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593B7" w14:textId="7F8917F6" w:rsidR="00EE4699" w:rsidRPr="00D80808" w:rsidRDefault="00EE4699">
      <w:pPr>
        <w:jc w:val="center"/>
        <w:rPr>
          <w:b/>
          <w:bCs/>
        </w:rPr>
      </w:pPr>
      <w:r w:rsidRPr="00D80808">
        <w:rPr>
          <w:b/>
          <w:bCs/>
        </w:rPr>
        <w:t xml:space="preserve">Изменения </w:t>
      </w:r>
      <w:r w:rsidR="00B27AE4">
        <w:rPr>
          <w:b/>
          <w:bCs/>
        </w:rPr>
        <w:t>к</w:t>
      </w:r>
    </w:p>
    <w:p w14:paraId="7C20A8BF" w14:textId="49693CD7" w:rsidR="00D80808" w:rsidRPr="00D80808" w:rsidRDefault="00D80808" w:rsidP="00D80808">
      <w:pPr>
        <w:ind w:left="-567" w:right="-285"/>
        <w:jc w:val="center"/>
        <w:rPr>
          <w:b/>
        </w:rPr>
      </w:pPr>
      <w:r w:rsidRPr="00D80808">
        <w:rPr>
          <w:b/>
        </w:rPr>
        <w:t>Правила</w:t>
      </w:r>
      <w:r w:rsidR="00B27AE4">
        <w:rPr>
          <w:b/>
        </w:rPr>
        <w:t>м</w:t>
      </w:r>
      <w:r w:rsidRPr="00D80808">
        <w:rPr>
          <w:b/>
        </w:rPr>
        <w:t xml:space="preserve"> ведения реестра</w:t>
      </w:r>
    </w:p>
    <w:p w14:paraId="0BF69C5A" w14:textId="77777777" w:rsidR="00D80808" w:rsidRPr="00D80808" w:rsidRDefault="00D80808" w:rsidP="00D80808">
      <w:pPr>
        <w:ind w:left="-567" w:right="-285"/>
        <w:jc w:val="center"/>
        <w:rPr>
          <w:b/>
        </w:rPr>
      </w:pPr>
      <w:r w:rsidRPr="00D80808">
        <w:rPr>
          <w:b/>
        </w:rPr>
        <w:t>владельцев инвестиционных паев</w:t>
      </w:r>
    </w:p>
    <w:p w14:paraId="0ED8F101" w14:textId="77777777" w:rsidR="00D80808" w:rsidRPr="00D80808" w:rsidRDefault="00D80808" w:rsidP="00D80808">
      <w:pPr>
        <w:ind w:left="-567" w:right="-285"/>
        <w:jc w:val="center"/>
        <w:rPr>
          <w:b/>
        </w:rPr>
      </w:pPr>
      <w:r w:rsidRPr="00D80808">
        <w:rPr>
          <w:b/>
        </w:rPr>
        <w:t xml:space="preserve">паевых инвестиционных фондов </w:t>
      </w:r>
    </w:p>
    <w:p w14:paraId="33A271B4" w14:textId="77777777" w:rsidR="00D80808" w:rsidRPr="00D80808" w:rsidRDefault="00D80808" w:rsidP="00D80808">
      <w:pPr>
        <w:ind w:left="-567" w:right="-285"/>
        <w:jc w:val="center"/>
        <w:rPr>
          <w:b/>
        </w:rPr>
      </w:pPr>
      <w:r w:rsidRPr="00D80808">
        <w:rPr>
          <w:b/>
        </w:rPr>
        <w:t xml:space="preserve">Акционерного общества </w:t>
      </w:r>
    </w:p>
    <w:p w14:paraId="79F0E506" w14:textId="5385B925" w:rsidR="00F575FC" w:rsidRPr="00BC28F3" w:rsidRDefault="00D80808" w:rsidP="00BC28F3">
      <w:pPr>
        <w:ind w:left="-567" w:right="-285"/>
        <w:jc w:val="center"/>
        <w:rPr>
          <w:b/>
        </w:rPr>
      </w:pPr>
      <w:r w:rsidRPr="00D80808">
        <w:rPr>
          <w:b/>
        </w:rPr>
        <w:t>ВТБ Специализированный депозитарий</w:t>
      </w:r>
      <w:r w:rsidR="00F458BD">
        <w:rPr>
          <w:b/>
        </w:rPr>
        <w:t xml:space="preserve"> в редакции №18</w:t>
      </w:r>
    </w:p>
    <w:p w14:paraId="298F00D5" w14:textId="77777777" w:rsidR="002C6381" w:rsidRPr="00A859E2" w:rsidRDefault="002C6381">
      <w:pPr>
        <w:rPr>
          <w:sz w:val="21"/>
          <w:szCs w:val="21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4678"/>
      </w:tblGrid>
      <w:tr w:rsidR="00585FF5" w:rsidRPr="008940BE" w14:paraId="294FF9C9" w14:textId="77777777" w:rsidTr="00A859E2">
        <w:trPr>
          <w:trHeight w:val="468"/>
        </w:trPr>
        <w:tc>
          <w:tcPr>
            <w:tcW w:w="675" w:type="dxa"/>
          </w:tcPr>
          <w:p w14:paraId="6E1FA359" w14:textId="77777777" w:rsidR="00585FF5" w:rsidRPr="008940BE" w:rsidRDefault="00A859E2" w:rsidP="00A859E2">
            <w:pPr>
              <w:tabs>
                <w:tab w:val="left" w:pos="745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940BE">
              <w:rPr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4820" w:type="dxa"/>
            <w:vAlign w:val="center"/>
          </w:tcPr>
          <w:p w14:paraId="4ECA8178" w14:textId="77777777" w:rsidR="00585FF5" w:rsidRPr="008940BE" w:rsidRDefault="00585FF5" w:rsidP="00D80808">
            <w:pPr>
              <w:tabs>
                <w:tab w:val="left" w:pos="745"/>
              </w:tabs>
              <w:ind w:left="36" w:firstLine="425"/>
              <w:jc w:val="center"/>
              <w:rPr>
                <w:b/>
                <w:bCs/>
                <w:sz w:val="21"/>
                <w:szCs w:val="21"/>
              </w:rPr>
            </w:pPr>
            <w:r w:rsidRPr="008940BE">
              <w:rPr>
                <w:b/>
                <w:bCs/>
                <w:sz w:val="21"/>
                <w:szCs w:val="21"/>
              </w:rPr>
              <w:t xml:space="preserve">Старая редакция Правил </w:t>
            </w:r>
            <w:r w:rsidR="00D80808" w:rsidRPr="00D80808">
              <w:rPr>
                <w:b/>
                <w:bCs/>
                <w:sz w:val="21"/>
                <w:szCs w:val="21"/>
              </w:rPr>
              <w:t>ведения реестра</w:t>
            </w:r>
          </w:p>
        </w:tc>
        <w:tc>
          <w:tcPr>
            <w:tcW w:w="4678" w:type="dxa"/>
            <w:vAlign w:val="center"/>
          </w:tcPr>
          <w:p w14:paraId="49D5C76A" w14:textId="77777777" w:rsidR="00585FF5" w:rsidRPr="008940BE" w:rsidRDefault="00585FF5" w:rsidP="00631F7B">
            <w:pPr>
              <w:tabs>
                <w:tab w:val="left" w:pos="884"/>
              </w:tabs>
              <w:ind w:left="176" w:firstLine="425"/>
              <w:jc w:val="center"/>
              <w:rPr>
                <w:b/>
                <w:bCs/>
                <w:sz w:val="21"/>
                <w:szCs w:val="21"/>
              </w:rPr>
            </w:pPr>
            <w:r w:rsidRPr="008940BE">
              <w:rPr>
                <w:b/>
                <w:bCs/>
                <w:sz w:val="21"/>
                <w:szCs w:val="21"/>
              </w:rPr>
              <w:t xml:space="preserve">Новая редакция </w:t>
            </w:r>
            <w:r w:rsidR="00D80808" w:rsidRPr="008940BE">
              <w:rPr>
                <w:b/>
                <w:bCs/>
                <w:sz w:val="21"/>
                <w:szCs w:val="21"/>
              </w:rPr>
              <w:t xml:space="preserve">Правил </w:t>
            </w:r>
            <w:r w:rsidR="00D80808" w:rsidRPr="00D80808">
              <w:rPr>
                <w:b/>
                <w:bCs/>
                <w:sz w:val="21"/>
                <w:szCs w:val="21"/>
              </w:rPr>
              <w:t>ведения реестра</w:t>
            </w:r>
          </w:p>
        </w:tc>
      </w:tr>
      <w:tr w:rsidR="00B065AF" w:rsidRPr="00B065AF" w14:paraId="632C5E9C" w14:textId="77777777" w:rsidTr="008E384C">
        <w:trPr>
          <w:trHeight w:val="2710"/>
        </w:trPr>
        <w:tc>
          <w:tcPr>
            <w:tcW w:w="675" w:type="dxa"/>
          </w:tcPr>
          <w:p w14:paraId="6DCCA20C" w14:textId="77777777" w:rsidR="005F4E11" w:rsidRPr="00002FA3" w:rsidRDefault="005F4E11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E7199AC" w14:textId="759A0693" w:rsidR="005F4E11" w:rsidRPr="00002FA3" w:rsidRDefault="006C2AF8" w:rsidP="005F4E11">
            <w:pPr>
              <w:autoSpaceDE/>
              <w:autoSpaceDN/>
              <w:jc w:val="both"/>
              <w:rPr>
                <w:rFonts w:ascii="MetaNormalCyrLF-Roman" w:hAnsi="MetaNormalCyrLF-Roman"/>
                <w:color w:val="000000" w:themeColor="text1"/>
                <w:sz w:val="16"/>
                <w:szCs w:val="16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6A4B95B3" w14:textId="4DA8BF15" w:rsidR="008E384C" w:rsidRPr="00002FA3" w:rsidRDefault="008E384C" w:rsidP="008E384C">
            <w:pPr>
              <w:autoSpaceDE/>
              <w:autoSpaceDN/>
              <w:rPr>
                <w:rStyle w:val="HTML"/>
                <w:rFonts w:ascii="MetaNormalCyrLF-Roman" w:hAnsi="MetaNormalCyrLF-Roman" w:cs="Arial"/>
              </w:rPr>
            </w:pPr>
            <w:r w:rsidRPr="00002FA3">
              <w:rPr>
                <w:rStyle w:val="HTML"/>
                <w:rFonts w:ascii="MetaNormalCyrLF-Roman" w:hAnsi="MetaNormalCyrLF-Roman" w:cs="Arial"/>
              </w:rPr>
              <w:t xml:space="preserve">Приложение №43 </w:t>
            </w:r>
          </w:p>
          <w:p w14:paraId="4CC53A88" w14:textId="77777777" w:rsidR="005F4E11" w:rsidRPr="00002FA3" w:rsidRDefault="008E384C" w:rsidP="008E384C">
            <w:pPr>
              <w:autoSpaceDE/>
              <w:autoSpaceDN/>
              <w:rPr>
                <w:rStyle w:val="HTML"/>
                <w:rFonts w:ascii="MetaNormalCyrLF-Roman" w:hAnsi="MetaNormalCyrLF-Roman" w:cs="Arial"/>
              </w:rPr>
            </w:pPr>
            <w:r w:rsidRPr="00002FA3">
              <w:rPr>
                <w:rStyle w:val="HTML"/>
                <w:rFonts w:ascii="MetaNormalCyrLF-Roman" w:hAnsi="MetaNormalCyrLF-Roman" w:cs="Arial"/>
              </w:rPr>
              <w:t>РАСПОРЯЖЕНИЕ УПРАВЛЯЮЩЕЙ КОМПАНИИ О КОНВЕРТАЦИИ ИНВЕСТИЦИОННЫХ ПАЕВ</w:t>
            </w:r>
          </w:p>
          <w:bookmarkStart w:id="0" w:name="_GoBack"/>
          <w:bookmarkStart w:id="1" w:name="_MON_1846162751"/>
          <w:bookmarkEnd w:id="1"/>
          <w:p w14:paraId="47214A4E" w14:textId="460068BF" w:rsidR="005464A6" w:rsidRPr="00002FA3" w:rsidRDefault="00535D5C" w:rsidP="008E384C">
            <w:pPr>
              <w:autoSpaceDE/>
              <w:autoSpaceDN/>
              <w:rPr>
                <w:rFonts w:ascii="MetaNormalCyrLF-Roman" w:hAnsi="MetaNormalCyrLF-Roman"/>
                <w:color w:val="000000" w:themeColor="text1"/>
                <w:sz w:val="16"/>
                <w:szCs w:val="16"/>
              </w:rPr>
            </w:pPr>
            <w:r>
              <w:rPr>
                <w:rStyle w:val="HTML"/>
                <w:rFonts w:cs="Arial"/>
              </w:rPr>
              <w:object w:dxaOrig="1543" w:dyaOrig="1000" w14:anchorId="4EB6B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50.1pt" o:ole="">
                  <v:imagedata r:id="rId8" o:title=""/>
                </v:shape>
                <o:OLEObject Type="Embed" ProgID="Word.Document.12" ShapeID="_x0000_i1025" DrawAspect="Icon" ObjectID="_1846820797" r:id="rId9">
                  <o:FieldCodes>\s</o:FieldCodes>
                </o:OLEObject>
              </w:object>
            </w:r>
            <w:bookmarkEnd w:id="0"/>
          </w:p>
        </w:tc>
      </w:tr>
      <w:tr w:rsidR="00B065AF" w:rsidRPr="00B065AF" w14:paraId="7840451E" w14:textId="77777777" w:rsidTr="008E384C">
        <w:trPr>
          <w:trHeight w:val="2394"/>
        </w:trPr>
        <w:tc>
          <w:tcPr>
            <w:tcW w:w="675" w:type="dxa"/>
          </w:tcPr>
          <w:p w14:paraId="7C2E6A69" w14:textId="77777777" w:rsidR="006628DB" w:rsidRPr="00002FA3" w:rsidRDefault="006628DB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AD50212" w14:textId="30FB195C" w:rsidR="006628DB" w:rsidRPr="00002FA3" w:rsidRDefault="006C2AF8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630AE977" w14:textId="77777777" w:rsidR="008E384C" w:rsidRPr="00002FA3" w:rsidRDefault="008E384C" w:rsidP="008E384C">
            <w:pPr>
              <w:widowControl w:val="0"/>
              <w:tabs>
                <w:tab w:val="left" w:pos="464"/>
              </w:tabs>
              <w:adjustRightInd w:val="0"/>
              <w:rPr>
                <w:rStyle w:val="HTML"/>
                <w:rFonts w:ascii="MetaNormalCyrLF-Roman" w:hAnsi="MetaNormalCyrLF-Roman" w:cs="Arial"/>
              </w:rPr>
            </w:pPr>
            <w:r w:rsidRPr="00002FA3">
              <w:rPr>
                <w:rStyle w:val="HTML"/>
                <w:rFonts w:ascii="MetaNormalCyrLF-Roman" w:hAnsi="MetaNormalCyrLF-Roman" w:cs="Arial"/>
              </w:rPr>
              <w:t xml:space="preserve">Приложение №44 </w:t>
            </w:r>
          </w:p>
          <w:p w14:paraId="6CA91778" w14:textId="77777777" w:rsidR="00A974E3" w:rsidRPr="00002FA3" w:rsidRDefault="008E384C" w:rsidP="008E384C">
            <w:pPr>
              <w:widowControl w:val="0"/>
              <w:tabs>
                <w:tab w:val="left" w:pos="464"/>
              </w:tabs>
              <w:adjustRightInd w:val="0"/>
              <w:rPr>
                <w:rStyle w:val="HTML"/>
                <w:rFonts w:ascii="MetaNormalCyrLF-Roman" w:hAnsi="MetaNormalCyrLF-Roman" w:cs="Arial"/>
              </w:rPr>
            </w:pPr>
            <w:r w:rsidRPr="00002FA3">
              <w:rPr>
                <w:rStyle w:val="HTML"/>
                <w:rFonts w:ascii="MetaNormalCyrLF-Roman" w:hAnsi="MetaNormalCyrLF-Roman" w:cs="Arial"/>
              </w:rPr>
              <w:t>РАСПОРЯЖЕНИЕ УПРАВЛЯЮЩЕЙ О БЛОКИРОВАНИИ ИНВЕСТИЦИОННЫХ ПАЕВ В СЛУЧАЕ КОНВЕРТАЦИИ</w:t>
            </w:r>
          </w:p>
          <w:bookmarkStart w:id="2" w:name="_MON_1846162769"/>
          <w:bookmarkEnd w:id="2"/>
          <w:p w14:paraId="28BD10F5" w14:textId="05D85F73" w:rsidR="005464A6" w:rsidRPr="00002FA3" w:rsidRDefault="00535D5C" w:rsidP="008E384C">
            <w:pPr>
              <w:widowControl w:val="0"/>
              <w:tabs>
                <w:tab w:val="left" w:pos="464"/>
              </w:tabs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Style w:val="HTML"/>
                <w:rFonts w:ascii="MetaNormalCyrLF-Roman" w:hAnsi="MetaNormalCyrLF-Roman" w:cs="Arial"/>
              </w:rPr>
              <w:object w:dxaOrig="1543" w:dyaOrig="1000" w14:anchorId="786FD3B9">
                <v:shape id="_x0000_i1026" type="#_x0000_t75" style="width:77pt;height:50.1pt" o:ole="">
                  <v:imagedata r:id="rId10" o:title=""/>
                </v:shape>
                <o:OLEObject Type="Embed" ProgID="Word.Document.12" ShapeID="_x0000_i1026" DrawAspect="Icon" ObjectID="_1846820798" r:id="rId11">
                  <o:FieldCodes>\s</o:FieldCodes>
                </o:OLEObject>
              </w:object>
            </w:r>
          </w:p>
        </w:tc>
      </w:tr>
      <w:tr w:rsidR="00EB6817" w:rsidRPr="00B065AF" w14:paraId="4A3D7D02" w14:textId="77777777" w:rsidTr="005464A6">
        <w:trPr>
          <w:trHeight w:val="2825"/>
        </w:trPr>
        <w:tc>
          <w:tcPr>
            <w:tcW w:w="675" w:type="dxa"/>
          </w:tcPr>
          <w:p w14:paraId="524D4C72" w14:textId="77777777" w:rsidR="00EB6817" w:rsidRPr="00002FA3" w:rsidRDefault="00EB6817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7A7A9F1B" w14:textId="2C089DE3" w:rsidR="00BA7026" w:rsidRPr="00002FA3" w:rsidRDefault="006C2AF8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2D8853E8" w14:textId="77777777" w:rsidR="008E384C" w:rsidRPr="00002FA3" w:rsidRDefault="008E384C" w:rsidP="008E384C">
            <w:pPr>
              <w:widowControl w:val="0"/>
              <w:tabs>
                <w:tab w:val="left" w:pos="464"/>
              </w:tabs>
              <w:adjustRightInd w:val="0"/>
            </w:pPr>
            <w:r w:rsidRPr="00002FA3">
              <w:rPr>
                <w:rStyle w:val="HTML"/>
                <w:rFonts w:ascii="MetaNormalCyrLF-Roman" w:hAnsi="MetaNormalCyrLF-Roman" w:cs="Arial"/>
              </w:rPr>
              <w:t>Приложение №45</w:t>
            </w:r>
            <w:r w:rsidRPr="00002FA3">
              <w:t xml:space="preserve"> </w:t>
            </w:r>
          </w:p>
          <w:p w14:paraId="32FBEDAB" w14:textId="77777777" w:rsidR="00EB6817" w:rsidRPr="00002FA3" w:rsidRDefault="008E384C" w:rsidP="008E384C">
            <w:pPr>
              <w:widowControl w:val="0"/>
              <w:tabs>
                <w:tab w:val="left" w:pos="464"/>
              </w:tabs>
              <w:adjustRightInd w:val="0"/>
              <w:rPr>
                <w:rStyle w:val="HTML"/>
                <w:rFonts w:ascii="MetaNormalCyrLF-Roman" w:hAnsi="MetaNormalCyrLF-Roman" w:cs="Arial"/>
              </w:rPr>
            </w:pPr>
            <w:r w:rsidRPr="00002FA3">
              <w:rPr>
                <w:rStyle w:val="HTML"/>
                <w:rFonts w:ascii="MetaNormalCyrLF-Roman" w:hAnsi="MetaNormalCyrLF-Roman" w:cs="Arial"/>
              </w:rPr>
              <w:t>РАСПОРЯЖЕНИЕ УПРАВЛЯЮЩЕЙ О СНЯТИИ БЛОКИРОВАНИЯ ИНВЕСТИЦИОННЫХ ПАЕВ</w:t>
            </w:r>
          </w:p>
          <w:bookmarkStart w:id="3" w:name="_MON_1846162779"/>
          <w:bookmarkEnd w:id="3"/>
          <w:p w14:paraId="4D36CC03" w14:textId="63B2CFCC" w:rsidR="005464A6" w:rsidRPr="00002FA3" w:rsidRDefault="00535D5C" w:rsidP="008E384C">
            <w:pPr>
              <w:widowControl w:val="0"/>
              <w:tabs>
                <w:tab w:val="left" w:pos="464"/>
              </w:tabs>
              <w:adjustRightInd w:val="0"/>
            </w:pPr>
            <w:r>
              <w:rPr>
                <w:rStyle w:val="HTML"/>
                <w:rFonts w:ascii="MetaNormalCyrLF-Roman" w:hAnsi="MetaNormalCyrLF-Roman" w:cs="Arial"/>
              </w:rPr>
              <w:object w:dxaOrig="1543" w:dyaOrig="1000" w14:anchorId="545E7404">
                <v:shape id="_x0000_i1027" type="#_x0000_t75" style="width:77pt;height:50.1pt" o:ole="">
                  <v:imagedata r:id="rId12" o:title=""/>
                </v:shape>
                <o:OLEObject Type="Embed" ProgID="Word.Document.12" ShapeID="_x0000_i1027" DrawAspect="Icon" ObjectID="_1846820799" r:id="rId13">
                  <o:FieldCodes>\s</o:FieldCodes>
                </o:OLEObject>
              </w:object>
            </w:r>
          </w:p>
        </w:tc>
      </w:tr>
      <w:tr w:rsidR="00337233" w:rsidRPr="00B065AF" w14:paraId="39473AE2" w14:textId="77777777" w:rsidTr="00A859E2">
        <w:trPr>
          <w:trHeight w:val="962"/>
        </w:trPr>
        <w:tc>
          <w:tcPr>
            <w:tcW w:w="675" w:type="dxa"/>
          </w:tcPr>
          <w:p w14:paraId="6AA0E259" w14:textId="77777777" w:rsidR="00337233" w:rsidRPr="00002FA3" w:rsidRDefault="0033723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9185DBA" w14:textId="2BDA7925" w:rsidR="00337233" w:rsidRPr="00002FA3" w:rsidRDefault="00D12102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76D089E6" w14:textId="32788D3C" w:rsidR="00337233" w:rsidRPr="00002FA3" w:rsidRDefault="008A4068" w:rsidP="00A657B5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4.15.6. </w:t>
            </w:r>
            <w:r w:rsidR="00155CB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Регистратор в случае проведения конвертации  инвестиционных паев закрытого паевого инвестиционного фонда, инвестиционные паи которого ограничены в обороте, вносит запись об ограничении распоряжения инвестиционными паями на основании распоряжения Управляющей компании о фиксации ограничения распоряжения инвестиционными паями закрытого паевого инвестиционного фонда  до получения от нее распоряжения о проведении конвертации инвестиционных паев либо о внесении записи по лицевым счетам о снятии такого ограничения.</w:t>
            </w:r>
          </w:p>
        </w:tc>
      </w:tr>
      <w:tr w:rsidR="00337233" w:rsidRPr="00B065AF" w14:paraId="72671925" w14:textId="77777777" w:rsidTr="00A859E2">
        <w:trPr>
          <w:trHeight w:val="962"/>
        </w:trPr>
        <w:tc>
          <w:tcPr>
            <w:tcW w:w="675" w:type="dxa"/>
          </w:tcPr>
          <w:p w14:paraId="1A9BA678" w14:textId="77777777" w:rsidR="00337233" w:rsidRPr="00002FA3" w:rsidRDefault="0033723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604DF98C" w14:textId="77664419" w:rsidR="00337233" w:rsidRPr="00002FA3" w:rsidRDefault="00D12102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2A6B534A" w14:textId="73B8EEE8" w:rsidR="00337233" w:rsidRPr="00002FA3" w:rsidRDefault="00284257" w:rsidP="00A657B5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4.15.7. </w:t>
            </w:r>
            <w:r w:rsidR="00155CB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Регистратор в случае проведения конвертации инвестиционных паев закрытого паевого инвестиционного фонда, инвестиционные паи которого ограничены в обороте, вносит запись о снятии ограничения на распоряжение инвестиционными паями на основании распоряжения Управляющей компании закрытого паевого инвестиционного фонда о проведении конвертации инвестиционных паев, ограниченных в обороте в дату поступления указанного </w:t>
            </w:r>
            <w:r w:rsidR="00155CB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распоряжения Управляющей компании. Если общим собранием не было принято решение о внесении изменений и дополнений в правила доверительного управления закрытым паевым инвестиционным фондом, предусматривающих инвестиционные паи разных классов, то Регистратор вносит запись о снятии ограничения на распоряжение инвестиционными паями на основании распоряжения Управляющей компании о снятии ограничения на распоряжение инвестиционными паями в день получения соответствующего распоряжения.</w:t>
            </w:r>
          </w:p>
        </w:tc>
      </w:tr>
      <w:tr w:rsidR="00337233" w:rsidRPr="00B065AF" w14:paraId="39F999A8" w14:textId="77777777" w:rsidTr="00A859E2">
        <w:trPr>
          <w:trHeight w:val="962"/>
        </w:trPr>
        <w:tc>
          <w:tcPr>
            <w:tcW w:w="675" w:type="dxa"/>
          </w:tcPr>
          <w:p w14:paraId="0FDDB9B1" w14:textId="77777777" w:rsidR="00337233" w:rsidRPr="00002FA3" w:rsidRDefault="0033723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48297751" w14:textId="5E31AB0C" w:rsidR="00337233" w:rsidRPr="00002FA3" w:rsidRDefault="006C2AF8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7C81EA34" w14:textId="555BF7A3" w:rsidR="006C2AF8" w:rsidRPr="00002FA3" w:rsidRDefault="007E7683" w:rsidP="006C2AF8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4.30</w:t>
            </w:r>
            <w:r w:rsidR="006C2AF8" w:rsidRPr="00002FA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 Операции при</w:t>
            </w:r>
            <w:r w:rsidR="006C2AF8" w:rsidRPr="00002FA3">
              <w:rPr>
                <w:rFonts w:asciiTheme="minorHAnsi" w:eastAsiaTheme="minorEastAsia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C2AF8" w:rsidRPr="00002FA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конвертации инвестиционных паев закрытого паевого инвестиционного фонда, инвестиционные паи которого ограничены в обороте.</w:t>
            </w:r>
          </w:p>
          <w:p w14:paraId="49E1BF1F" w14:textId="7481F350" w:rsidR="006C2AF8" w:rsidRPr="00002FA3" w:rsidRDefault="007E7683" w:rsidP="006C2AF8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4.30</w:t>
            </w:r>
            <w:r w:rsidR="006C2AF8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.1</w:t>
            </w:r>
            <w:r w:rsidR="00966A4C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695D4D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В случае конвертации инвестиционных паев закрытого паевого инвестиционного фонда, инвестиционные паи которого ограничены в обороте, в инвестиционные паи такого паевого </w:t>
            </w:r>
            <w:r w:rsidR="00695D4D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инвестиционного фонда разных классов Регистратор вносит последовательно записи </w:t>
            </w:r>
            <w:r w:rsidR="00695D4D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</w:t>
            </w:r>
            <w:r w:rsidR="00966A4C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списании инвестиционных паев паевого инвестиционного фонда с лицевых счетов в отношении конвертируемых инвестиционных паев паевого инвестиционного фонда и записи о зачислении инвестиционных паев паевого инвестиционного фонда на такие лицевые счета в отношении инвестиционных паев паевого инвестиционного фонда определенного класса, в которые осуществляется конвертация, в день получения распоряжения Управляющей компании о проведении конвертации инвестиционных паев паевого инвестиционного фонда.</w:t>
            </w:r>
          </w:p>
          <w:p w14:paraId="3FC2AFEA" w14:textId="1240A092" w:rsidR="00872F77" w:rsidRPr="00002FA3" w:rsidRDefault="007E7683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4.30</w:t>
            </w:r>
            <w:r w:rsidR="00A87D7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.2. В распоряжении Управляющей компании о проведении конвертации инвестиционных паев закрытого паевого инвестиционного фонда, инвестиционные паи которого ограничены в обороте, в инвестиционные паи этого паевого инвестиционного фонда разных классов </w:t>
            </w:r>
            <w:r w:rsidR="00872F7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должно содержать следующие сведения:</w:t>
            </w:r>
          </w:p>
          <w:p w14:paraId="2AE382B8" w14:textId="46E50CE2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751A9718" w14:textId="211FE092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регистрационный номер правил доверительного управления паевого инвестиционного фонда;</w:t>
            </w:r>
          </w:p>
          <w:p w14:paraId="18237426" w14:textId="4667D716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указания Регистратору в отношении инвестиционных паев;</w:t>
            </w:r>
          </w:p>
          <w:p w14:paraId="346A1ECD" w14:textId="1C5647E3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номера</w:t>
            </w:r>
            <w:r w:rsidR="00A0275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(коды)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лицевых счетов, по которым Регистратор должен внести записи о списании конвертируемых инвестиционных паев паевого инвестиционного фонда, либо порядок их определения</w:t>
            </w:r>
            <w:r w:rsidR="00825CA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3A6D1F12" w14:textId="1040ADC0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номера</w:t>
            </w:r>
            <w:r w:rsidR="00A0275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(коды)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лицевых счетов, по которым Регистратор должен внести записи о зачислении инвестиционных паев паевого инвестиционного фонда, в которые осуществляется конвертация, либо порядок их определения</w:t>
            </w:r>
            <w:r w:rsidR="00825CA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232B962C" w14:textId="0F29FBBF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количество инвестиционных паев паевого инвестиционного фонда, в которые осуществляется конвертация, подлежащих зачислению на лицевые счета, либо порядок его определения</w:t>
            </w:r>
            <w:r w:rsidR="00825CA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219AFE41" w14:textId="38196348" w:rsidR="00872F77" w:rsidRPr="00002FA3" w:rsidRDefault="00B66E99" w:rsidP="00B66E99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    уникальное условное обозначение класса </w:t>
            </w:r>
            <w:r w:rsidR="00872F7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инвестиционных паев</w:t>
            </w:r>
            <w:r w:rsidR="007962AD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в которые осуществляется </w:t>
            </w:r>
            <w:r w:rsidR="007962AD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конвертация и которые подлежат зачислению на лицевые счета</w:t>
            </w:r>
            <w:r w:rsidR="00825CA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1757D72B" w14:textId="77777777" w:rsidR="00872F77" w:rsidRPr="00002FA3" w:rsidRDefault="00872F77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подпись лица, подавшего распоряжение.</w:t>
            </w:r>
          </w:p>
          <w:p w14:paraId="79D34B38" w14:textId="1CBB6FAE" w:rsidR="006C2AF8" w:rsidRPr="00002FA3" w:rsidRDefault="007E7683" w:rsidP="00872F77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4.30</w:t>
            </w:r>
            <w:r w:rsidR="00872F7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.3. </w:t>
            </w:r>
            <w:r w:rsidR="0028425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Распоряжение</w:t>
            </w:r>
            <w:r w:rsidR="00872F7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Управляющей компании о проведении конвертации инвестиционных паев закрытого паевого инвестиционного фонда, инвестиционные паи которого ограничены в обороте, в инвестиционные паи этого паевого инвестиционного фонда разных классов должно быть подписано уполномоченным представителем Управляющей компании.</w:t>
            </w:r>
          </w:p>
        </w:tc>
      </w:tr>
      <w:tr w:rsidR="00C20DE2" w:rsidRPr="00B065AF" w14:paraId="184D98D4" w14:textId="77777777" w:rsidTr="00A859E2">
        <w:trPr>
          <w:trHeight w:val="962"/>
        </w:trPr>
        <w:tc>
          <w:tcPr>
            <w:tcW w:w="675" w:type="dxa"/>
          </w:tcPr>
          <w:p w14:paraId="34FFBD09" w14:textId="77777777" w:rsidR="00C20DE2" w:rsidRPr="00002FA3" w:rsidRDefault="00C20DE2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7273D3C3" w14:textId="77777777" w:rsidR="00C20DE2" w:rsidRPr="00002FA3" w:rsidRDefault="00C20DE2" w:rsidP="00C20DE2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4.1.3. В Реестре выполняются следующие операции:</w:t>
            </w:r>
          </w:p>
          <w:p w14:paraId="608FC3B8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лицевого счета;</w:t>
            </w:r>
          </w:p>
          <w:p w14:paraId="065448A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счета неустановленных лиц не предназначенного для учета прав на инвестиционные паи паевого инвестиционного фонда;</w:t>
            </w:r>
          </w:p>
          <w:p w14:paraId="6A7319B5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Управляющей компании закрытого паевого инвестиционного фонда счета «выдаваемые инвестиционные паи»;</w:t>
            </w:r>
          </w:p>
          <w:p w14:paraId="5CAE310F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открытие Управляющей компании закрытого паевого инвестиционного фонда счета «дополнительные инвестиционные паи», которые не предназначены для учета прав на ценные бумаги;</w:t>
            </w:r>
          </w:p>
          <w:p w14:paraId="219CF367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внесение изменений в информацию лицевого счета Зарегистрированного лица;</w:t>
            </w:r>
          </w:p>
          <w:p w14:paraId="1D327FED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данных анкеты Управляющей компании;</w:t>
            </w:r>
          </w:p>
          <w:p w14:paraId="356261D8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данных анкеты залогодержателя;</w:t>
            </w:r>
          </w:p>
          <w:p w14:paraId="1A505E88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лицевого счета номинального держателя на лицевой счет номинального держателя центрального депозитария;</w:t>
            </w:r>
          </w:p>
          <w:p w14:paraId="184750B0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лицевого счета номинального держателя центрального депозитария на лицевой счет номинального держателя;</w:t>
            </w:r>
          </w:p>
          <w:p w14:paraId="02EF3C25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закрытие лицевого и иного счета;</w:t>
            </w:r>
          </w:p>
          <w:p w14:paraId="2EE30081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выдаче инвестиционных паев;</w:t>
            </w:r>
          </w:p>
          <w:p w14:paraId="55971D05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обмене инвестиционных паев;</w:t>
            </w:r>
          </w:p>
          <w:p w14:paraId="21413697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погашении инвестиционных паев;</w:t>
            </w:r>
          </w:p>
          <w:p w14:paraId="5DD7F64D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дроблении (консолидации) инвестиционных паев;</w:t>
            </w:r>
          </w:p>
          <w:p w14:paraId="4110D1B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передаче инвестиционных паев Зарегистрированными лицами;</w:t>
            </w:r>
          </w:p>
          <w:p w14:paraId="3D497ED1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при переходе инвестиционных паев в порядке наследования;</w:t>
            </w:r>
          </w:p>
          <w:p w14:paraId="4792FA0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передаче инвестиционных паев на основании актов государственных органов;</w:t>
            </w:r>
          </w:p>
          <w:p w14:paraId="6C8DEFA6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при переходе инвестиционных паев при реорганизации юридических лиц;</w:t>
            </w:r>
          </w:p>
          <w:p w14:paraId="1C2F93BD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фиксации (регистрации) факта ограничений операций с инвестиционными паями, в том числе по фиксации обременения инвестиционных паев и операции при ограничении распоряжения инвестиционными паями;</w:t>
            </w:r>
          </w:p>
          <w:p w14:paraId="68438ACE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исправительная запись по лицевому счету.</w:t>
            </w:r>
          </w:p>
          <w:p w14:paraId="5203DAC2" w14:textId="2046DE80" w:rsidR="00C20DE2" w:rsidRPr="00002FA3" w:rsidRDefault="00C20DE2" w:rsidP="00A05520">
            <w:pPr>
              <w:pStyle w:val="af5"/>
              <w:adjustRightInd w:val="0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FFC64E" w14:textId="77777777" w:rsidR="00C20DE2" w:rsidRPr="00002FA3" w:rsidRDefault="00C20DE2" w:rsidP="00C20DE2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4.1.3. В Реестре выполняются следующие операции:</w:t>
            </w:r>
          </w:p>
          <w:p w14:paraId="29674873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лицевого счета;</w:t>
            </w:r>
          </w:p>
          <w:p w14:paraId="7A531A66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счета неустановленных лиц не предназначенного для учета прав на инвестиционные паи паевого инвестиционного фонда;</w:t>
            </w:r>
          </w:p>
          <w:p w14:paraId="6128BBDB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открытие Управляющей компании закрытого паевого инвестиционного фонда счета «выдаваемые инвестиционные паи»;</w:t>
            </w:r>
          </w:p>
          <w:p w14:paraId="72BBA3B0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открытие Управляющей компании закрытого паевого инвестиционного фонда счета «дополнительные инвестиционные паи», которые не предназначены для учета прав на ценные бумаги;</w:t>
            </w:r>
          </w:p>
          <w:p w14:paraId="23837CB1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внесение изменений в информацию лицевого счета Зарегистрированного лица;</w:t>
            </w:r>
          </w:p>
          <w:p w14:paraId="06535F8E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данных анкеты Управляющей компании;</w:t>
            </w:r>
          </w:p>
          <w:p w14:paraId="4785887A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данных анкеты залогодержателя;</w:t>
            </w:r>
          </w:p>
          <w:p w14:paraId="68D18B8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лицевого счета номинального держателя на лицевой счет номинального держателя центрального депозитария;</w:t>
            </w:r>
          </w:p>
          <w:p w14:paraId="49E1D63D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изменение лицевого счета номинального держателя центрального депозитария на лицевой счет номинального держателя;</w:t>
            </w:r>
          </w:p>
          <w:p w14:paraId="77E4BE18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закрытие лицевого и иного счета;</w:t>
            </w:r>
          </w:p>
          <w:p w14:paraId="1D5D9A0E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выдаче инвестиционных паев;</w:t>
            </w:r>
          </w:p>
          <w:p w14:paraId="2AEBBDF7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обмене инвестиционных паев;</w:t>
            </w:r>
          </w:p>
          <w:p w14:paraId="30E36D05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погашении инвестиционных паев;</w:t>
            </w:r>
          </w:p>
          <w:p w14:paraId="1FDA2CD0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дроблении (консолидации) инвестиционных паев;</w:t>
            </w:r>
          </w:p>
          <w:p w14:paraId="29B17D30" w14:textId="0B0AFA49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конвертации</w:t>
            </w:r>
            <w:r w:rsidRPr="00002FA3"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инвестиционных паев закрытого паевого инвестиционного фонда, инвестиционные паи которого ограничены в обороте</w:t>
            </w:r>
            <w:r w:rsidR="00466B66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в инвестиционные паи разных классов;</w:t>
            </w:r>
          </w:p>
          <w:p w14:paraId="0FF5F2CB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передаче инвестиционных паев Зарегистрированными лицами;</w:t>
            </w:r>
          </w:p>
          <w:p w14:paraId="6970174E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при переходе инвестиционных паев в порядке наследования;</w:t>
            </w:r>
          </w:p>
          <w:p w14:paraId="0C3B091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по лицевым счетам при передаче инвестиционных паев на основании актов государственных органов;</w:t>
            </w:r>
          </w:p>
          <w:p w14:paraId="4FD7A312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операции при переходе инвестиционных паев при реорганизации юридических лиц;</w:t>
            </w:r>
          </w:p>
          <w:p w14:paraId="1E97D7D6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операции по фиксации (регистрации) факта ограничений операций с инвестиционными паями, в том числе по фиксации обременения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инвестиционных паев и операции при ограничении распоряжения инвестиционными паями;</w:t>
            </w:r>
          </w:p>
          <w:p w14:paraId="423FEE9B" w14:textId="77777777" w:rsidR="00C20DE2" w:rsidRPr="00002FA3" w:rsidRDefault="00C20DE2" w:rsidP="00C20DE2">
            <w:pPr>
              <w:pStyle w:val="af5"/>
              <w:numPr>
                <w:ilvl w:val="0"/>
                <w:numId w:val="31"/>
              </w:num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исправительная запись по лицевому счету.</w:t>
            </w:r>
          </w:p>
          <w:p w14:paraId="78EC322B" w14:textId="77777777" w:rsidR="00C20DE2" w:rsidRPr="00002FA3" w:rsidRDefault="00C20DE2" w:rsidP="006C2AF8">
            <w:pPr>
              <w:widowControl w:val="0"/>
              <w:tabs>
                <w:tab w:val="left" w:pos="464"/>
              </w:tabs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12102" w:rsidRPr="00B065AF" w14:paraId="2DDE61E3" w14:textId="77777777" w:rsidTr="00A859E2">
        <w:trPr>
          <w:trHeight w:val="962"/>
        </w:trPr>
        <w:tc>
          <w:tcPr>
            <w:tcW w:w="675" w:type="dxa"/>
          </w:tcPr>
          <w:p w14:paraId="28CACA0A" w14:textId="77777777" w:rsidR="00D12102" w:rsidRPr="00002FA3" w:rsidRDefault="00D12102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4C1C4216" w14:textId="77777777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4.25.3.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Выписка по лицевому счету должна содержать следующую информацию:</w:t>
            </w:r>
          </w:p>
          <w:p w14:paraId="73202BCB" w14:textId="47B00614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счета;</w:t>
            </w:r>
          </w:p>
          <w:p w14:paraId="343D0568" w14:textId="00EAE827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наличии), наименование и реквизиты документа, удостоверяющего личность физического лица, которому открыт лицевой счет (в отношении паспорта гражданина Российской Федерации указываются серия и номер паспорта, дата его выдачи, наименование органа, выдавшего паспорт, и код подразделения (при наличии), если выписка предоставляется по лицевому счету, открытому физическому лицу;</w:t>
            </w:r>
          </w:p>
          <w:p w14:paraId="24052799" w14:textId="6EF175F9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юридического лица, которому открыт лицевой счет, ОГРН данного юридического лица (в отношении российского юридического лица) или 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 (в отношении иностранного юридического лица), если выписка предоставляется по лицевому счету, открытому юридическому лицу;</w:t>
            </w:r>
          </w:p>
          <w:p w14:paraId="74CCD0A0" w14:textId="1EB8ECC4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и ОГРН органа государственной власти (органа местного самоуправления), которому открыт лицевой счет, если выписка предоставляется по лицевому счету, открытому органу государственной власти (органу местного самоуправления);</w:t>
            </w:r>
          </w:p>
          <w:p w14:paraId="706C853B" w14:textId="74E43436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иностранной структуры без образования юридического лица, которой открыт лицевой счет, регистрационный номер (регистрационные номера) (при наличии) данной иностранной структуры без образования юридического лица, присвоенный в государстве (на территории) ее регистрации (инкорпорации) при регистрации (инкорпорации), если выписка предоставляется по лицевому счету, открытому иностранной структуре без образования юридического лица;</w:t>
            </w:r>
          </w:p>
          <w:p w14:paraId="0E40130F" w14:textId="200FE1A1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Управляющей компании;</w:t>
            </w:r>
          </w:p>
          <w:p w14:paraId="4B27EC35" w14:textId="348D18FD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559D8B37" w14:textId="592F1BE4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учтенных на лицевом счете;</w:t>
            </w:r>
          </w:p>
          <w:p w14:paraId="17F28E48" w14:textId="66B5A4B0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обременение инвестиционных паев и на количество обремененных инвестиционных паев;</w:t>
            </w:r>
          </w:p>
          <w:p w14:paraId="4F4916B4" w14:textId="6A99E306" w:rsidR="00F60860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ограничение распоряжения инвестиционными паями и на количество инвестиционных паев, в отношении которых установлено ограничение;</w:t>
            </w:r>
          </w:p>
          <w:p w14:paraId="06B5ADC4" w14:textId="2AED1354" w:rsidR="00D12102" w:rsidRPr="00002FA3" w:rsidRDefault="00F60860" w:rsidP="00F6086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по состоянию на которую составлена выписка.</w:t>
            </w:r>
          </w:p>
        </w:tc>
        <w:tc>
          <w:tcPr>
            <w:tcW w:w="4678" w:type="dxa"/>
          </w:tcPr>
          <w:p w14:paraId="27500DBA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4.25.3.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Выписка по лицевому счету должна содержать следующую информацию:</w:t>
            </w:r>
          </w:p>
          <w:p w14:paraId="452B6333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счета;</w:t>
            </w:r>
          </w:p>
          <w:p w14:paraId="2C897212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наличии), наименование и реквизиты документа, удостоверяющего личность физического лица, которому открыт лицевой счет (в отношении паспорта гражданина Российской Федерации указываются серия и номер паспорта, дата его выдачи, наименование органа, выдавшего паспорт, и код подразделения (при наличии), если выписка предоставляется по лицевому счету, открытому физическому лицу;</w:t>
            </w:r>
          </w:p>
          <w:p w14:paraId="2FE9EE83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юридического лица, которому открыт лицевой счет, ОГРН данного юридического лица (в отношении российского юридического лица) или 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 (в отношении иностранного юридического лица), если выписка предоставляется по лицевому счету, открытому юридическому лицу;</w:t>
            </w:r>
          </w:p>
          <w:p w14:paraId="3C6FE67D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и ОГРН органа государственной власти (органа местного самоуправления), которому открыт лицевой счет, если выписка предоставляется по лицевому счету, открытому органу государственной власти (органу местного самоуправления);</w:t>
            </w:r>
          </w:p>
          <w:p w14:paraId="2BEA2D84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иностранной структуры без образования юридического лица, которой открыт лицевой счет, регистрационный номер (регистрационные номера) (при наличии) данной иностранной структуры без образования юридического лица, присвоенный в государстве (на территории) ее регистрации (инкорпорации) при регистрации (инкорпорации), если выписка предоставляется по лицевому счету, открытому иностранной структуре без образования юридического лица;</w:t>
            </w:r>
          </w:p>
          <w:p w14:paraId="51E0EE34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Управляющей компании;</w:t>
            </w:r>
          </w:p>
          <w:p w14:paraId="3D1F2525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6EE0D7A0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учтенных на лицевом счете;</w:t>
            </w:r>
          </w:p>
          <w:p w14:paraId="40695C45" w14:textId="6A99F13A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r w:rsidR="00C7405F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Уникальное условное обозначение к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ласс</w:t>
            </w:r>
            <w:r w:rsidR="00C7405F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инвестиционных паев (при наличии)</w:t>
            </w:r>
            <w:r w:rsidR="00C7405F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42BD1780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обременение инвестиционных паев и на количество обремененных инвестиционных паев;</w:t>
            </w:r>
          </w:p>
          <w:p w14:paraId="6B3B656F" w14:textId="77777777" w:rsidR="00A10A38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ограничение распоряжения инвестиционными паями и на количество инвестиционных паев, в отношении которых установлено ограничение;</w:t>
            </w:r>
          </w:p>
          <w:p w14:paraId="02D7DA4D" w14:textId="60AF4EA8" w:rsidR="00D12102" w:rsidRPr="00002FA3" w:rsidRDefault="00A10A38" w:rsidP="00A10A3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по состоянию на которую составлена выписка.</w:t>
            </w:r>
          </w:p>
        </w:tc>
      </w:tr>
      <w:tr w:rsidR="00DC7561" w:rsidRPr="00B065AF" w14:paraId="1B1CAB83" w14:textId="77777777" w:rsidTr="00A859E2">
        <w:trPr>
          <w:trHeight w:val="962"/>
        </w:trPr>
        <w:tc>
          <w:tcPr>
            <w:tcW w:w="675" w:type="dxa"/>
          </w:tcPr>
          <w:p w14:paraId="0CA6CD9B" w14:textId="77777777" w:rsidR="00DC7561" w:rsidRPr="00002FA3" w:rsidRDefault="00DC7561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4C1F7139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4.27.9.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Отчет о проведенной операции по лицевому счету должен содержать следующие сведения:</w:t>
            </w:r>
          </w:p>
          <w:p w14:paraId="6D477DFB" w14:textId="14271B54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сведения, предусмотренные подпунктами 1 – 7 пункта 4.25.3 настоящих Правил;</w:t>
            </w:r>
          </w:p>
          <w:p w14:paraId="6AB90410" w14:textId="0E4292C3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тип записи, осуществленной по лицевому счету при совершении операции, в отношении которой представляется отчет;</w:t>
            </w:r>
          </w:p>
          <w:p w14:paraId="56DDB9A5" w14:textId="7AF115FF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внесена запись, тип которой указан в подпункте 2 настоящего пункта;</w:t>
            </w:r>
          </w:p>
          <w:p w14:paraId="1327D4FF" w14:textId="448AD0F4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 внесения записи, тип которой указан в подпункте 2 настоящего пункта;</w:t>
            </w:r>
          </w:p>
          <w:p w14:paraId="7A22FD3F" w14:textId="50531BB9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внесения записи, тип которой указан в подпункте 2 настоящего пункта;</w:t>
            </w:r>
          </w:p>
          <w:p w14:paraId="2B5A4616" w14:textId="10E40B7D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счета, по которому внесена запись о зачислении инвестиционных паев, если Регистратор внес запись о списании инвестиционных паев с лицевого счета, по которому представлен отчет;</w:t>
            </w:r>
          </w:p>
          <w:p w14:paraId="413F788F" w14:textId="775DE980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 физического лица (полное наименование юридического лица, органа государственной власти (органа местного самоуправления), иностранной структуры без образования юридического лица), которому открыт лицевой счет, указанный в подпункте 6 настоящего пункта;</w:t>
            </w:r>
          </w:p>
          <w:p w14:paraId="3B00D320" w14:textId="1FDDE40B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счета, по которому осуществлена запись о списании инвестиционных паев, если Регистратор внес запись о зачислении инвестиционных паев по лицевому счету, по которому представлен отчет;</w:t>
            </w:r>
          </w:p>
          <w:p w14:paraId="29B04FEA" w14:textId="02A171EF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 физического лица (полное наименование юридического лица, органа государственной власти (органа местного самоуправления), иностранной структуры без образования юридического лица), которому открыт лицевой счет, указанный в подпункте 8 настоящего пункта;</w:t>
            </w:r>
          </w:p>
          <w:p w14:paraId="762A7CE3" w14:textId="41C0CEA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уникальный идентификационный номер, если он был указан в распоряжении.</w:t>
            </w:r>
          </w:p>
        </w:tc>
        <w:tc>
          <w:tcPr>
            <w:tcW w:w="4678" w:type="dxa"/>
          </w:tcPr>
          <w:p w14:paraId="7A8BBD8C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4.27.9.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Отчет о проведенной операции по лицевому счету должен содержать следующие сведения:</w:t>
            </w:r>
          </w:p>
          <w:p w14:paraId="5DF3A436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сведения, предусмотренные подпунктами 1 – 7 пункта 4.25.3 настоящих Правил;</w:t>
            </w:r>
          </w:p>
          <w:p w14:paraId="66EF8B4C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тип записи, осуществленной по лицевому счету при совершении операции, в отношении которой представляется отчет;</w:t>
            </w:r>
          </w:p>
          <w:p w14:paraId="0EBFE117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внесена запись, тип которой указан в подпункте 2 настоящего пункта;</w:t>
            </w:r>
          </w:p>
          <w:p w14:paraId="683950D1" w14:textId="6AAB7244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r w:rsidR="00C7405F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Уникальное условное обозначение класса инвестиционных паев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(при наличии)</w:t>
            </w:r>
            <w:r w:rsidR="00A25A5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в отношении которых внесена запись, тип которой указан в подпункте 2 настоящего пункта</w:t>
            </w:r>
          </w:p>
          <w:p w14:paraId="722AFA35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 внесения записи, тип которой указан в подпункте 2 настоящего пункта;</w:t>
            </w:r>
          </w:p>
          <w:p w14:paraId="75CDAEB3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внесения записи, тип которой указан в подпункте 2 настоящего пункта;</w:t>
            </w:r>
          </w:p>
          <w:p w14:paraId="6EB3F525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счета, по которому внесена запись о зачислении инвестиционных паев, если Регистратор внес запись о списании инвестиционных паев с лицевого счета, по которому представлен отчет;</w:t>
            </w:r>
          </w:p>
          <w:p w14:paraId="08D090D8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 физического лица (полное наименование юридического лица, органа государственной власти (органа местного самоуправления), иностранной структуры без образования юридического лица), которому открыт лицевой счет, указанный в подпункте 6 настоящего пункта;</w:t>
            </w:r>
          </w:p>
          <w:p w14:paraId="44516072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вид и номер (код) лицевого счета, по которому осуществлена запись о списании инвестиционных паев, если Регистратор внес запись о зачислении инвестиционных паев по лицевому счету, по которому представлен отчет;</w:t>
            </w:r>
          </w:p>
          <w:p w14:paraId="00EDD52D" w14:textId="77777777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Фамилия, имя, отчество (последнее - при наличии) физического лица (полное наименование юридического лица, органа государственной власти (органа местного самоуправления), иностранной структуры без образования юридического лица), которому открыт лицевой счет, указанный в подпункте 8 настоящего пункта;</w:t>
            </w:r>
          </w:p>
          <w:p w14:paraId="5705F88A" w14:textId="3F17D812" w:rsidR="00DC7561" w:rsidRPr="00002FA3" w:rsidRDefault="00DC7561" w:rsidP="00DC756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уникальный идентификационный номер, если он был указан в распоряжении.</w:t>
            </w:r>
          </w:p>
        </w:tc>
      </w:tr>
      <w:tr w:rsidR="0078713C" w:rsidRPr="00B065AF" w14:paraId="2BE7DAB7" w14:textId="77777777" w:rsidTr="00A859E2">
        <w:trPr>
          <w:trHeight w:val="962"/>
        </w:trPr>
        <w:tc>
          <w:tcPr>
            <w:tcW w:w="675" w:type="dxa"/>
          </w:tcPr>
          <w:p w14:paraId="67E052C2" w14:textId="77777777" w:rsidR="0078713C" w:rsidRPr="00002FA3" w:rsidRDefault="0078713C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9867037" w14:textId="77777777" w:rsidR="008C373B" w:rsidRPr="00002FA3" w:rsidRDefault="008C373B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2.1.10.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Помимо случаев, предусмотренных пунктами 2.1.11, 2.1.12, 2.1.13, 2.1.14 настоящих Правил, возникновение и изменение дробных частей инвестиционных паев паевого инвестиционного фонда у их владельцев допускаются:</w:t>
            </w:r>
          </w:p>
          <w:p w14:paraId="058BA7D4" w14:textId="400CA303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связи с выдачей или обменом инвестиционных паев;</w:t>
            </w:r>
          </w:p>
          <w:p w14:paraId="59B22C2F" w14:textId="219EE083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сложением дробных частей инвестиционных паев паевого инвестиционного фонда;</w:t>
            </w:r>
          </w:p>
          <w:p w14:paraId="2355DB72" w14:textId="1578889B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дроблением инвестиционных паев паевого инвестиционного фонда;</w:t>
            </w:r>
          </w:p>
          <w:p w14:paraId="2FD06C1F" w14:textId="1F61EFCF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погашением неоплаченной части инвестиционного пая (в соответствии с пунктами 3 и 8 статьи 17.1 Федерального закона «Об инвестиционных фондах»);</w:t>
            </w:r>
          </w:p>
          <w:p w14:paraId="69D0B494" w14:textId="3E8A05A7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частичным погашением инвестиционных паев (в соответствии с подпунктом 3 пункта 6 статьи 17 Федерального закона «Об инвестиционных фондах»);</w:t>
            </w:r>
          </w:p>
          <w:p w14:paraId="06AC915F" w14:textId="4FCA7593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погашением инвестиционных паев, принадлежащих неквалифицированному инвестору (в соответствии с подпунктом 1 пункта 4 статьи 14.1 Федерального закона «Об инвестиционных фондах»);</w:t>
            </w:r>
          </w:p>
          <w:p w14:paraId="2551A9CD" w14:textId="0D5C37C0" w:rsidR="008C373B" w:rsidRPr="00002FA3" w:rsidRDefault="00AE2678" w:rsidP="008C373B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37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иных случаях, предусмотренных нормативными актами Банка России.</w:t>
            </w:r>
          </w:p>
          <w:p w14:paraId="23D3D3C4" w14:textId="48EBF178" w:rsidR="0078713C" w:rsidRPr="00002FA3" w:rsidRDefault="008C373B" w:rsidP="008C373B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Обращение и погашение дробной части инвестиционного пая допускаются одновременно с целым инвестиционным паем. Погашение дробной части инвестиционного пая без целого инвестиционного пая допускается только при отсутствии у ее владельца целого инвестиционного пая. Дробная часть инвестиционного пая предоставляет владельцу права, предоставляемые инвестиционным паем, в объеме, соответствующем части целого инвестиционного пая, которую она составляет.</w:t>
            </w:r>
          </w:p>
        </w:tc>
        <w:tc>
          <w:tcPr>
            <w:tcW w:w="4678" w:type="dxa"/>
          </w:tcPr>
          <w:p w14:paraId="25EA236F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2.1.10.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Помимо случаев, предусмотренных пунктами 2.1.11, 2.1.12, 2.1.13, 2.1.14 настоящих Правил, возникновение и изменение дробных частей инвестиционных паев паевого инвестиционного фонда у их владельцев допускаются:</w:t>
            </w:r>
          </w:p>
          <w:p w14:paraId="225E2767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связи с выдачей или обменом инвестиционных паев;</w:t>
            </w:r>
          </w:p>
          <w:p w14:paraId="111A583D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сложением дробных частей инвестиционных паев паевого инвестиционного фонда;</w:t>
            </w:r>
          </w:p>
          <w:p w14:paraId="3AB7CA04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дроблением инвестиционных паев паевого инвестиционного фонда;</w:t>
            </w:r>
          </w:p>
          <w:p w14:paraId="37CDDB96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погашением неоплаченной части инвестиционного пая (в соответствии с пунктами 3 и 8 статьи 17.1 Федерального закона «Об инвестиционных фондах»);</w:t>
            </w:r>
          </w:p>
          <w:p w14:paraId="6F6DE50D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 xml:space="preserve">частичным погашением инвестиционных паев (в соответствии с подпунктом 3 пункта 6 статьи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17 Федерального закона «Об инвестиционных фондах»);</w:t>
            </w:r>
          </w:p>
          <w:p w14:paraId="65F92293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погашением инвестиционных паев, принадлежащих неквалифицированному инвестору (в соответствии с подпунктом 1 пункта 4 статьи 14.1 Федерального закона «Об инвестиционных фондах»);</w:t>
            </w:r>
          </w:p>
          <w:p w14:paraId="635BDD78" w14:textId="50D37128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конвертацией инвестиционных паев закрытого паевого инвестиционного фонда, инвестиционные паи которого ограничены в обороте, в инвестиционные паи разных классов;</w:t>
            </w:r>
          </w:p>
          <w:p w14:paraId="21B04F2D" w14:textId="77777777" w:rsidR="004B37FE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иных случаях, предусмотренных нормативными актами Банка России.</w:t>
            </w:r>
          </w:p>
          <w:p w14:paraId="106FCBBD" w14:textId="03DA28CC" w:rsidR="00876E19" w:rsidRPr="00002FA3" w:rsidRDefault="004B37FE" w:rsidP="004B37FE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Обращение и погашение дробной части инвестиционного пая допускаются одновременно с целым инвестиционным паем. Погашение дробной части инвестиционного пая без целого инвестиционного пая допускается только при отсутствии у ее владельца целого инвестиционного пая. Дробная часть инвестиционного пая предоставляет владельцу права, предоставляемые инвестиционным паем, в объеме, соответствующем части целого инвестиционного пая, которую она составляет.</w:t>
            </w:r>
          </w:p>
        </w:tc>
      </w:tr>
      <w:tr w:rsidR="005D11C3" w:rsidRPr="00B065AF" w14:paraId="767322A5" w14:textId="77777777" w:rsidTr="00A859E2">
        <w:trPr>
          <w:trHeight w:val="962"/>
        </w:trPr>
        <w:tc>
          <w:tcPr>
            <w:tcW w:w="675" w:type="dxa"/>
          </w:tcPr>
          <w:p w14:paraId="698C0CA6" w14:textId="77777777" w:rsidR="005D11C3" w:rsidRPr="00002FA3" w:rsidRDefault="005D11C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CCE1D30" w14:textId="3C49B1A2" w:rsidR="005D11C3" w:rsidRPr="00002FA3" w:rsidRDefault="00AE73F4" w:rsidP="00DC7561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5045AC1B" w14:textId="1873E7D9" w:rsidR="00AE73F4" w:rsidRPr="00002FA3" w:rsidRDefault="005A274E" w:rsidP="00D01ECC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4.15.8</w:t>
            </w:r>
            <w:r w:rsidR="00AE73F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          </w:t>
            </w:r>
            <w:r w:rsidR="00D01ECC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Регистратор при формировании паевого инвестиционного фонда блокирует инвестиционные паи, зачисленные на лицевые счета, с момента их зачисления до даты завершения (окончания) формирования паевого инвестиционного фонда или до даты погашения инвестиционных паев в результате отказа Банка России в регистрации изменений и дополнений в правила доверительного управления закрытым паевым инвестиционным фондом, инвестиционные паи которого не ограничены в обороте (отказа специализированного депозитария в согласовании изменений и дополнений в правила доверительного управления закрытым паевым инвестиционным фондом, инвестиционные паи которого ограничены в обороте), в части, касающейся количества выданных инвестиционных паев этого фонда.</w:t>
            </w:r>
          </w:p>
          <w:p w14:paraId="4A428EF5" w14:textId="17E918E7" w:rsidR="005D11C3" w:rsidRPr="00002FA3" w:rsidRDefault="005D11C3" w:rsidP="00B303B5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905A50" w:rsidRPr="00B065AF" w14:paraId="2A6E2747" w14:textId="77777777" w:rsidTr="00A859E2">
        <w:trPr>
          <w:trHeight w:val="962"/>
        </w:trPr>
        <w:tc>
          <w:tcPr>
            <w:tcW w:w="675" w:type="dxa"/>
          </w:tcPr>
          <w:p w14:paraId="0F51FF4C" w14:textId="77777777" w:rsidR="00905A50" w:rsidRPr="00002FA3" w:rsidRDefault="00905A5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7BBC446" w14:textId="0B54544D" w:rsidR="00905A50" w:rsidRPr="00002FA3" w:rsidRDefault="00905A50" w:rsidP="00DC7561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отсутствует</w:t>
            </w:r>
          </w:p>
        </w:tc>
        <w:tc>
          <w:tcPr>
            <w:tcW w:w="4678" w:type="dxa"/>
          </w:tcPr>
          <w:p w14:paraId="6C1718D3" w14:textId="51A8B99B" w:rsidR="00905A50" w:rsidRPr="00002FA3" w:rsidRDefault="005A274E" w:rsidP="00905A5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4.15.9</w:t>
            </w:r>
            <w:r w:rsidR="00905A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          Записи о снятии блокирования инвестиционных паев осуществляются Регистратором в части, касающейся количества выданных инвестиционных паев закрытого паевого инвестиционного фонда при завершении его формирования, на основании зарегистрированных изменений и дополнений в правила доверительного управления закрытым паевым инвестиционным фондом не позднее дня, следующего за днем получения Регистратором</w:t>
            </w:r>
            <w:r w:rsidR="00873D74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от Управляющей компании</w:t>
            </w:r>
            <w:r w:rsidR="00905A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указанного документа, если правилами доверительного управления закрытым паевым инвестиционным фондом не предусмотрено, что инвестиционные паи предназначены для квалифицированных инвесторов.</w:t>
            </w:r>
          </w:p>
          <w:p w14:paraId="4D2050A3" w14:textId="103E7689" w:rsidR="00905A50" w:rsidRPr="00002FA3" w:rsidRDefault="00D35DD6" w:rsidP="00905A50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</w:t>
            </w:r>
            <w:r w:rsidR="00905A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Если правилами доверительного управления закрытым паевым инвестиционным фондом предусмотрено, что инвестиционные паи предназначены для квалифицированных инвесторов, запись о снятии блокирования инвестиционных паев осуществляется </w:t>
            </w:r>
            <w:r w:rsidR="00905A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Регистратором на основании согласованных и направленных специализированным депозитарием в Банк России изменений и дополнений в правила доверительного управления закрытым паевым инвестиционным фондом в части, касающейся количества выданных инвестиционных паев этого фонда при завершении его формирования, не позднее дня, следующего за днем получения Регистратором </w:t>
            </w:r>
            <w:r w:rsidR="00904793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от Управляющей компании </w:t>
            </w:r>
            <w:r w:rsidR="00905A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указанного документа.</w:t>
            </w:r>
          </w:p>
          <w:p w14:paraId="5C2B4612" w14:textId="0166CB6B" w:rsidR="00905A50" w:rsidRPr="00002FA3" w:rsidRDefault="00D35DD6" w:rsidP="005828D2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</w:t>
            </w:r>
            <w:r w:rsidR="00905A50" w:rsidRPr="00002FA3">
              <w:rPr>
                <w:rFonts w:asciiTheme="minorHAnsi" w:hAnsiTheme="minorHAnsi" w:cstheme="minorHAnsi"/>
                <w:sz w:val="20"/>
                <w:szCs w:val="20"/>
              </w:rPr>
              <w:t>Записи о снятии блокирования инвестиционных паев открытого, биржевого или интервального паевого фонда осуществляются Регистратором в части, касающейся количества выданных инвестиционных паев этого фонда при завершении его формирования, на основании отчета о завершении (окончании) формирования паевого инвестиционного фонда</w:t>
            </w:r>
            <w:r w:rsidR="005828D2" w:rsidRPr="00002FA3">
              <w:rPr>
                <w:rFonts w:asciiTheme="minorHAnsi" w:hAnsiTheme="minorHAnsi" w:cstheme="minorHAnsi"/>
                <w:sz w:val="20"/>
                <w:szCs w:val="20"/>
              </w:rPr>
              <w:t>, полученного</w:t>
            </w:r>
            <w:r w:rsidR="00905A50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Регистратором </w:t>
            </w:r>
            <w:r w:rsidR="005828D2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от Управляющей компании, </w:t>
            </w:r>
            <w:r w:rsidR="00905A50" w:rsidRPr="00002FA3">
              <w:rPr>
                <w:rFonts w:asciiTheme="minorHAnsi" w:hAnsiTheme="minorHAnsi" w:cstheme="minorHAnsi"/>
                <w:sz w:val="20"/>
                <w:szCs w:val="20"/>
              </w:rPr>
              <w:t>не позднее дня, следующего за днем направления Управляющей компанией в Банк России указанного отчета.</w:t>
            </w:r>
            <w:r w:rsidR="00A10B10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В случае получения Регистратором указанного отчета от Управляющей компании позднее дня, следующего за днем направления Управляющей компанией в Банк России указанного отчета, </w:t>
            </w:r>
            <w:r w:rsidR="00E353DD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указанные записи осуществляются Регистратором в день получения Регистратором </w:t>
            </w:r>
            <w:r w:rsidR="00F338D7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от Управляющей компании </w:t>
            </w:r>
            <w:r w:rsidR="00E353DD" w:rsidRPr="00002FA3">
              <w:rPr>
                <w:rFonts w:asciiTheme="minorHAnsi" w:hAnsiTheme="minorHAnsi" w:cstheme="minorHAnsi"/>
                <w:sz w:val="20"/>
                <w:szCs w:val="20"/>
              </w:rPr>
              <w:t>указанного отчета.</w:t>
            </w:r>
          </w:p>
          <w:p w14:paraId="032C1AC0" w14:textId="3E7ABCB2" w:rsidR="00A10B10" w:rsidRPr="00002FA3" w:rsidRDefault="00A10B10" w:rsidP="005828D2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0AF50A" w14:textId="77777777" w:rsidR="00A10B10" w:rsidRPr="00002FA3" w:rsidRDefault="00A10B10" w:rsidP="005828D2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659E13" w14:textId="47C8D069" w:rsidR="00A10B10" w:rsidRPr="00002FA3" w:rsidRDefault="00A10B10" w:rsidP="005828D2">
            <w:pPr>
              <w:adjustRightInd w:val="0"/>
              <w:rPr>
                <w:rStyle w:val="af0"/>
              </w:rPr>
            </w:pPr>
          </w:p>
        </w:tc>
      </w:tr>
      <w:tr w:rsidR="005D11C3" w:rsidRPr="00B065AF" w14:paraId="6D6D5CA2" w14:textId="77777777" w:rsidTr="00A859E2">
        <w:trPr>
          <w:trHeight w:val="962"/>
        </w:trPr>
        <w:tc>
          <w:tcPr>
            <w:tcW w:w="675" w:type="dxa"/>
          </w:tcPr>
          <w:p w14:paraId="058D485D" w14:textId="77777777" w:rsidR="005D11C3" w:rsidRPr="00002FA3" w:rsidRDefault="005D11C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AD8B8BB" w14:textId="77777777" w:rsidR="00BF55AD" w:rsidRPr="00002FA3" w:rsidRDefault="00BF55AD" w:rsidP="00BF55AD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4.9.10.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зарегистрированного лица о передаче прав на инвестиционные помимо сведений, предусмотренных пунктом 4.9.9 настоящих Правил, должно содержать следующие сведения:</w:t>
            </w:r>
          </w:p>
          <w:p w14:paraId="2733B2AE" w14:textId="169CB9AD" w:rsidR="00BF55AD" w:rsidRPr="00002FA3" w:rsidRDefault="00BF55AD" w:rsidP="00BF55AD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списании инвестиционных паев;</w:t>
            </w:r>
          </w:p>
          <w:p w14:paraId="055A8166" w14:textId="2FBA6BE1" w:rsidR="00BF55AD" w:rsidRPr="00002FA3" w:rsidRDefault="00BF55AD" w:rsidP="00BF55AD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зачислении инвестиционных паев;</w:t>
            </w:r>
          </w:p>
          <w:p w14:paraId="7C22E4C4" w14:textId="511C5007" w:rsidR="00BF55AD" w:rsidRPr="00002FA3" w:rsidRDefault="00BF55AD" w:rsidP="00BF55AD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ab/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паев, права на которые передаются, либо порядок его определения;</w:t>
            </w:r>
          </w:p>
          <w:p w14:paraId="181DCD36" w14:textId="45ED1B65" w:rsidR="005D11C3" w:rsidRPr="00002FA3" w:rsidRDefault="00BF55AD" w:rsidP="00BF55AD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и дата депозитарного договора, по которому инвестиционные паи подлежат зачислению на счет депо депозитарием, которому открыт лицевой счет номинального держателя, если лицевым счетом, по которому вносится запись о зачислении указанных инвестиционных паев, является лицевой счет номинального держателя.</w:t>
            </w:r>
          </w:p>
        </w:tc>
        <w:tc>
          <w:tcPr>
            <w:tcW w:w="4678" w:type="dxa"/>
          </w:tcPr>
          <w:p w14:paraId="5242E2F2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4.9.10.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зарегистрированного лица о передаче прав на инвестиционные помимо сведений, предусмотренных пунктом 4.9.9 настоящих Правил, должно содержать следующие сведения:</w:t>
            </w:r>
          </w:p>
          <w:p w14:paraId="6B093979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списании инвестиционных паев;</w:t>
            </w:r>
          </w:p>
          <w:p w14:paraId="5BEED5CF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зачислении инвестиционных паев;</w:t>
            </w:r>
          </w:p>
          <w:p w14:paraId="748D53F7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ab/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паев, права на которые передаются, либо порядок его определения;</w:t>
            </w:r>
          </w:p>
          <w:p w14:paraId="75CC44E2" w14:textId="619559E4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4A5657A6" w14:textId="6CDB2EE7" w:rsidR="00600810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и дата депозитарного договора, по которому инвестиционные паи подлежат зачислению на счет депо депозитарием, которому открыт лицевой счет номинального держателя, если лицевым счетом, по которому вносится запись о зачислении указанных инвестиционных паев, является лицевой счет номинального держателя.</w:t>
            </w:r>
          </w:p>
        </w:tc>
      </w:tr>
      <w:tr w:rsidR="003F1156" w:rsidRPr="00B065AF" w14:paraId="27F12F58" w14:textId="77777777" w:rsidTr="00A859E2">
        <w:trPr>
          <w:trHeight w:val="962"/>
        </w:trPr>
        <w:tc>
          <w:tcPr>
            <w:tcW w:w="675" w:type="dxa"/>
          </w:tcPr>
          <w:p w14:paraId="3C54A013" w14:textId="77777777" w:rsidR="003F1156" w:rsidRPr="00002FA3" w:rsidRDefault="003F1156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4DB0A42D" w14:textId="77777777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4.16.9.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о фиксации обременения инвестиционных паев должно содержать следующие сведения:</w:t>
            </w:r>
          </w:p>
          <w:p w14:paraId="0C973542" w14:textId="2EE573AF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1FE2CF77" w14:textId="47CD8199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5B3DBB55" w14:textId="1CDEE4B0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6A488112" w14:textId="1AFF98F9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Регистратор должен внести запись об обременении инвестиционных паев;</w:t>
            </w:r>
          </w:p>
          <w:p w14:paraId="7A8C7D88" w14:textId="3B7C9A67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Регистратор должен внести запись об их обременении;</w:t>
            </w:r>
          </w:p>
          <w:p w14:paraId="7AB8BD1E" w14:textId="410795A6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для обременения инвестиционных паев;</w:t>
            </w:r>
          </w:p>
          <w:p w14:paraId="1C3C2BB3" w14:textId="61A04B69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содержание и условия обременения инвестиционных паев, если к распоряжению о фиксации обременения инвестиционных паев не приложено соглашение об обеспечении исполнения обязательства, в котором предусмотрены содержание и условия обременения инвестиционных паев;</w:t>
            </w:r>
          </w:p>
          <w:p w14:paraId="158DC2C9" w14:textId="25D59A41" w:rsidR="003F1156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491C1902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4.16.9.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о фиксации обременения инвестиционных паев должно содержать следующие сведения:</w:t>
            </w:r>
          </w:p>
          <w:p w14:paraId="55F82BAE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2CB096C4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0D94ADE8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1BE04273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Регистратор должен внести запись об обременении инвестиционных паев;</w:t>
            </w:r>
          </w:p>
          <w:p w14:paraId="0561ECDB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Регистратор должен внести запись об их обременении;</w:t>
            </w:r>
          </w:p>
          <w:p w14:paraId="4E90A702" w14:textId="75716499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18C82E15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для обременения инвестиционных паев;</w:t>
            </w:r>
          </w:p>
          <w:p w14:paraId="529C88A9" w14:textId="77777777" w:rsidR="00283453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содержание и условия обременения инвестиционных паев, если к распоряжению о фиксации обременения инвестиционных паев не приложено соглашение об обеспечении исполнения обязательства, в котором предусмотрены содержание и условия обременения инвестиционных паев;</w:t>
            </w:r>
          </w:p>
          <w:p w14:paraId="7A76503D" w14:textId="5A339B9A" w:rsidR="003F1156" w:rsidRPr="00002FA3" w:rsidRDefault="00283453" w:rsidP="00283453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3F1156" w:rsidRPr="00B065AF" w14:paraId="1636705A" w14:textId="77777777" w:rsidTr="00A859E2">
        <w:trPr>
          <w:trHeight w:val="962"/>
        </w:trPr>
        <w:tc>
          <w:tcPr>
            <w:tcW w:w="675" w:type="dxa"/>
          </w:tcPr>
          <w:p w14:paraId="3B90385F" w14:textId="77777777" w:rsidR="003F1156" w:rsidRPr="00002FA3" w:rsidRDefault="003F1156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7C90DD0" w14:textId="77777777" w:rsidR="0041086A" w:rsidRPr="00002FA3" w:rsidRDefault="0041086A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4.16.19.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распоряжении о передаче прав обременения инвестиционных паев должны содержаться:</w:t>
            </w:r>
          </w:p>
          <w:p w14:paraId="5723B7BB" w14:textId="50F5D6C8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104C729A" w14:textId="3EECDF24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5FD54679" w14:textId="51676D3A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13FD8992" w14:textId="2F53DD2E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Регистратор должен внести запись о передаче прав обременения инвестиционных паев;</w:t>
            </w:r>
          </w:p>
          <w:p w14:paraId="009351F4" w14:textId="5B13446A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право залога которых передается;</w:t>
            </w:r>
          </w:p>
          <w:p w14:paraId="2EBB9BB0" w14:textId="1230F6E2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для обременения инвестиционных паев;</w:t>
            </w:r>
          </w:p>
          <w:p w14:paraId="6E50828E" w14:textId="4AB9DDDC" w:rsidR="0041086A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и дата договора об уступке прав по договору о залоге инвестиционных паев;</w:t>
            </w:r>
          </w:p>
          <w:p w14:paraId="26CF6B0E" w14:textId="02B16650" w:rsidR="003F1156" w:rsidRPr="00002FA3" w:rsidRDefault="0060175C" w:rsidP="0041086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41086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5BE2AD9B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4.16.19.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распоряжении о передаче прав обременения инвестиционных паев должны содержаться:</w:t>
            </w:r>
          </w:p>
          <w:p w14:paraId="222AF34B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64C451DF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5A85B8BE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570D3DF8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Регистратор должен внести запись о передаче прав обременения инвестиционных паев;</w:t>
            </w:r>
          </w:p>
          <w:p w14:paraId="320F30FB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право залога которых передается;</w:t>
            </w:r>
          </w:p>
          <w:p w14:paraId="7D1994BE" w14:textId="0B174F0D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0BD6D784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основание для обременения инвестиционных паев;</w:t>
            </w:r>
          </w:p>
          <w:p w14:paraId="4C169D9F" w14:textId="77777777" w:rsidR="001F5104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и дата договора об уступке прав по договору о залоге инвестиционных паев;</w:t>
            </w:r>
          </w:p>
          <w:p w14:paraId="7E4ACA0E" w14:textId="1AA9BF38" w:rsidR="003F1156" w:rsidRPr="00002FA3" w:rsidRDefault="001F5104" w:rsidP="001F5104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</w:t>
            </w:r>
          </w:p>
        </w:tc>
      </w:tr>
      <w:tr w:rsidR="00523540" w:rsidRPr="00B065AF" w14:paraId="40111F90" w14:textId="77777777" w:rsidTr="00A859E2">
        <w:trPr>
          <w:trHeight w:val="962"/>
        </w:trPr>
        <w:tc>
          <w:tcPr>
            <w:tcW w:w="675" w:type="dxa"/>
          </w:tcPr>
          <w:p w14:paraId="43ECA441" w14:textId="77777777" w:rsidR="00523540" w:rsidRPr="00002FA3" w:rsidRDefault="0052354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8A9AD21" w14:textId="77777777" w:rsidR="00EF313B" w:rsidRPr="00002FA3" w:rsidRDefault="00EF313B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4.16.24.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Распоряжение о прекращении обременения инвестиционных паев должно содержать следующие сведения:</w:t>
            </w:r>
          </w:p>
          <w:p w14:paraId="0063B53E" w14:textId="370CF826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0C2CAE5E" w14:textId="3E9D5F33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292A1163" w14:textId="24A0BB15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4DE9BE86" w14:textId="5CFCE2F4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номер (код) лицевого счета, по которому Регистратор должен внести запись о прекращении обременения инвестиционных паев;</w:t>
            </w:r>
          </w:p>
          <w:p w14:paraId="1B3EF4C9" w14:textId="2B810A07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EF313B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паев, в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отношении которых Регистратор должен внести запись о прекращении обременения;</w:t>
            </w:r>
          </w:p>
          <w:p w14:paraId="59417392" w14:textId="4FB34E08" w:rsidR="00EF313B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указание на обременение инвестиционных паев, которое прекращается;</w:t>
            </w:r>
          </w:p>
          <w:p w14:paraId="45011A81" w14:textId="31CD3E31" w:rsidR="00523540" w:rsidRPr="00002FA3" w:rsidRDefault="0060175C" w:rsidP="00EF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F313B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579D5431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4.16.24.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Распоряжение о прекращении обременения инвестиционных паев должно содержать следующие сведения:</w:t>
            </w:r>
          </w:p>
          <w:p w14:paraId="49B3AF0C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0D4F31A2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322FD843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708855F5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номер (код) лицевого счета, по которому Регистратор должен внести запись о прекращении обременения инвестиционных паев;</w:t>
            </w:r>
          </w:p>
          <w:p w14:paraId="39568D1E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количество инвестиционных паев, в отношении которых Регистратор должен внести запись о прекращении обременения;</w:t>
            </w:r>
          </w:p>
          <w:p w14:paraId="1ED5F34A" w14:textId="7487CC49" w:rsidR="00420214" w:rsidRPr="00002FA3" w:rsidRDefault="00420214" w:rsidP="0042021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48708E24" w14:textId="77777777" w:rsidR="00420214" w:rsidRPr="00002FA3" w:rsidRDefault="00420214" w:rsidP="00420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указание на обременение инвестиционных паев, которое прекращается;</w:t>
            </w:r>
          </w:p>
          <w:p w14:paraId="344E6F50" w14:textId="2109D78B" w:rsidR="00523540" w:rsidRPr="00002FA3" w:rsidRDefault="00420214" w:rsidP="00420214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523540" w:rsidRPr="00B065AF" w14:paraId="14AE64C5" w14:textId="77777777" w:rsidTr="00A859E2">
        <w:trPr>
          <w:trHeight w:val="962"/>
        </w:trPr>
        <w:tc>
          <w:tcPr>
            <w:tcW w:w="675" w:type="dxa"/>
          </w:tcPr>
          <w:p w14:paraId="67AF0669" w14:textId="77777777" w:rsidR="00523540" w:rsidRPr="00002FA3" w:rsidRDefault="0052354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EBC61F8" w14:textId="77777777" w:rsidR="008C02E1" w:rsidRPr="00002FA3" w:rsidRDefault="008C02E1" w:rsidP="009B16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4.18.9.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В распоряжении Управляющей компании о списании инвестиционных паев со счета «выдаваемые инвестиционные паи» в связи с внесением в правила доверительного управления закрытым паевым инвестиционным фондом изменений в части количества выданных инвестиционных паев, указываются:</w:t>
            </w:r>
          </w:p>
          <w:p w14:paraId="5C07310C" w14:textId="2775F6EA" w:rsidR="008C02E1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1AF17DEA" w14:textId="5B109B28" w:rsidR="008C02E1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3D784AB5" w14:textId="45313603" w:rsidR="008C02E1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4AD6CD48" w14:textId="667E91C0" w:rsidR="008C02E1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 паевого инвестиционного фонда, подлежащих списанию со счета «выдаваемые инвестиционные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паи»;</w:t>
            </w:r>
          </w:p>
          <w:p w14:paraId="2D8E2098" w14:textId="7EA7FE5C" w:rsidR="008C02E1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дата, в которую Регистратор должен провести операции списания инвестиционных паев паевого инвестиционного фонда, либо порядок ее определения;</w:t>
            </w:r>
          </w:p>
          <w:p w14:paraId="2F077395" w14:textId="017B32A7" w:rsidR="00523540" w:rsidRPr="00002FA3" w:rsidRDefault="0060175C" w:rsidP="008C02E1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0E09427E" w14:textId="77777777" w:rsidR="00172A1A" w:rsidRPr="00002FA3" w:rsidRDefault="00172A1A" w:rsidP="00172A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4.18.9.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В распоряжении Управляющей компании о списании инвестиционных паев со счета «выдаваемые инвестиционные паи» в связи с внесением в правила доверительного управления закрытым паевым инвестиционным фондом изменений в части количества выданных инвестиционных паев, указываются:</w:t>
            </w:r>
          </w:p>
          <w:p w14:paraId="1448982B" w14:textId="77777777" w:rsidR="00172A1A" w:rsidRPr="00002FA3" w:rsidRDefault="00172A1A" w:rsidP="00172A1A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40026C88" w14:textId="77777777" w:rsidR="00172A1A" w:rsidRPr="00002FA3" w:rsidRDefault="00172A1A" w:rsidP="00172A1A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380A7F1D" w14:textId="77777777" w:rsidR="00172A1A" w:rsidRPr="00002FA3" w:rsidRDefault="00172A1A" w:rsidP="00172A1A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05BB4FFC" w14:textId="77777777" w:rsidR="00172A1A" w:rsidRPr="00002FA3" w:rsidRDefault="00172A1A" w:rsidP="00172A1A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паевого инвестиционного фонда, подлежащих списанию со счета «выдаваемые инвестиционные паи»;</w:t>
            </w:r>
          </w:p>
          <w:p w14:paraId="37401782" w14:textId="1BDF0330" w:rsidR="00172A1A" w:rsidRPr="00002FA3" w:rsidRDefault="00172A1A" w:rsidP="00172A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7DF81EDB" w14:textId="77777777" w:rsidR="00172A1A" w:rsidRPr="00002FA3" w:rsidRDefault="00172A1A" w:rsidP="00172A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дата, в которую Регистратор должен провести операции списания инвестиционных паев паевого инвестиционного фонда, либо порядок ее определения;</w:t>
            </w:r>
          </w:p>
          <w:p w14:paraId="4D78219D" w14:textId="32C4AD1F" w:rsidR="00523540" w:rsidRPr="00002FA3" w:rsidRDefault="00172A1A" w:rsidP="00172A1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523540" w:rsidRPr="00B065AF" w14:paraId="1E85F558" w14:textId="77777777" w:rsidTr="00A859E2">
        <w:trPr>
          <w:trHeight w:val="962"/>
        </w:trPr>
        <w:tc>
          <w:tcPr>
            <w:tcW w:w="675" w:type="dxa"/>
          </w:tcPr>
          <w:p w14:paraId="6DE63115" w14:textId="77777777" w:rsidR="00523540" w:rsidRPr="00002FA3" w:rsidRDefault="0052354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2E00454C" w14:textId="77777777" w:rsidR="008C02E1" w:rsidRPr="00002FA3" w:rsidRDefault="008C02E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4.18.15.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При прекращении паевого инвестиционного фонда совершаются операции списания инвестиционных паев с лицевых счетов, счета неустановленных лиц, а также счета «выдаваемые инвестиционные паи» и счета «дополнительные инвестиционные паи». Указанные операции совершаются на основании распоряжения лица, осуществляющего прекращение паевого инвестиционного фонда, о списании инвестиционных паев при прекращении паевого инвестиционного фонда, в котором указываются:</w:t>
            </w:r>
          </w:p>
          <w:p w14:paraId="5B6F3C2A" w14:textId="1A9989A1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55640301" w14:textId="629BE032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78D41ED8" w14:textId="6BF5CD95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7CB02A5E" w14:textId="543F06DB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 и (или) номер (код) счета неустановленных лиц, по которым Регистратор должен внести записи о списании инвестиционных паев паевого инвестиционного фонда;</w:t>
            </w:r>
          </w:p>
          <w:p w14:paraId="0D56598E" w14:textId="54359428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списанию с каждого лицевого счета и (или) счета неустановленных лиц, указанных в подпункте 4 настоящего пункта, либо порядок его определения;</w:t>
            </w:r>
          </w:p>
          <w:p w14:paraId="44B6445F" w14:textId="520D505B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списания инвестиционных паев паевого инвестиционного фонда, либо порядок ее определения;</w:t>
            </w:r>
          </w:p>
          <w:p w14:paraId="32F5D310" w14:textId="5A2360B0" w:rsidR="00523540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59AA5054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4.18.15.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При прекращении паевого инвестиционного фонда совершаются операции списания инвестиционных паев с лицевых счетов, счета неустановленных лиц, а также счета «выдаваемые инвестиционные паи» и счета «дополнительные инвестиционные паи». Указанные операции совершаются на основании распоряжения лица, осуществляющего прекращение паевого инвестиционного фонда, о списании инвестиционных паев при прекращении паевого инвестиционного фонда, в котором указываются:</w:t>
            </w:r>
          </w:p>
          <w:p w14:paraId="75D87E54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0D73583A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1D0C585A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7DA63FC5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 и (или) номер (код) счета неустановленных лиц, по которым Регистратор должен внести записи о списании инвестиционных паев паевого инвестиционного фонда;</w:t>
            </w:r>
          </w:p>
          <w:p w14:paraId="6DE968EB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списанию с каждого лицевого счета и (или) счета неустановленных лиц, указанных в подпункте 4 настоящего пункта, либо порядок его определения;</w:t>
            </w:r>
          </w:p>
          <w:p w14:paraId="60D7199D" w14:textId="2E84ED79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2E6ADF0E" w14:textId="77777777" w:rsidR="00211C5A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списания инвестиционных паев паевого инвестиционного фонда, либо порядок ее определения;</w:t>
            </w:r>
          </w:p>
          <w:p w14:paraId="1BAEDDF6" w14:textId="54FBF447" w:rsidR="00523540" w:rsidRPr="00002FA3" w:rsidRDefault="00211C5A" w:rsidP="00211C5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523540" w:rsidRPr="00B065AF" w14:paraId="67ED4C70" w14:textId="77777777" w:rsidTr="00A859E2">
        <w:trPr>
          <w:trHeight w:val="962"/>
        </w:trPr>
        <w:tc>
          <w:tcPr>
            <w:tcW w:w="675" w:type="dxa"/>
          </w:tcPr>
          <w:p w14:paraId="1EAE0C83" w14:textId="77777777" w:rsidR="00523540" w:rsidRPr="00002FA3" w:rsidRDefault="0052354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0D83254" w14:textId="77777777" w:rsidR="008C02E1" w:rsidRPr="00002FA3" w:rsidRDefault="008C02E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4.18.16.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Управляющей компании паевого инвестиционного фонда о погашении инвестиционных паев паевого инвестиционного фонда должно содержать следующие сведения:</w:t>
            </w:r>
          </w:p>
          <w:p w14:paraId="110FA3CC" w14:textId="160806ED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200B9670" w14:textId="46C73A0E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77970B8B" w14:textId="37778408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78A2D0EC" w14:textId="24F02D16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 и (или) номер (код) счета неустановленных лиц, по которым Регистратор должен внести записи о списании погашаемых инвестиционных паев паевого инвестиционного фонда, либо порядок их определения;</w:t>
            </w:r>
          </w:p>
          <w:p w14:paraId="1935F0A3" w14:textId="14593F57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списанию с каждого лицевого счета и (или) счета неустановленных лиц, указанных в подпункте 4 настоящего пункта, либо порядок его определения;</w:t>
            </w:r>
          </w:p>
          <w:p w14:paraId="455D5D47" w14:textId="06386FDA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по погашению инвестиционных паев паевого инвестиционного фонда, либо порядок ее определения;</w:t>
            </w:r>
          </w:p>
          <w:p w14:paraId="1622B0EB" w14:textId="1E845811" w:rsidR="00523540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109819F6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4.18.16.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Управляющей компании паевого инвестиционного фонда о погашении инвестиционных паев паевого инвестиционного фонда должно содержать следующие сведения:</w:t>
            </w:r>
          </w:p>
          <w:p w14:paraId="3628A59E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50668187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0783FDCD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6DAC4835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 и (или) номер (код) счета неустановленных лиц, по которым Регистратор должен внести записи о списании погашаемых инвестиционных паев паевого инвестиционного фонда, либо порядок их определения;</w:t>
            </w:r>
          </w:p>
          <w:p w14:paraId="055B15F0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списанию с каждого лицевого счета и (или) счета неустановленных лиц, указанных в подпункте 4 настоящего пункта, либо порядок его определения;</w:t>
            </w:r>
          </w:p>
          <w:p w14:paraId="35750E40" w14:textId="1CCE13F2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12655542" w14:textId="77777777" w:rsidR="00697A34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по погашению инвестиционных паев паевого инвестиционного фонда, либо порядок ее определения;</w:t>
            </w:r>
          </w:p>
          <w:p w14:paraId="4BE9EB1B" w14:textId="548479E0" w:rsidR="00523540" w:rsidRPr="00002FA3" w:rsidRDefault="00697A34" w:rsidP="00697A34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523540" w:rsidRPr="00B065AF" w14:paraId="5CEEAC00" w14:textId="77777777" w:rsidTr="00A859E2">
        <w:trPr>
          <w:trHeight w:val="962"/>
        </w:trPr>
        <w:tc>
          <w:tcPr>
            <w:tcW w:w="675" w:type="dxa"/>
          </w:tcPr>
          <w:p w14:paraId="0ACD9908" w14:textId="77777777" w:rsidR="00523540" w:rsidRPr="00002FA3" w:rsidRDefault="00523540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A37F72D" w14:textId="77777777" w:rsidR="008C02E1" w:rsidRPr="00002FA3" w:rsidRDefault="008C02E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4.19.5.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о дроблении (консолидации) инвестиционных паев, должно содержать следующие сведения:</w:t>
            </w:r>
          </w:p>
          <w:p w14:paraId="10124CAC" w14:textId="50C78827" w:rsidR="008C02E1" w:rsidRPr="00002FA3" w:rsidRDefault="000B3CD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2914155D" w14:textId="6E12F0D7" w:rsidR="008C02E1" w:rsidRPr="00002FA3" w:rsidRDefault="000B3CD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02845114" w14:textId="279CBF31" w:rsidR="008C02E1" w:rsidRPr="00002FA3" w:rsidRDefault="000B3CD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292719E6" w14:textId="417AAFEB" w:rsidR="008C02E1" w:rsidRPr="00002FA3" w:rsidRDefault="000B3CD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коэффициент дробления (коэффициент консолидации);</w:t>
            </w:r>
          </w:p>
          <w:p w14:paraId="0C748C65" w14:textId="2C35962D" w:rsidR="00523540" w:rsidRPr="00002FA3" w:rsidRDefault="000B3CD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712A27EC" w14:textId="77777777" w:rsidR="004C7B71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4.19.5.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Распоряжение о дроблении (консолидации) инвестиционных паев, должно содержать следующие сведения:</w:t>
            </w:r>
          </w:p>
          <w:p w14:paraId="794A8929" w14:textId="77777777" w:rsidR="004C7B71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распоряжение: фамилия, имя, отчество (последнее - при наличии) для физических лиц и полное наименование для юридических лиц;</w:t>
            </w:r>
          </w:p>
          <w:p w14:paraId="3B7CD09F" w14:textId="77777777" w:rsidR="004C7B71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3E5C3ECD" w14:textId="77777777" w:rsidR="004C7B71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47001D59" w14:textId="4DE90226" w:rsidR="0054227C" w:rsidRPr="00002FA3" w:rsidRDefault="0054227C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73E20C8C" w14:textId="77777777" w:rsidR="004C7B71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коэффициент дробления (коэффициент консолидации);</w:t>
            </w:r>
          </w:p>
          <w:p w14:paraId="6E3AB2EA" w14:textId="42083B0A" w:rsidR="00523540" w:rsidRPr="00002FA3" w:rsidRDefault="004C7B71" w:rsidP="004C7B71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8C02E1" w:rsidRPr="00B065AF" w14:paraId="2E19E051" w14:textId="77777777" w:rsidTr="00A859E2">
        <w:trPr>
          <w:trHeight w:val="962"/>
        </w:trPr>
        <w:tc>
          <w:tcPr>
            <w:tcW w:w="675" w:type="dxa"/>
          </w:tcPr>
          <w:p w14:paraId="232C8EE4" w14:textId="77777777" w:rsidR="008C02E1" w:rsidRPr="00002FA3" w:rsidRDefault="008C02E1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1FCEED80" w14:textId="77777777" w:rsidR="008C02E1" w:rsidRPr="00002FA3" w:rsidRDefault="008C02E1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4.8.8.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случае если приходные записи по лицевым счетам вносятся на основании распоряжения Управляющей компании о выдаче инвестиционных паев, к нему должна быть приложена копия заявки на приобретение инвестиционных паев и копия документа, подтверждающего поступление денежных средств (иного имущества) в паевой инвестиционный фонд. Распоряжение Управляющей компании о выдаче инвестиционных паев должно содержать следующие сведения:</w:t>
            </w:r>
          </w:p>
          <w:p w14:paraId="607A175F" w14:textId="340DDBBF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Управляющей компании;</w:t>
            </w:r>
          </w:p>
          <w:p w14:paraId="46DF897A" w14:textId="64E01B2F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08A9F1BA" w14:textId="1A4C9415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7AAB2F54" w14:textId="7D8C08AA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счетов, по которым Регистратор должен внести записи о зачислении инвестиционных паев паевого инвестиционного фонда, либо порядок их определения;</w:t>
            </w:r>
          </w:p>
          <w:p w14:paraId="1443A3A7" w14:textId="14B8A9C7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зачислению на каждый лицевой счет, указанный в настоящем пункте, либо порядок его определения;</w:t>
            </w:r>
          </w:p>
          <w:p w14:paraId="01E9F425" w14:textId="29176EA1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по выдаче инвестиционных паев паевого инвестиционного фонда, либо порядок ее определения;</w:t>
            </w:r>
          </w:p>
          <w:p w14:paraId="7F7290FF" w14:textId="2E549289" w:rsidR="008C02E1" w:rsidRPr="00002FA3" w:rsidRDefault="00A5367F" w:rsidP="008C02E1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8C02E1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  <w:tc>
          <w:tcPr>
            <w:tcW w:w="4678" w:type="dxa"/>
          </w:tcPr>
          <w:p w14:paraId="6F16D0DF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4.8.8.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случае если приходные записи по лицевым счетам вносятся на основании распоряжения Управляющей компании о выдаче инвестиционных паев, к нему должна быть приложена копия заявки на приобретение инвестиционных паев и копия документа, подтверждающего поступление денежных средств (иного имущества) в паевой инвестиционный фонд. Распоряжение Управляющей компании о выдаче инвестиционных паев должно содержать следующие сведения:</w:t>
            </w:r>
          </w:p>
          <w:p w14:paraId="5957E688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полное наименование Управляющей компании;</w:t>
            </w:r>
          </w:p>
          <w:p w14:paraId="1C33E26C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0D821C1C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537D0D9A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номера (коды) лицевых счетов, по которым Регистратор должен внести записи о зачислении инвестиционных паев паевого инвестиционного фонда, либо порядок их определения;</w:t>
            </w:r>
          </w:p>
          <w:p w14:paraId="7F7FA5F5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 паевого инвестиционного фонда, подлежащих зачислению на каждый лицевой счет, указанный в настоящем пункте, либо порядок его определения;</w:t>
            </w:r>
          </w:p>
          <w:p w14:paraId="4D5EF32A" w14:textId="65F7378B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5F0EA01D" w14:textId="77777777" w:rsidR="00060EAF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 которую Регистратор должен провести операции по выдаче инвестиционных паев паевого инвестиционного фонда, либо порядок ее определения;</w:t>
            </w:r>
          </w:p>
          <w:p w14:paraId="69319479" w14:textId="4F2158F8" w:rsidR="008C02E1" w:rsidRPr="00002FA3" w:rsidRDefault="00060EAF" w:rsidP="00060EAF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Распоряжение.</w:t>
            </w:r>
          </w:p>
        </w:tc>
      </w:tr>
      <w:tr w:rsidR="008C02E1" w:rsidRPr="00B065AF" w14:paraId="20700AF6" w14:textId="77777777" w:rsidTr="00A859E2">
        <w:trPr>
          <w:trHeight w:val="962"/>
        </w:trPr>
        <w:tc>
          <w:tcPr>
            <w:tcW w:w="675" w:type="dxa"/>
          </w:tcPr>
          <w:p w14:paraId="6D20E8E3" w14:textId="77777777" w:rsidR="008C02E1" w:rsidRPr="00002FA3" w:rsidRDefault="008C02E1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A459573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4.11.4.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распоряжении Управляющей компании об обмене инвестиционных паев должны содержаться:</w:t>
            </w:r>
          </w:p>
          <w:p w14:paraId="3A83453A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а) полное наименование управляющей компании паевого инвестиционного фонда;</w:t>
            </w:r>
          </w:p>
          <w:p w14:paraId="5903A3DA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б) полное или краткое название паевых инвестиционных фондов, инвестиционные паи которых обмениваются;</w:t>
            </w:r>
          </w:p>
          <w:p w14:paraId="7BB1BD9B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в) регистрационный номер правил доверительного управления паевого инвестиционного фонда;</w:t>
            </w:r>
          </w:p>
          <w:p w14:paraId="6CC3D439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г) указания Регистратору в отношении инвестиционных паев;</w:t>
            </w:r>
          </w:p>
          <w:p w14:paraId="2FB184B8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д) подпись лица, подавшего распоряжение;</w:t>
            </w:r>
          </w:p>
          <w:p w14:paraId="483D63FB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е) номера (коды) лицевых счетов и (или) номер (код) счета неустановленных лиц, по которым Регистратор должен внести записи о списании обмениваемых инвестиционных паев паевого инвестиционного фонда, либо порядок их определения;</w:t>
            </w:r>
          </w:p>
          <w:p w14:paraId="7631658E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ж) количество инвестиционных паев паевого инвестиционного фонда, подлежащих списанию с лицевых счетов и (или) счета неустановленных лиц, указанных в подпункте «е» настоящего пункта, либо порядок его определения;</w:t>
            </w:r>
          </w:p>
          <w:p w14:paraId="6011DC77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з) номера (коды) лицевых счетов и (или) номер (код) счета неустановленных лиц, по которым Регистратор должен внести записи о зачислении инвестиционных паев паевого инвестиционного фонда, на которые осуществляется обмен, либо порядок их определения;</w:t>
            </w:r>
          </w:p>
          <w:p w14:paraId="2843A004" w14:textId="77777777" w:rsidR="00E54A56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и) количество инвестиционных паев паевого инвестиционного фонда, подлежащих зачислению на каждый лицевой счет и (или) счет неустановленных лиц, указанных в подпункте «з» настоящего пункта, либо порядок его определения;</w:t>
            </w:r>
          </w:p>
          <w:p w14:paraId="22934540" w14:textId="455E8AAD" w:rsidR="008C02E1" w:rsidRPr="00002FA3" w:rsidRDefault="00E54A56" w:rsidP="00E54A56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к) дата, в которую Регистратор должен провести операции по обмену инвестиционных паев паевого инвестиционного фонда, либо порядок ее определения.</w:t>
            </w:r>
          </w:p>
        </w:tc>
        <w:tc>
          <w:tcPr>
            <w:tcW w:w="4678" w:type="dxa"/>
          </w:tcPr>
          <w:p w14:paraId="5A7988AE" w14:textId="77777777" w:rsidR="00C0761A" w:rsidRPr="00002FA3" w:rsidRDefault="00C0761A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4.11.4.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распоряжении Управляющей компании об обмене инвестиционных паев должны содержаться:</w:t>
            </w:r>
          </w:p>
          <w:p w14:paraId="037D4F0F" w14:textId="0F5AA328" w:rsidR="00C0761A" w:rsidRPr="00002FA3" w:rsidRDefault="00917C90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полное наименование управляющей компании паевого инвестиционного фонда;</w:t>
            </w:r>
          </w:p>
          <w:p w14:paraId="794EAFBD" w14:textId="1955E5B9" w:rsidR="00C0761A" w:rsidRPr="00002FA3" w:rsidRDefault="00917C90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полное или краткое название паевых инвестиционных фондов, инвестиционные паи которых обмениваются;</w:t>
            </w:r>
          </w:p>
          <w:p w14:paraId="5AB8D5D4" w14:textId="4EBBE53B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17C9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регистрационный номер правил доверительного управления паевого инвестиционного фонда;</w:t>
            </w:r>
          </w:p>
          <w:p w14:paraId="7FEFFCB4" w14:textId="4CA41B66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указания Регистратору в отношении инвестиционных паев;</w:t>
            </w:r>
          </w:p>
          <w:p w14:paraId="34BE8BAA" w14:textId="4734B8D8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подпись лица, подавшего распоряжение;</w:t>
            </w:r>
          </w:p>
          <w:p w14:paraId="0D00BF6B" w14:textId="4DA828DE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номера (коды) лицевых счетов и (или) номер (код) счета неустановленных лиц, по которым Регистратор должен внести записи о списании обмениваемых инвестиционных паев паевого инвестиционного фонда, либо порядок их определения;</w:t>
            </w:r>
          </w:p>
          <w:p w14:paraId="70BC2A5C" w14:textId="5C01D729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 паевого инвестиционного фонда, подлежащих списанию с лицевых счетов и (или) счета неустановленных лиц, указанных в подпункте «е» настоящего пункта, либо порядок его определения;</w:t>
            </w:r>
          </w:p>
          <w:p w14:paraId="7DB1F7FD" w14:textId="7901FADD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номера (коды) лицевых счетов и (или) номер (код) счета неустановленных лиц, по которым Регистратор должен внести записи о зачислении инвестиционных паев паевого инвестиционного фонда, на которые осуществляется обмен, либо порядок их определения;</w:t>
            </w:r>
          </w:p>
          <w:p w14:paraId="2F83ACC2" w14:textId="60BE20EC" w:rsidR="00C0761A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41B50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 паевого инвестиционного фонда, подлежащих зачислению на каждый лицевой счет и (или) счет неустановленных лиц, указанных в подпункте «з» настоящего пункта, либо порядок его определения;</w:t>
            </w:r>
          </w:p>
          <w:p w14:paraId="436B1178" w14:textId="30810589" w:rsidR="00341B50" w:rsidRPr="00002FA3" w:rsidRDefault="00341B50" w:rsidP="00C0761A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06D47A9A" w14:textId="66BA59BD" w:rsidR="008C02E1" w:rsidRPr="00002FA3" w:rsidRDefault="00B07AD7" w:rsidP="00C0761A">
            <w:pPr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    </w:t>
            </w:r>
            <w:r w:rsidR="00C0761A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дата, в которую Регистратор должен провести операции по обмену инвестиционных паев паевого инвестиционного фонда, либо порядок ее определения.</w:t>
            </w:r>
          </w:p>
        </w:tc>
      </w:tr>
      <w:tr w:rsidR="00471833" w:rsidRPr="00B065AF" w14:paraId="1096BC3A" w14:textId="77777777" w:rsidTr="00A859E2">
        <w:trPr>
          <w:trHeight w:val="962"/>
        </w:trPr>
        <w:tc>
          <w:tcPr>
            <w:tcW w:w="675" w:type="dxa"/>
          </w:tcPr>
          <w:p w14:paraId="45F5854A" w14:textId="77777777" w:rsidR="00471833" w:rsidRPr="00002FA3" w:rsidRDefault="00471833" w:rsidP="006628DB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2F24B63" w14:textId="77777777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3.1.11.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Документы, необходимые для выдачи информации из реестра, могут быть предоставлены Регистратору:</w:t>
            </w:r>
          </w:p>
          <w:p w14:paraId="2442C346" w14:textId="6D3659EC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зарегистрированным лицом (лицом, намеревающимся стать зарегистрированным лицом) или его уполномоченным представителем;</w:t>
            </w:r>
          </w:p>
          <w:p w14:paraId="304A11A6" w14:textId="6E33E6E7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 xml:space="preserve">по почте </w:t>
            </w:r>
            <w:r w:rsidRPr="00002FA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или курьером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77075234" w14:textId="7C4BAB01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Управляющей компанией или Агентом (если в Договоре с Управляющей компанией предусмотрено предоставление документов обратившимися лицами Управляющей компании или Агенту и дальнейшая передача этих документов Регистратору). При этом в Договоре должно быть оговорено обязательное выполнение сотрудниками, принимающими документы, процедур установления личности и свидетельствования подписи, указанных ниже.</w:t>
            </w:r>
          </w:p>
        </w:tc>
        <w:tc>
          <w:tcPr>
            <w:tcW w:w="4678" w:type="dxa"/>
          </w:tcPr>
          <w:p w14:paraId="7FF91AAD" w14:textId="77777777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3.1.11.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Документы, необходимые для выдачи информации из реестра, могут быть предоставлены Регистратору:</w:t>
            </w:r>
          </w:p>
          <w:p w14:paraId="12814F51" w14:textId="77777777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зарегистрированным лицом (лицом, намеревающимся стать зарегистрированным лицом) или его уполномоченным представителем;</w:t>
            </w:r>
          </w:p>
          <w:p w14:paraId="05CCA2A2" w14:textId="5F968263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r w:rsidR="00750B7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почтовым отправлением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6EE98B6D" w14:textId="1687C9EA" w:rsidR="00471833" w:rsidRPr="00002FA3" w:rsidRDefault="00471833" w:rsidP="00471833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Управляющей компанией или Агентом (если в Договоре с Управляющей компанией предусмотрено предоставление документов обратившимися лицами Управляющей компании или Агенту и дальнейшая передача этих документов Регистратору). При этом в Договоре должно быть оговорено обязательное выполнение сотрудниками, принимающими документы, процедур установления личности и свидетельствования подписи, указанных ниже.</w:t>
            </w:r>
          </w:p>
        </w:tc>
      </w:tr>
      <w:tr w:rsidR="00D917A8" w:rsidRPr="00B065AF" w14:paraId="40FE44EC" w14:textId="77777777" w:rsidTr="00A859E2">
        <w:trPr>
          <w:trHeight w:val="962"/>
        </w:trPr>
        <w:tc>
          <w:tcPr>
            <w:tcW w:w="675" w:type="dxa"/>
          </w:tcPr>
          <w:p w14:paraId="186EFB3D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1B293366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4.13.4.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заявлении о реорганизации юридического лица должны содержаться следующие данные:</w:t>
            </w:r>
          </w:p>
          <w:p w14:paraId="16A581A9" w14:textId="2C3FFF60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заявление: фамилия, имя, отчество (последнее - при наличии) для физических лиц и полное наименование для юридических лиц;</w:t>
            </w:r>
          </w:p>
          <w:p w14:paraId="666BED4F" w14:textId="3BEA9300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557BE363" w14:textId="3CAE5631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0CCF3831" w14:textId="76DB6455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списании инвестиционных паев;</w:t>
            </w:r>
          </w:p>
          <w:p w14:paraId="04AB6082" w14:textId="295CC91B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зачислении инвестиционных паев;</w:t>
            </w:r>
          </w:p>
          <w:p w14:paraId="3DA21140" w14:textId="61AB6950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права на которые передаются, либо порядок его определения;</w:t>
            </w:r>
          </w:p>
          <w:p w14:paraId="74A91924" w14:textId="3A2CCF63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заявление.</w:t>
            </w:r>
          </w:p>
        </w:tc>
        <w:tc>
          <w:tcPr>
            <w:tcW w:w="4678" w:type="dxa"/>
          </w:tcPr>
          <w:p w14:paraId="76D75AFB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4.13.4.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В заявлении о реорганизации юридического лица должны содержаться следующие данные:</w:t>
            </w:r>
          </w:p>
          <w:p w14:paraId="3ECA4978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сведения о лице, подавшем заявление: фамилия, имя, отчество (последнее - при наличии) для физических лиц и полное наименование для юридических лиц;</w:t>
            </w:r>
          </w:p>
          <w:p w14:paraId="717144DA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регистрационный номер правил доверительного управления паевого инвестиционного фонда;</w:t>
            </w:r>
          </w:p>
          <w:p w14:paraId="216B4B3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указания Регистратору в отношении инвестиционных паев;</w:t>
            </w:r>
          </w:p>
          <w:p w14:paraId="2C3260AB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списании инвестиционных паев;</w:t>
            </w:r>
          </w:p>
          <w:p w14:paraId="23B33D1D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номер (код) лицевого счета, по которому вносится запись о зачислении инвестиционных паев;</w:t>
            </w:r>
          </w:p>
          <w:p w14:paraId="2E3C55D5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права на которые передаются, либо порядок его определения;</w:t>
            </w:r>
          </w:p>
          <w:p w14:paraId="59E046C4" w14:textId="1ED66931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16366CF2" w14:textId="5BB58D1E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подпись лица, подавшего заявление.</w:t>
            </w:r>
          </w:p>
        </w:tc>
      </w:tr>
      <w:tr w:rsidR="00D917A8" w:rsidRPr="00B065AF" w14:paraId="799B27FB" w14:textId="77777777" w:rsidTr="00A859E2">
        <w:trPr>
          <w:trHeight w:val="962"/>
        </w:trPr>
        <w:tc>
          <w:tcPr>
            <w:tcW w:w="675" w:type="dxa"/>
          </w:tcPr>
          <w:p w14:paraId="04113B8F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BC3EB37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4.14.4.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об ограничении распоряжения инвестиционными паями должна включать в себя следующую информацию:</w:t>
            </w:r>
          </w:p>
          <w:p w14:paraId="762349F0" w14:textId="41F0F91F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установлено ограничение распоряжения;</w:t>
            </w:r>
          </w:p>
          <w:p w14:paraId="42D863CE" w14:textId="7F0932B5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описание ограничения распоряжения инвестиционными паями (арест, блокирование, запрет на проведение операций с ценными бумагами);</w:t>
            </w:r>
          </w:p>
          <w:p w14:paraId="0279A87C" w14:textId="4389AD70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время и основание установления ограничения распоряжения инвестиционными паями;</w:t>
            </w:r>
          </w:p>
          <w:p w14:paraId="24268A95" w14:textId="19EDD9C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условия ограничения распоряжения инвестиционными паями (при наличии).</w:t>
            </w:r>
          </w:p>
        </w:tc>
        <w:tc>
          <w:tcPr>
            <w:tcW w:w="4678" w:type="dxa"/>
          </w:tcPr>
          <w:p w14:paraId="268D41E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4.14.4.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об ограничении распоряжения инвестиционными паями должна включать в себя следующую информацию:</w:t>
            </w:r>
          </w:p>
          <w:p w14:paraId="1427098D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установлено ограничение распоряжения;</w:t>
            </w:r>
          </w:p>
          <w:p w14:paraId="7CACA69E" w14:textId="0CC8E2A8" w:rsidR="003F508B" w:rsidRPr="00002FA3" w:rsidRDefault="003F508B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38A621A4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описание ограничения распоряжения инвестиционными паями (арест, блокирование, запрет на проведение операций с ценными бумагами);</w:t>
            </w:r>
          </w:p>
          <w:p w14:paraId="58656BFD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время и основание установления ограничения распоряжения инвестиционными паями;</w:t>
            </w:r>
          </w:p>
          <w:p w14:paraId="759F415B" w14:textId="45ECB9D4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условия ограничения распоряжения инвестиционными паями (при наличии).</w:t>
            </w:r>
          </w:p>
        </w:tc>
      </w:tr>
      <w:tr w:rsidR="00D917A8" w:rsidRPr="00B065AF" w14:paraId="5CA547E0" w14:textId="77777777" w:rsidTr="00A859E2">
        <w:trPr>
          <w:trHeight w:val="962"/>
        </w:trPr>
        <w:tc>
          <w:tcPr>
            <w:tcW w:w="675" w:type="dxa"/>
          </w:tcPr>
          <w:p w14:paraId="5ED0E0EF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7DFE56D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4.14.13.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 снятии ограничения на распоряжение инвестиционными паями должна включать в себя следующую информацию:</w:t>
            </w:r>
          </w:p>
          <w:p w14:paraId="215781BB" w14:textId="2779D048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снимается ограничение распоряжения;</w:t>
            </w:r>
          </w:p>
          <w:p w14:paraId="351898CF" w14:textId="0DE86096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ограничение распоряжения инвестиционными паями, которое снимается;</w:t>
            </w:r>
          </w:p>
          <w:p w14:paraId="0E5220EC" w14:textId="497F1A54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 и основание внесения записи о снятии ограничения на распоряжение инвестиционными паями.</w:t>
            </w:r>
          </w:p>
        </w:tc>
        <w:tc>
          <w:tcPr>
            <w:tcW w:w="4678" w:type="dxa"/>
          </w:tcPr>
          <w:p w14:paraId="25A1C997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4.14.13.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 снятии ограничения на распоряжение инвестиционными паями должна включать в себя следующую информацию:</w:t>
            </w:r>
          </w:p>
          <w:p w14:paraId="4ABF7BF3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снимается ограничение распоряжения;</w:t>
            </w:r>
          </w:p>
          <w:p w14:paraId="0F363CC2" w14:textId="3E1FC909" w:rsidR="003664BE" w:rsidRPr="00002FA3" w:rsidRDefault="003664BE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2F02E7C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ограничение распоряжения инвестиционными паями, которое снимается;</w:t>
            </w:r>
          </w:p>
          <w:p w14:paraId="7FC5A704" w14:textId="1D838B1A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 и основание внесения записи о снятии ограничения на распоряжение инвестиционными паями.</w:t>
            </w:r>
          </w:p>
        </w:tc>
      </w:tr>
      <w:tr w:rsidR="00D917A8" w:rsidRPr="00B065AF" w14:paraId="417A3331" w14:textId="77777777" w:rsidTr="00A859E2">
        <w:trPr>
          <w:trHeight w:val="962"/>
        </w:trPr>
        <w:tc>
          <w:tcPr>
            <w:tcW w:w="675" w:type="dxa"/>
          </w:tcPr>
          <w:p w14:paraId="0E7DC121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1CCAAFA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4.16.3.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Запись об обременении инвестиционных паев залогом должна включать в себя следующую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информацию:</w:t>
            </w:r>
          </w:p>
          <w:p w14:paraId="33C813A2" w14:textId="28B3C8BA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отношении которых установлено обременение;</w:t>
            </w:r>
          </w:p>
          <w:p w14:paraId="1DA60D63" w14:textId="69C3C69F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содержание и условия обременения инвестиционных паев;</w:t>
            </w:r>
          </w:p>
          <w:p w14:paraId="065C5926" w14:textId="3784CF0F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дата, время и основание внесения записи об обременении инвестиционных паев;</w:t>
            </w:r>
          </w:p>
          <w:p w14:paraId="1FD4B38A" w14:textId="3EC30E54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информация и сведения о лице, в пользу которого установлено обременение инвестиционных паев, указанные в абзаце третьем пункта 2 статьи 51.6 Федерального закона от 22 апреля 1996 года N 39-ФЗ "О рынке ценных бумаг";</w:t>
            </w:r>
          </w:p>
          <w:p w14:paraId="3DF87978" w14:textId="72A8376B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указание лица, осуществляющего права по обремененным инвестиционным паям, если по условиям обременения таким лицом не является зарегистрированное лицо, на лицевом счете которого учитываются указанные инвестиционные паи;</w:t>
            </w:r>
          </w:p>
          <w:p w14:paraId="0058BD40" w14:textId="04A2D304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реквизиты банковских счетов лица, которому причитаются доходы и иные выплаты по обремененным инвестиционным паям, если по условиям обременения таким лицом не является зарегистрированное лицо, на лицевом счете которого учитываются указанные инвестиционные паи;</w:t>
            </w:r>
          </w:p>
          <w:p w14:paraId="6760ECC1" w14:textId="2C0EC41D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выпуска (дополнительного выпуска), индивидуальный код дополнительного выпуска (последнее - при наличии) облигаций с залоговым обеспечением, обеспечением требований по которым являются обремененные инвестиционные паи, если инвестиционные паи, в отношении которых вносится запись об обременении, переданы в обеспечение требований по облигациям с залоговым обеспечением;</w:t>
            </w:r>
          </w:p>
          <w:p w14:paraId="5400E7C1" w14:textId="3485EB6A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сведения, позволяющие идентифицировать цифровые финансовые активы, обеспечением требований по которым являются обремененные инвестиционные паи, если инвестиционные паи, в отношении которых вносится запись об обременении, переданы в обеспечение требований по цифровым финансовым активам.</w:t>
            </w:r>
          </w:p>
        </w:tc>
        <w:tc>
          <w:tcPr>
            <w:tcW w:w="4678" w:type="dxa"/>
          </w:tcPr>
          <w:p w14:paraId="317C7442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4.16.3.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Запись об обременении инвестиционных паев залогом должна включать в себя следующую информацию:</w:t>
            </w:r>
          </w:p>
          <w:p w14:paraId="0E84D29C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количество инвестиционных паев, в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 xml:space="preserve"> отношении которых установлено обременение;</w:t>
            </w:r>
          </w:p>
          <w:p w14:paraId="5AB236A6" w14:textId="22783D43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18905ADA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содержание и условия обременения инвестиционных паев;</w:t>
            </w:r>
          </w:p>
          <w:p w14:paraId="74FA2F2A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дата, время и основание внесения записи об обременении инвестиционных паев;</w:t>
            </w:r>
          </w:p>
          <w:p w14:paraId="3CF05385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информация и сведения о лице, в пользу которого установлено обременение инвестиционных паев, указанные в абзаце третьем пункта 2 статьи 51.6 Федерального закона от 22 апреля 1996 года N 39-ФЗ "О рынке ценных бумаг";</w:t>
            </w:r>
          </w:p>
          <w:p w14:paraId="6AC0F97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указание лица, осуществляющего права по обремененным инвестиционным паям, если по условиям обременения таким лицом не является зарегистрированное лицо, на лицевом счете которого учитываются указанные инвестиционные паи;</w:t>
            </w:r>
          </w:p>
          <w:p w14:paraId="0830515C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реквизиты банковских счетов лица, которому причитаются доходы и иные выплаты по обремененным инвестиционным паям, если по условиям обременения таким лицом не является зарегистрированное лицо, на лицевом счете которого учитываются указанные инвестиционные паи;</w:t>
            </w:r>
          </w:p>
          <w:p w14:paraId="40ADF031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регистрационный номер выпуска (дополнительного выпуска), индивидуальный код дополнительного выпуска (последнее - при наличии) облигаций с залоговым обеспечением, обеспечением требований по которым являются обремененные инвестиционные паи, если инвестиционные паи, в отношении которых вносится запись об обременении, переданы в обеспечение требований по облигациям с залоговым обеспечением;</w:t>
            </w:r>
          </w:p>
          <w:p w14:paraId="4850091B" w14:textId="6BE4635C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sz w:val="20"/>
                <w:szCs w:val="20"/>
              </w:rPr>
              <w:tab/>
              <w:t>сведения, позволяющие идентифицировать цифровые финансовые активы, обеспечением требований по которым являются обремененные инвестиционные паи, если инвестиционные паи, в отношении которых вносится запись об обременении, переданы в обеспечение требований по цифровым финансовым активам.</w:t>
            </w:r>
          </w:p>
        </w:tc>
      </w:tr>
      <w:tr w:rsidR="00D917A8" w:rsidRPr="00B065AF" w14:paraId="5E0E6827" w14:textId="77777777" w:rsidTr="00A859E2">
        <w:trPr>
          <w:trHeight w:val="962"/>
        </w:trPr>
        <w:tc>
          <w:tcPr>
            <w:tcW w:w="675" w:type="dxa"/>
          </w:tcPr>
          <w:p w14:paraId="37DCEF88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22B29B31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4.16.22.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 прекращении обременения инвестиционных паев должна включать в себя следующую информацию:</w:t>
            </w:r>
          </w:p>
          <w:p w14:paraId="38F85BB3" w14:textId="28B53B6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прекращается обременение;</w:t>
            </w:r>
          </w:p>
          <w:p w14:paraId="2AE2C502" w14:textId="6CFCA571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обременение инвестиционных паев, которое прекращается;</w:t>
            </w:r>
          </w:p>
          <w:p w14:paraId="31DDF3A6" w14:textId="1834BFA8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время и основание внесения записи о прекращении обременения инвестиционных паев.</w:t>
            </w:r>
          </w:p>
        </w:tc>
        <w:tc>
          <w:tcPr>
            <w:tcW w:w="4678" w:type="dxa"/>
          </w:tcPr>
          <w:p w14:paraId="4427EC2F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4.16.22.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Запись о прекращении обременения инвестиционных паев должна включать в себя следующую информацию:</w:t>
            </w:r>
          </w:p>
          <w:p w14:paraId="4A9C9812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количество инвестиционных паев, в отношении которых прекращается обременение;</w:t>
            </w:r>
          </w:p>
          <w:p w14:paraId="4EB85891" w14:textId="2AD8D00C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              уникальное условное обозначение класса инвестиционных паев (при наличии);</w:t>
            </w:r>
          </w:p>
          <w:p w14:paraId="7482D1F0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указание на обременение инвестиционных паев, которое прекращается;</w:t>
            </w:r>
          </w:p>
          <w:p w14:paraId="2AD8E679" w14:textId="59BCD780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дата, время и основание внесения записи о прекращении обременения инвестиционных паев.</w:t>
            </w:r>
          </w:p>
        </w:tc>
      </w:tr>
      <w:tr w:rsidR="00D917A8" w:rsidRPr="00B065AF" w14:paraId="792924AA" w14:textId="77777777" w:rsidTr="00A859E2">
        <w:trPr>
          <w:trHeight w:val="962"/>
        </w:trPr>
        <w:tc>
          <w:tcPr>
            <w:tcW w:w="675" w:type="dxa"/>
          </w:tcPr>
          <w:p w14:paraId="630A2590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DFCA2A8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1.1.2.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Настоящие Правила разработаны в соответствии с нормативными правовыми актами Российской Федерации, в том числе:</w:t>
            </w:r>
          </w:p>
          <w:p w14:paraId="2FF8AC6C" w14:textId="45EC0AE6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29 ноября 2001 года № 156-ФЗ «Об инвестиционных фондах» (далее – Федеральный закон «Об инвестиционных фондах»);</w:t>
            </w:r>
          </w:p>
          <w:p w14:paraId="71FB7735" w14:textId="2302249B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22 апреля 1996 г. №39-ФЗ «О рынке ценных бумаг» (далее – Федерального закона «О рынке ценных бумаг»);</w:t>
            </w:r>
          </w:p>
          <w:p w14:paraId="57193380" w14:textId="3A210843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07 декабря 2011 № 414-ФЗ «О центральном депозитарии» (далее – Федеральный закон «О центральном депозитарии»);</w:t>
            </w:r>
          </w:p>
          <w:p w14:paraId="7CD98A17" w14:textId="5411750B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07.08.2001 N 115-ФЗ "О противодействии легализации (отмыванию) доходов, полученных преступным путем, и финансированию терроризма";</w:t>
            </w:r>
          </w:p>
          <w:p w14:paraId="40939755" w14:textId="45193228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Положения Банка России от 29.06.2022 N 799-П "Об открытии и ведении держателем реестра владельцев ценных бумаг лицевых счетов и счетов, не предназначенных для учета прав на ценные бумаги" (далее – 799-П);</w:t>
            </w:r>
          </w:p>
          <w:p w14:paraId="79215ED5" w14:textId="670EB8AA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Положения о требованиях к осуществлению деятельности по ведению реестра владельцев ценных бумаг, утвержденного Банком России 27.12.2016 № 572-П (далее – Положение о Реестре);</w:t>
            </w:r>
          </w:p>
          <w:p w14:paraId="1040121C" w14:textId="395DD788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 законодательства Российской Федерации о нотариате (утв. ВС РФ 11.02.1993 N 4462-1);</w:t>
            </w:r>
          </w:p>
          <w:p w14:paraId="0503720D" w14:textId="1CE3E822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06.04.2011 № 63-ФЗ «Об электронной подписи»;</w:t>
            </w:r>
          </w:p>
          <w:p w14:paraId="703B00D6" w14:textId="22EF44C9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"Базового стандарта совершения регистратором операций на финансовом рынке" (утв. Банком России, протокол от 17.06.2021 N КФНП-19);</w:t>
            </w:r>
          </w:p>
          <w:p w14:paraId="174FFDE0" w14:textId="2817D7B3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Конвенции, отменяющей требование легализации иностранных официальных документов" (Заключена в г. Гааге 05.10.1961) и др.</w:t>
            </w:r>
          </w:p>
        </w:tc>
        <w:tc>
          <w:tcPr>
            <w:tcW w:w="4678" w:type="dxa"/>
          </w:tcPr>
          <w:p w14:paraId="4D750D67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1.1.2.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Настоящие Правила разработаны в соответствии с нормативными правовыми актами Российской Федерации, в том числе:</w:t>
            </w:r>
          </w:p>
          <w:p w14:paraId="1E901105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29 ноября 2001 года № 156-ФЗ «Об инвестиционных фондах» (далее – Федеральный закон «Об инвестиционных фондах»);</w:t>
            </w:r>
          </w:p>
          <w:p w14:paraId="17E9B62D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22 апреля 1996 г. №39-ФЗ «О рынке ценных бумаг» (далее – Федерального закона «О рынке ценных бумаг»);</w:t>
            </w:r>
          </w:p>
          <w:p w14:paraId="7BFE8927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07 декабря 2011 № 414-ФЗ «О центральном депозитарии» (далее – Федеральный закон «О центральном депозитарии»);</w:t>
            </w:r>
          </w:p>
          <w:p w14:paraId="6EE08ED5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07.08.2001 N 115-ФЗ "О противодействии легализации (отмыванию) доходов, полученных преступным путем, и финансированию терроризма";</w:t>
            </w:r>
          </w:p>
          <w:p w14:paraId="37D47059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Положения Банка России от 29.06.2022 N 799-П "Об открытии и ведении держателем реестра владельцев ценных бумаг лицевых счетов и счетов, не предназначенных для учета прав на ценные бумаги" (далее – 799-П);</w:t>
            </w:r>
          </w:p>
          <w:p w14:paraId="6BE6E09E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Положения о требованиях к осуществлению деятельности по ведению реестра владельцев ценных бумаг, утвержденного Банком России 27.12.2016 № 572-П (далее – Положение о Реестре);</w:t>
            </w:r>
          </w:p>
          <w:p w14:paraId="134408E2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Основ законодательства Российской Федерации о нотариате (утв. ВС РФ 11.02.1993 N 4462-1);</w:t>
            </w:r>
          </w:p>
          <w:p w14:paraId="341586C4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Федерального закона от 06.04.2011 № 63-ФЗ «Об электронной подписи»;</w:t>
            </w:r>
          </w:p>
          <w:p w14:paraId="38DFDDAD" w14:textId="77777777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"Базового стандарта совершения регистратором операций на финансовом рынке" (утв. Банком России, протокол от 17.06.2021 N КФНП-19);</w:t>
            </w:r>
          </w:p>
          <w:p w14:paraId="0B075F2E" w14:textId="279D2DD1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"Базового стандарта совершения специализированным депозитарием операций на финансовом рынке" (утв. Банком России 13.03.2025 N КФНП-7);</w:t>
            </w:r>
          </w:p>
          <w:p w14:paraId="72CB37D0" w14:textId="7F4812D5" w:rsidR="00D917A8" w:rsidRPr="00002FA3" w:rsidRDefault="00D917A8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  <w:t>Конвенции, отменяющей требование легализации иностранных официальных документов" (Заключена в г. Гааге 05.10.1961) и др.</w:t>
            </w:r>
          </w:p>
        </w:tc>
      </w:tr>
      <w:tr w:rsidR="00D917A8" w:rsidRPr="00B065AF" w14:paraId="510AF0C6" w14:textId="77777777" w:rsidTr="00A859E2">
        <w:trPr>
          <w:trHeight w:val="962"/>
        </w:trPr>
        <w:tc>
          <w:tcPr>
            <w:tcW w:w="675" w:type="dxa"/>
          </w:tcPr>
          <w:p w14:paraId="6C00FC79" w14:textId="77777777" w:rsidR="00D917A8" w:rsidRPr="00002FA3" w:rsidRDefault="00D917A8" w:rsidP="00D917A8">
            <w:pPr>
              <w:pStyle w:val="af5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adjustRightInd w:val="0"/>
              <w:ind w:left="0" w:firstLine="0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</w:tcPr>
          <w:p w14:paraId="7CE29EA5" w14:textId="01B91107" w:rsidR="00D917A8" w:rsidRPr="00002FA3" w:rsidRDefault="00013E9A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Приложения №№ 13, 14, 15, 16, 17, 18, 19, 20, 21, 24, 26, 27, 28, 31, 32, 33, 37, 38, 39</w:t>
            </w:r>
          </w:p>
        </w:tc>
        <w:tc>
          <w:tcPr>
            <w:tcW w:w="4678" w:type="dxa"/>
          </w:tcPr>
          <w:p w14:paraId="33CEE860" w14:textId="14231FB1" w:rsidR="00013E9A" w:rsidRPr="00002FA3" w:rsidRDefault="00013E9A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Приложения №№ 13, 14, 15, 16, 17, 18, 19, 20, 21, 24, 26, 27, 28, 31, 32, 33, 37, 38, 39</w:t>
            </w:r>
          </w:p>
          <w:p w14:paraId="1CED2757" w14:textId="2C150ADA" w:rsidR="00D917A8" w:rsidRPr="00002FA3" w:rsidRDefault="00013E9A" w:rsidP="00D917A8">
            <w:pPr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Добавлено поле: «</w:t>
            </w:r>
            <w:r w:rsidR="00136147"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уникальное условное обозначение класса инвестиционных паев </w:t>
            </w:r>
            <w:r w:rsidRPr="00002F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(при наличии)»</w:t>
            </w:r>
          </w:p>
        </w:tc>
      </w:tr>
    </w:tbl>
    <w:p w14:paraId="21EC26E4" w14:textId="207EC678" w:rsidR="00FD0511" w:rsidRPr="00B065AF" w:rsidRDefault="00FD0511">
      <w:pPr>
        <w:jc w:val="center"/>
        <w:rPr>
          <w:color w:val="000000" w:themeColor="text1"/>
          <w:sz w:val="21"/>
          <w:szCs w:val="21"/>
        </w:rPr>
      </w:pPr>
    </w:p>
    <w:p w14:paraId="7B9CC746" w14:textId="77777777" w:rsidR="00E25FB2" w:rsidRPr="00B065AF" w:rsidRDefault="00E25FB2">
      <w:pPr>
        <w:jc w:val="center"/>
        <w:rPr>
          <w:color w:val="000000" w:themeColor="text1"/>
          <w:sz w:val="21"/>
          <w:szCs w:val="21"/>
        </w:rPr>
      </w:pPr>
    </w:p>
    <w:p w14:paraId="4895CF73" w14:textId="77777777" w:rsidR="00642178" w:rsidRPr="00B065AF" w:rsidRDefault="00642178" w:rsidP="00631F7B">
      <w:pPr>
        <w:jc w:val="center"/>
        <w:rPr>
          <w:color w:val="000000" w:themeColor="text1"/>
          <w:sz w:val="21"/>
          <w:szCs w:val="21"/>
        </w:rPr>
      </w:pPr>
    </w:p>
    <w:sectPr w:rsidR="00642178" w:rsidRPr="00B065AF" w:rsidSect="00AD641B">
      <w:headerReference w:type="default" r:id="rId14"/>
      <w:footerReference w:type="default" r:id="rId15"/>
      <w:pgSz w:w="11906" w:h="16838"/>
      <w:pgMar w:top="567" w:right="707" w:bottom="28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67ED9" w14:textId="77777777" w:rsidR="0046005A" w:rsidRDefault="0046005A">
      <w:r>
        <w:separator/>
      </w:r>
    </w:p>
  </w:endnote>
  <w:endnote w:type="continuationSeparator" w:id="0">
    <w:p w14:paraId="287E3F70" w14:textId="77777777" w:rsidR="0046005A" w:rsidRDefault="0046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taNormalCyrLF-Roman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1DF99" w14:textId="77777777" w:rsidR="00B34E4E" w:rsidRDefault="00B34E4E" w:rsidP="00442EE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28BE6" w14:textId="77777777" w:rsidR="0046005A" w:rsidRDefault="0046005A">
      <w:r>
        <w:separator/>
      </w:r>
    </w:p>
  </w:footnote>
  <w:footnote w:type="continuationSeparator" w:id="0">
    <w:p w14:paraId="12A5E6A6" w14:textId="77777777" w:rsidR="0046005A" w:rsidRDefault="00460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9C4DB" w14:textId="77777777" w:rsidR="00B34E4E" w:rsidRPr="00F9205E" w:rsidRDefault="00B34E4E" w:rsidP="00F9205E">
    <w:pPr>
      <w:pStyle w:val="ab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5FA9"/>
    <w:multiLevelType w:val="hybridMultilevel"/>
    <w:tmpl w:val="9962D0FC"/>
    <w:lvl w:ilvl="0" w:tplc="6ACEB8F2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FD5F62"/>
    <w:multiLevelType w:val="hybridMultilevel"/>
    <w:tmpl w:val="34502E92"/>
    <w:lvl w:ilvl="0" w:tplc="0419000F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FF2803"/>
    <w:multiLevelType w:val="multilevel"/>
    <w:tmpl w:val="460005C0"/>
    <w:lvl w:ilvl="0">
      <w:start w:val="2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5A10166"/>
    <w:multiLevelType w:val="hybridMultilevel"/>
    <w:tmpl w:val="CA1AE408"/>
    <w:lvl w:ilvl="0" w:tplc="7CFE813E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94BF9"/>
    <w:multiLevelType w:val="multilevel"/>
    <w:tmpl w:val="17BE516E"/>
    <w:lvl w:ilvl="0">
      <w:start w:val="27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 w15:restartNumberingAfterBreak="0">
    <w:nsid w:val="1C7E4718"/>
    <w:multiLevelType w:val="hybridMultilevel"/>
    <w:tmpl w:val="286AF00C"/>
    <w:lvl w:ilvl="0" w:tplc="16F28B7A">
      <w:start w:val="1"/>
      <w:numFmt w:val="bullet"/>
      <w:lvlText w:val=""/>
      <w:lvlJc w:val="left"/>
      <w:pPr>
        <w:tabs>
          <w:tab w:val="num" w:pos="720"/>
        </w:tabs>
        <w:ind w:left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671C60"/>
    <w:multiLevelType w:val="hybridMultilevel"/>
    <w:tmpl w:val="2BF01290"/>
    <w:lvl w:ilvl="0" w:tplc="0419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FE65F6"/>
    <w:multiLevelType w:val="multilevel"/>
    <w:tmpl w:val="A672EBCE"/>
    <w:lvl w:ilvl="0">
      <w:start w:val="4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  <w:i w:val="0"/>
        <w:caps/>
        <w:kern w:val="32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cs="Times New Roman" w:hint="default"/>
        <w:b w:val="0"/>
        <w:i w:val="0"/>
        <w:color w:val="auto"/>
      </w:rPr>
    </w:lvl>
    <w:lvl w:ilvl="3">
      <w:start w:val="4"/>
      <w:numFmt w:val="bullet"/>
      <w:lvlText w:val=""/>
      <w:lvlJc w:val="left"/>
      <w:pPr>
        <w:tabs>
          <w:tab w:val="num" w:pos="2160"/>
        </w:tabs>
        <w:ind w:left="1728" w:hanging="648"/>
      </w:pPr>
      <w:rPr>
        <w:rFonts w:ascii="Symbol" w:eastAsia="Times New Roman" w:hAnsi="Symbol" w:hint="default"/>
        <w:i w:val="0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72C4BF8"/>
    <w:multiLevelType w:val="hybridMultilevel"/>
    <w:tmpl w:val="FA1E1CAC"/>
    <w:lvl w:ilvl="0" w:tplc="14649EF8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CA6F0A"/>
    <w:multiLevelType w:val="multilevel"/>
    <w:tmpl w:val="426A6A92"/>
    <w:lvl w:ilvl="0">
      <w:start w:val="25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2E4E6D"/>
    <w:multiLevelType w:val="hybridMultilevel"/>
    <w:tmpl w:val="0F42D62A"/>
    <w:lvl w:ilvl="0" w:tplc="9C24802E">
      <w:start w:val="4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eastAsia="Times New Roman" w:hAnsi="Symbol" w:hint="default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065D4">
      <w:start w:val="5"/>
      <w:numFmt w:val="bullet"/>
      <w:lvlText w:val=""/>
      <w:lvlJc w:val="left"/>
      <w:pPr>
        <w:ind w:left="2880" w:hanging="360"/>
      </w:pPr>
      <w:rPr>
        <w:rFonts w:ascii="Arial" w:eastAsia="Times New Roman" w:hAnsi="Aria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B2FB7"/>
    <w:multiLevelType w:val="hybridMultilevel"/>
    <w:tmpl w:val="C486EF2C"/>
    <w:lvl w:ilvl="0" w:tplc="0419000F">
      <w:start w:val="3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FF1861"/>
    <w:multiLevelType w:val="hybridMultilevel"/>
    <w:tmpl w:val="CA1AE408"/>
    <w:lvl w:ilvl="0" w:tplc="7CFE813E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A62390"/>
    <w:multiLevelType w:val="multilevel"/>
    <w:tmpl w:val="E16A61BE"/>
    <w:lvl w:ilvl="0">
      <w:start w:val="14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567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-142" w:firstLine="567"/>
      </w:pPr>
      <w:rPr>
        <w:rFonts w:cs="Times New Roman"/>
        <w:b w:val="0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65"/>
        </w:tabs>
        <w:ind w:left="226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32"/>
        </w:tabs>
        <w:ind w:left="28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099"/>
        </w:tabs>
        <w:ind w:left="3402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66"/>
        </w:tabs>
        <w:ind w:left="3969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33"/>
        </w:tabs>
        <w:ind w:left="4536"/>
      </w:pPr>
      <w:rPr>
        <w:rFonts w:cs="Times New Roman"/>
      </w:rPr>
    </w:lvl>
  </w:abstractNum>
  <w:abstractNum w:abstractNumId="14" w15:restartNumberingAfterBreak="0">
    <w:nsid w:val="5BBD38E4"/>
    <w:multiLevelType w:val="hybridMultilevel"/>
    <w:tmpl w:val="619046FA"/>
    <w:lvl w:ilvl="0" w:tplc="C060DC6C">
      <w:start w:val="1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B54A6D"/>
    <w:multiLevelType w:val="hybridMultilevel"/>
    <w:tmpl w:val="CFB27FCA"/>
    <w:lvl w:ilvl="0" w:tplc="22FA59C2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33235DD"/>
    <w:multiLevelType w:val="hybridMultilevel"/>
    <w:tmpl w:val="5D8666BE"/>
    <w:lvl w:ilvl="0" w:tplc="461ABBA0">
      <w:start w:val="133"/>
      <w:numFmt w:val="decimal"/>
      <w:lvlText w:val="%1."/>
      <w:lvlJc w:val="left"/>
      <w:pPr>
        <w:ind w:left="12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7" w15:restartNumberingAfterBreak="0">
    <w:nsid w:val="65C762D2"/>
    <w:multiLevelType w:val="hybridMultilevel"/>
    <w:tmpl w:val="68168FDE"/>
    <w:lvl w:ilvl="0" w:tplc="C4B4B17C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68986297"/>
    <w:multiLevelType w:val="hybridMultilevel"/>
    <w:tmpl w:val="0A583CAC"/>
    <w:lvl w:ilvl="0" w:tplc="D070035A">
      <w:start w:val="10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D064E38"/>
    <w:multiLevelType w:val="hybridMultilevel"/>
    <w:tmpl w:val="5AC474CA"/>
    <w:lvl w:ilvl="0" w:tplc="0419000F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316420"/>
    <w:multiLevelType w:val="hybridMultilevel"/>
    <w:tmpl w:val="BE18484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1" w15:restartNumberingAfterBreak="0">
    <w:nsid w:val="736A7757"/>
    <w:multiLevelType w:val="hybridMultilevel"/>
    <w:tmpl w:val="5E682958"/>
    <w:lvl w:ilvl="0" w:tplc="0419000F">
      <w:start w:val="3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2F5E50"/>
    <w:multiLevelType w:val="multilevel"/>
    <w:tmpl w:val="D8C817D6"/>
    <w:lvl w:ilvl="0">
      <w:start w:val="1"/>
      <w:numFmt w:val="decimal"/>
      <w:lvlText w:val="%1."/>
      <w:lvlJc w:val="left"/>
      <w:pPr>
        <w:ind w:left="1281" w:hanging="855"/>
      </w:pPr>
      <w:rPr>
        <w:rFonts w:cs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84C60A3"/>
    <w:multiLevelType w:val="hybridMultilevel"/>
    <w:tmpl w:val="9D6814D6"/>
    <w:lvl w:ilvl="0" w:tplc="0419000F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144957"/>
    <w:multiLevelType w:val="hybridMultilevel"/>
    <w:tmpl w:val="C4F22DC8"/>
    <w:lvl w:ilvl="0" w:tplc="68062152">
      <w:start w:val="4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A222CC3"/>
    <w:multiLevelType w:val="hybridMultilevel"/>
    <w:tmpl w:val="07300E30"/>
    <w:lvl w:ilvl="0" w:tplc="1496064E">
      <w:start w:val="2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6" w15:restartNumberingAfterBreak="0">
    <w:nsid w:val="7B605AE9"/>
    <w:multiLevelType w:val="multilevel"/>
    <w:tmpl w:val="EE4673BC"/>
    <w:lvl w:ilvl="0">
      <w:start w:val="2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9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22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7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5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600" w:hanging="2520"/>
      </w:pPr>
      <w:rPr>
        <w:rFonts w:cs="Times New Roman" w:hint="default"/>
      </w:rPr>
    </w:lvl>
  </w:abstractNum>
  <w:abstractNum w:abstractNumId="27" w15:restartNumberingAfterBreak="0">
    <w:nsid w:val="7DD11DEC"/>
    <w:multiLevelType w:val="multilevel"/>
    <w:tmpl w:val="3B208B3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  <w:b/>
        <w:i w:val="0"/>
        <w:caps/>
        <w:kern w:val="32"/>
        <w:sz w:val="20"/>
        <w:szCs w:val="20"/>
      </w:rPr>
    </w:lvl>
    <w:lvl w:ilvl="1">
      <w:start w:val="1"/>
      <w:numFmt w:val="decimal"/>
      <w:pStyle w:val="2"/>
      <w:lvlText w:val="%1.%2."/>
      <w:lvlJc w:val="left"/>
      <w:pPr>
        <w:tabs>
          <w:tab w:val="num" w:pos="624"/>
        </w:tabs>
        <w:ind w:left="624" w:hanging="624"/>
      </w:pPr>
      <w:rPr>
        <w:rFonts w:ascii="MetaNormalCyrLF-Roman" w:hAnsi="MetaNormalCyrLF-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45"/>
        </w:tabs>
        <w:ind w:left="1645" w:hanging="1077"/>
      </w:pPr>
      <w:rPr>
        <w:rFonts w:cs="Times New Roman" w:hint="default"/>
        <w:b w:val="0"/>
        <w:i w:val="0"/>
        <w:color w:val="auto"/>
        <w:sz w:val="20"/>
        <w:szCs w:val="20"/>
      </w:rPr>
    </w:lvl>
    <w:lvl w:ilvl="3">
      <w:start w:val="4"/>
      <w:numFmt w:val="bullet"/>
      <w:lvlText w:val=""/>
      <w:lvlJc w:val="left"/>
      <w:pPr>
        <w:tabs>
          <w:tab w:val="num" w:pos="2160"/>
        </w:tabs>
        <w:ind w:left="1728" w:hanging="648"/>
      </w:pPr>
      <w:rPr>
        <w:rFonts w:ascii="Symbol" w:eastAsia="Times New Roman" w:hAnsi="Symbol" w:hint="default"/>
        <w:i w:val="0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12"/>
  </w:num>
  <w:num w:numId="5">
    <w:abstractNumId w:val="11"/>
  </w:num>
  <w:num w:numId="6">
    <w:abstractNumId w:val="3"/>
  </w:num>
  <w:num w:numId="7">
    <w:abstractNumId w:val="6"/>
  </w:num>
  <w:num w:numId="8">
    <w:abstractNumId w:val="21"/>
  </w:num>
  <w:num w:numId="9">
    <w:abstractNumId w:val="23"/>
  </w:num>
  <w:num w:numId="10">
    <w:abstractNumId w:val="19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26"/>
  </w:num>
  <w:num w:numId="16">
    <w:abstractNumId w:val="9"/>
  </w:num>
  <w:num w:numId="17">
    <w:abstractNumId w:val="2"/>
  </w:num>
  <w:num w:numId="18">
    <w:abstractNumId w:val="24"/>
  </w:num>
  <w:num w:numId="19">
    <w:abstractNumId w:val="17"/>
  </w:num>
  <w:num w:numId="20">
    <w:abstractNumId w:val="15"/>
  </w:num>
  <w:num w:numId="21">
    <w:abstractNumId w:val="0"/>
  </w:num>
  <w:num w:numId="22">
    <w:abstractNumId w:val="20"/>
  </w:num>
  <w:num w:numId="23">
    <w:abstractNumId w:val="4"/>
  </w:num>
  <w:num w:numId="24">
    <w:abstractNumId w:val="22"/>
  </w:num>
  <w:num w:numId="25">
    <w:abstractNumId w:val="27"/>
  </w:num>
  <w:num w:numId="26">
    <w:abstractNumId w:val="10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88"/>
    <w:rsid w:val="0000274A"/>
    <w:rsid w:val="00002FA3"/>
    <w:rsid w:val="00005647"/>
    <w:rsid w:val="00007031"/>
    <w:rsid w:val="00010102"/>
    <w:rsid w:val="00013E9A"/>
    <w:rsid w:val="00015EC5"/>
    <w:rsid w:val="00016205"/>
    <w:rsid w:val="00043771"/>
    <w:rsid w:val="00045076"/>
    <w:rsid w:val="0004726F"/>
    <w:rsid w:val="00047D51"/>
    <w:rsid w:val="000523A2"/>
    <w:rsid w:val="00052AC5"/>
    <w:rsid w:val="00060EAF"/>
    <w:rsid w:val="00067F0A"/>
    <w:rsid w:val="00070432"/>
    <w:rsid w:val="00070875"/>
    <w:rsid w:val="00070D92"/>
    <w:rsid w:val="0007109D"/>
    <w:rsid w:val="00073F2B"/>
    <w:rsid w:val="000926D8"/>
    <w:rsid w:val="00094D7B"/>
    <w:rsid w:val="00095687"/>
    <w:rsid w:val="00097580"/>
    <w:rsid w:val="000A6832"/>
    <w:rsid w:val="000A6946"/>
    <w:rsid w:val="000B02E4"/>
    <w:rsid w:val="000B26A0"/>
    <w:rsid w:val="000B38B1"/>
    <w:rsid w:val="000B3CD1"/>
    <w:rsid w:val="000B5AE1"/>
    <w:rsid w:val="000B7BA0"/>
    <w:rsid w:val="000C3905"/>
    <w:rsid w:val="000C70EF"/>
    <w:rsid w:val="000D0871"/>
    <w:rsid w:val="000D56C9"/>
    <w:rsid w:val="000F11F2"/>
    <w:rsid w:val="000F3651"/>
    <w:rsid w:val="000F4774"/>
    <w:rsid w:val="000F5FDE"/>
    <w:rsid w:val="000F78F1"/>
    <w:rsid w:val="0010019A"/>
    <w:rsid w:val="001006CA"/>
    <w:rsid w:val="001056F5"/>
    <w:rsid w:val="00113A27"/>
    <w:rsid w:val="00114C94"/>
    <w:rsid w:val="00116EA7"/>
    <w:rsid w:val="00123601"/>
    <w:rsid w:val="00126D98"/>
    <w:rsid w:val="00130F8B"/>
    <w:rsid w:val="00133BA9"/>
    <w:rsid w:val="001358DC"/>
    <w:rsid w:val="00135AD2"/>
    <w:rsid w:val="00136147"/>
    <w:rsid w:val="00137087"/>
    <w:rsid w:val="001371A5"/>
    <w:rsid w:val="00147AF1"/>
    <w:rsid w:val="00147C42"/>
    <w:rsid w:val="0015000A"/>
    <w:rsid w:val="0015082C"/>
    <w:rsid w:val="00155CB4"/>
    <w:rsid w:val="00156257"/>
    <w:rsid w:val="00157E22"/>
    <w:rsid w:val="001615F4"/>
    <w:rsid w:val="00163D38"/>
    <w:rsid w:val="00164FFE"/>
    <w:rsid w:val="00165520"/>
    <w:rsid w:val="00166179"/>
    <w:rsid w:val="00167F69"/>
    <w:rsid w:val="001729C9"/>
    <w:rsid w:val="00172A1A"/>
    <w:rsid w:val="0018355E"/>
    <w:rsid w:val="001840F8"/>
    <w:rsid w:val="0019112C"/>
    <w:rsid w:val="00197DDA"/>
    <w:rsid w:val="00197F3A"/>
    <w:rsid w:val="001A0602"/>
    <w:rsid w:val="001A0DF3"/>
    <w:rsid w:val="001A336B"/>
    <w:rsid w:val="001A34E2"/>
    <w:rsid w:val="001A5CB5"/>
    <w:rsid w:val="001A671D"/>
    <w:rsid w:val="001A6C5F"/>
    <w:rsid w:val="001B2D7C"/>
    <w:rsid w:val="001B3DC6"/>
    <w:rsid w:val="001B5FFC"/>
    <w:rsid w:val="001B68BE"/>
    <w:rsid w:val="001C0071"/>
    <w:rsid w:val="001C5028"/>
    <w:rsid w:val="001C5CFF"/>
    <w:rsid w:val="001D19A2"/>
    <w:rsid w:val="001D3479"/>
    <w:rsid w:val="001D6A58"/>
    <w:rsid w:val="001E033A"/>
    <w:rsid w:val="001E48A0"/>
    <w:rsid w:val="001E50F2"/>
    <w:rsid w:val="001E7E9F"/>
    <w:rsid w:val="001F2494"/>
    <w:rsid w:val="001F2ED8"/>
    <w:rsid w:val="001F5104"/>
    <w:rsid w:val="002024EF"/>
    <w:rsid w:val="00207335"/>
    <w:rsid w:val="00211C5A"/>
    <w:rsid w:val="00213A4F"/>
    <w:rsid w:val="0021627E"/>
    <w:rsid w:val="00221527"/>
    <w:rsid w:val="002241D3"/>
    <w:rsid w:val="002277FC"/>
    <w:rsid w:val="00233690"/>
    <w:rsid w:val="00240413"/>
    <w:rsid w:val="00240C26"/>
    <w:rsid w:val="00243657"/>
    <w:rsid w:val="00243673"/>
    <w:rsid w:val="002454C4"/>
    <w:rsid w:val="00263D17"/>
    <w:rsid w:val="002669DA"/>
    <w:rsid w:val="00267CAE"/>
    <w:rsid w:val="00271F91"/>
    <w:rsid w:val="00273C1F"/>
    <w:rsid w:val="00274C5D"/>
    <w:rsid w:val="00277215"/>
    <w:rsid w:val="00281459"/>
    <w:rsid w:val="00283453"/>
    <w:rsid w:val="00284257"/>
    <w:rsid w:val="0029120A"/>
    <w:rsid w:val="00291253"/>
    <w:rsid w:val="00291FB3"/>
    <w:rsid w:val="002942A9"/>
    <w:rsid w:val="00294CCD"/>
    <w:rsid w:val="00297D9B"/>
    <w:rsid w:val="002A0EF5"/>
    <w:rsid w:val="002A3530"/>
    <w:rsid w:val="002A7CCC"/>
    <w:rsid w:val="002B20BE"/>
    <w:rsid w:val="002B4C27"/>
    <w:rsid w:val="002B7465"/>
    <w:rsid w:val="002B75E7"/>
    <w:rsid w:val="002C40DE"/>
    <w:rsid w:val="002C51E2"/>
    <w:rsid w:val="002C539E"/>
    <w:rsid w:val="002C6381"/>
    <w:rsid w:val="002C652F"/>
    <w:rsid w:val="002C7C10"/>
    <w:rsid w:val="002D30E8"/>
    <w:rsid w:val="002D4983"/>
    <w:rsid w:val="002D615A"/>
    <w:rsid w:val="002D7763"/>
    <w:rsid w:val="002E3898"/>
    <w:rsid w:val="002E55BD"/>
    <w:rsid w:val="002F26F5"/>
    <w:rsid w:val="002F49C6"/>
    <w:rsid w:val="002F51FC"/>
    <w:rsid w:val="002F7039"/>
    <w:rsid w:val="003029DD"/>
    <w:rsid w:val="00304613"/>
    <w:rsid w:val="00312EC5"/>
    <w:rsid w:val="0031502F"/>
    <w:rsid w:val="00315069"/>
    <w:rsid w:val="00315769"/>
    <w:rsid w:val="00317534"/>
    <w:rsid w:val="003216DB"/>
    <w:rsid w:val="0032188E"/>
    <w:rsid w:val="003222AD"/>
    <w:rsid w:val="00323AA3"/>
    <w:rsid w:val="003240A8"/>
    <w:rsid w:val="003335EF"/>
    <w:rsid w:val="00337233"/>
    <w:rsid w:val="00341B50"/>
    <w:rsid w:val="00343660"/>
    <w:rsid w:val="0034644A"/>
    <w:rsid w:val="003465F7"/>
    <w:rsid w:val="00346817"/>
    <w:rsid w:val="00346865"/>
    <w:rsid w:val="00350795"/>
    <w:rsid w:val="00355F2A"/>
    <w:rsid w:val="00362265"/>
    <w:rsid w:val="003629D8"/>
    <w:rsid w:val="00362FF0"/>
    <w:rsid w:val="003630DD"/>
    <w:rsid w:val="003638DB"/>
    <w:rsid w:val="003664BE"/>
    <w:rsid w:val="003664E6"/>
    <w:rsid w:val="003670D2"/>
    <w:rsid w:val="00370DAA"/>
    <w:rsid w:val="00370F5C"/>
    <w:rsid w:val="003728C4"/>
    <w:rsid w:val="0037299E"/>
    <w:rsid w:val="00374249"/>
    <w:rsid w:val="0037619F"/>
    <w:rsid w:val="00376359"/>
    <w:rsid w:val="00376B83"/>
    <w:rsid w:val="00376D89"/>
    <w:rsid w:val="003777EB"/>
    <w:rsid w:val="00383B27"/>
    <w:rsid w:val="003856F6"/>
    <w:rsid w:val="00385C00"/>
    <w:rsid w:val="00395577"/>
    <w:rsid w:val="003A0E63"/>
    <w:rsid w:val="003A461D"/>
    <w:rsid w:val="003A51A3"/>
    <w:rsid w:val="003B207B"/>
    <w:rsid w:val="003B5579"/>
    <w:rsid w:val="003C2458"/>
    <w:rsid w:val="003C3FEA"/>
    <w:rsid w:val="003C5886"/>
    <w:rsid w:val="003C6A77"/>
    <w:rsid w:val="003D34D9"/>
    <w:rsid w:val="003E43CA"/>
    <w:rsid w:val="003E62F3"/>
    <w:rsid w:val="003F1156"/>
    <w:rsid w:val="003F44E3"/>
    <w:rsid w:val="003F508B"/>
    <w:rsid w:val="003F5C3B"/>
    <w:rsid w:val="00401921"/>
    <w:rsid w:val="00403031"/>
    <w:rsid w:val="00405C1A"/>
    <w:rsid w:val="0041086A"/>
    <w:rsid w:val="00414025"/>
    <w:rsid w:val="004143ED"/>
    <w:rsid w:val="00414895"/>
    <w:rsid w:val="00414C57"/>
    <w:rsid w:val="00416A43"/>
    <w:rsid w:val="00420214"/>
    <w:rsid w:val="00422361"/>
    <w:rsid w:val="004224C9"/>
    <w:rsid w:val="00424A3C"/>
    <w:rsid w:val="00426C62"/>
    <w:rsid w:val="004308A6"/>
    <w:rsid w:val="00431BE2"/>
    <w:rsid w:val="00442C42"/>
    <w:rsid w:val="00442EE3"/>
    <w:rsid w:val="00444D34"/>
    <w:rsid w:val="00447D40"/>
    <w:rsid w:val="00447E48"/>
    <w:rsid w:val="00450225"/>
    <w:rsid w:val="00450D78"/>
    <w:rsid w:val="00452480"/>
    <w:rsid w:val="004536BC"/>
    <w:rsid w:val="004540E4"/>
    <w:rsid w:val="00455C00"/>
    <w:rsid w:val="0046005A"/>
    <w:rsid w:val="00461A88"/>
    <w:rsid w:val="004631D7"/>
    <w:rsid w:val="004659DD"/>
    <w:rsid w:val="00465F61"/>
    <w:rsid w:val="00466B66"/>
    <w:rsid w:val="004701A4"/>
    <w:rsid w:val="00470982"/>
    <w:rsid w:val="00471833"/>
    <w:rsid w:val="0047595A"/>
    <w:rsid w:val="00475EA5"/>
    <w:rsid w:val="004776A6"/>
    <w:rsid w:val="00483EAD"/>
    <w:rsid w:val="00484A9B"/>
    <w:rsid w:val="00484F59"/>
    <w:rsid w:val="004856B1"/>
    <w:rsid w:val="004919BD"/>
    <w:rsid w:val="00491DAD"/>
    <w:rsid w:val="0049290D"/>
    <w:rsid w:val="00493BD3"/>
    <w:rsid w:val="004959C4"/>
    <w:rsid w:val="00497086"/>
    <w:rsid w:val="0049723C"/>
    <w:rsid w:val="004B3458"/>
    <w:rsid w:val="004B37FE"/>
    <w:rsid w:val="004C137B"/>
    <w:rsid w:val="004C15CB"/>
    <w:rsid w:val="004C1968"/>
    <w:rsid w:val="004C2D05"/>
    <w:rsid w:val="004C6321"/>
    <w:rsid w:val="004C692B"/>
    <w:rsid w:val="004C7B71"/>
    <w:rsid w:val="004D75EA"/>
    <w:rsid w:val="004E02CC"/>
    <w:rsid w:val="004E1CB6"/>
    <w:rsid w:val="004E566E"/>
    <w:rsid w:val="004E62EF"/>
    <w:rsid w:val="004E6A8A"/>
    <w:rsid w:val="004E7AF0"/>
    <w:rsid w:val="004F0761"/>
    <w:rsid w:val="0050048E"/>
    <w:rsid w:val="00500529"/>
    <w:rsid w:val="005014B5"/>
    <w:rsid w:val="00504D6B"/>
    <w:rsid w:val="005050C0"/>
    <w:rsid w:val="00517294"/>
    <w:rsid w:val="00520555"/>
    <w:rsid w:val="00520944"/>
    <w:rsid w:val="005213E5"/>
    <w:rsid w:val="00523540"/>
    <w:rsid w:val="005338FB"/>
    <w:rsid w:val="00535D5C"/>
    <w:rsid w:val="00537FDC"/>
    <w:rsid w:val="0054227C"/>
    <w:rsid w:val="00543593"/>
    <w:rsid w:val="00543F0F"/>
    <w:rsid w:val="005450BC"/>
    <w:rsid w:val="005453E8"/>
    <w:rsid w:val="005455C6"/>
    <w:rsid w:val="005464A6"/>
    <w:rsid w:val="005501E3"/>
    <w:rsid w:val="00550BC3"/>
    <w:rsid w:val="005545C2"/>
    <w:rsid w:val="00555871"/>
    <w:rsid w:val="00557944"/>
    <w:rsid w:val="005610C9"/>
    <w:rsid w:val="00564289"/>
    <w:rsid w:val="00567BE9"/>
    <w:rsid w:val="00571627"/>
    <w:rsid w:val="00572C6B"/>
    <w:rsid w:val="00573A9A"/>
    <w:rsid w:val="00575E1A"/>
    <w:rsid w:val="005828D2"/>
    <w:rsid w:val="00583836"/>
    <w:rsid w:val="00585FF5"/>
    <w:rsid w:val="0058702D"/>
    <w:rsid w:val="00587062"/>
    <w:rsid w:val="0059051C"/>
    <w:rsid w:val="00592563"/>
    <w:rsid w:val="00594C02"/>
    <w:rsid w:val="00596285"/>
    <w:rsid w:val="005A0AB0"/>
    <w:rsid w:val="005A274E"/>
    <w:rsid w:val="005A34E5"/>
    <w:rsid w:val="005B2A09"/>
    <w:rsid w:val="005B49F6"/>
    <w:rsid w:val="005B6491"/>
    <w:rsid w:val="005C28F5"/>
    <w:rsid w:val="005C6E85"/>
    <w:rsid w:val="005C72C4"/>
    <w:rsid w:val="005D00E3"/>
    <w:rsid w:val="005D11C3"/>
    <w:rsid w:val="005D25F3"/>
    <w:rsid w:val="005D42AB"/>
    <w:rsid w:val="005D52CD"/>
    <w:rsid w:val="005D53A9"/>
    <w:rsid w:val="005E112D"/>
    <w:rsid w:val="005E6881"/>
    <w:rsid w:val="005F100F"/>
    <w:rsid w:val="005F1C10"/>
    <w:rsid w:val="005F4E11"/>
    <w:rsid w:val="005F5B4A"/>
    <w:rsid w:val="005F658F"/>
    <w:rsid w:val="005F6A17"/>
    <w:rsid w:val="00600810"/>
    <w:rsid w:val="00600B78"/>
    <w:rsid w:val="0060175C"/>
    <w:rsid w:val="00610194"/>
    <w:rsid w:val="0061034A"/>
    <w:rsid w:val="00611F93"/>
    <w:rsid w:val="00614E9B"/>
    <w:rsid w:val="00616EB8"/>
    <w:rsid w:val="0062096F"/>
    <w:rsid w:val="00620AAF"/>
    <w:rsid w:val="006261ED"/>
    <w:rsid w:val="0063116F"/>
    <w:rsid w:val="00631F7B"/>
    <w:rsid w:val="0063398D"/>
    <w:rsid w:val="00641BD5"/>
    <w:rsid w:val="00641D77"/>
    <w:rsid w:val="00641E1F"/>
    <w:rsid w:val="00642178"/>
    <w:rsid w:val="006426CD"/>
    <w:rsid w:val="0064283E"/>
    <w:rsid w:val="006449CA"/>
    <w:rsid w:val="0064685D"/>
    <w:rsid w:val="00651771"/>
    <w:rsid w:val="00655614"/>
    <w:rsid w:val="00656DD4"/>
    <w:rsid w:val="00660D8B"/>
    <w:rsid w:val="006628DB"/>
    <w:rsid w:val="00665565"/>
    <w:rsid w:val="006678F4"/>
    <w:rsid w:val="006704F5"/>
    <w:rsid w:val="006729C9"/>
    <w:rsid w:val="00672F2B"/>
    <w:rsid w:val="00672F32"/>
    <w:rsid w:val="00677B94"/>
    <w:rsid w:val="00680F0B"/>
    <w:rsid w:val="00683C73"/>
    <w:rsid w:val="00684A90"/>
    <w:rsid w:val="00684EAA"/>
    <w:rsid w:val="00685AED"/>
    <w:rsid w:val="006861D0"/>
    <w:rsid w:val="00687C70"/>
    <w:rsid w:val="006904AC"/>
    <w:rsid w:val="00694270"/>
    <w:rsid w:val="00695D4D"/>
    <w:rsid w:val="00695F11"/>
    <w:rsid w:val="006974BB"/>
    <w:rsid w:val="00697A34"/>
    <w:rsid w:val="006A0D96"/>
    <w:rsid w:val="006A16AA"/>
    <w:rsid w:val="006A4452"/>
    <w:rsid w:val="006B0F4B"/>
    <w:rsid w:val="006B2668"/>
    <w:rsid w:val="006B504A"/>
    <w:rsid w:val="006B5461"/>
    <w:rsid w:val="006B7366"/>
    <w:rsid w:val="006B74BE"/>
    <w:rsid w:val="006C0867"/>
    <w:rsid w:val="006C0E48"/>
    <w:rsid w:val="006C22E0"/>
    <w:rsid w:val="006C2AF8"/>
    <w:rsid w:val="006C366C"/>
    <w:rsid w:val="006C42B5"/>
    <w:rsid w:val="006C53E4"/>
    <w:rsid w:val="006C550D"/>
    <w:rsid w:val="006D0BD7"/>
    <w:rsid w:val="006D2CC1"/>
    <w:rsid w:val="006D3DBC"/>
    <w:rsid w:val="006E0A2D"/>
    <w:rsid w:val="006E3121"/>
    <w:rsid w:val="006E35F0"/>
    <w:rsid w:val="006E3E0D"/>
    <w:rsid w:val="006E7EB6"/>
    <w:rsid w:val="006F28FD"/>
    <w:rsid w:val="006F33D3"/>
    <w:rsid w:val="006F361E"/>
    <w:rsid w:val="006F6453"/>
    <w:rsid w:val="007030F0"/>
    <w:rsid w:val="00711429"/>
    <w:rsid w:val="00714ACB"/>
    <w:rsid w:val="007157CF"/>
    <w:rsid w:val="00715E08"/>
    <w:rsid w:val="00722377"/>
    <w:rsid w:val="0073174F"/>
    <w:rsid w:val="00733E3A"/>
    <w:rsid w:val="00740BCB"/>
    <w:rsid w:val="00741A12"/>
    <w:rsid w:val="0074513B"/>
    <w:rsid w:val="00750B77"/>
    <w:rsid w:val="007526C2"/>
    <w:rsid w:val="007568EF"/>
    <w:rsid w:val="0075772D"/>
    <w:rsid w:val="00757DD3"/>
    <w:rsid w:val="00764D5D"/>
    <w:rsid w:val="00770F0F"/>
    <w:rsid w:val="007721BE"/>
    <w:rsid w:val="00775325"/>
    <w:rsid w:val="007777C8"/>
    <w:rsid w:val="00784775"/>
    <w:rsid w:val="0078713C"/>
    <w:rsid w:val="00791594"/>
    <w:rsid w:val="00792BFB"/>
    <w:rsid w:val="007962AD"/>
    <w:rsid w:val="007A015D"/>
    <w:rsid w:val="007A0309"/>
    <w:rsid w:val="007A2AAC"/>
    <w:rsid w:val="007A4801"/>
    <w:rsid w:val="007A6220"/>
    <w:rsid w:val="007B0296"/>
    <w:rsid w:val="007B179A"/>
    <w:rsid w:val="007C2B47"/>
    <w:rsid w:val="007C4B74"/>
    <w:rsid w:val="007C5BFF"/>
    <w:rsid w:val="007C5E85"/>
    <w:rsid w:val="007C63A1"/>
    <w:rsid w:val="007C6A48"/>
    <w:rsid w:val="007C6B6B"/>
    <w:rsid w:val="007D4BB9"/>
    <w:rsid w:val="007D5232"/>
    <w:rsid w:val="007D7D60"/>
    <w:rsid w:val="007E244E"/>
    <w:rsid w:val="007E7683"/>
    <w:rsid w:val="008007E1"/>
    <w:rsid w:val="0080123E"/>
    <w:rsid w:val="00806DEB"/>
    <w:rsid w:val="0081229F"/>
    <w:rsid w:val="008125D2"/>
    <w:rsid w:val="00823383"/>
    <w:rsid w:val="008257ED"/>
    <w:rsid w:val="00825CA0"/>
    <w:rsid w:val="0083495D"/>
    <w:rsid w:val="00837446"/>
    <w:rsid w:val="008408EF"/>
    <w:rsid w:val="00844EBB"/>
    <w:rsid w:val="0084534B"/>
    <w:rsid w:val="0085211E"/>
    <w:rsid w:val="00861082"/>
    <w:rsid w:val="0086292A"/>
    <w:rsid w:val="008633ED"/>
    <w:rsid w:val="00864B26"/>
    <w:rsid w:val="0086686F"/>
    <w:rsid w:val="008668FA"/>
    <w:rsid w:val="00866956"/>
    <w:rsid w:val="00872F77"/>
    <w:rsid w:val="00873D74"/>
    <w:rsid w:val="00874022"/>
    <w:rsid w:val="008748AD"/>
    <w:rsid w:val="00874AC1"/>
    <w:rsid w:val="00874CDF"/>
    <w:rsid w:val="0087632C"/>
    <w:rsid w:val="00876919"/>
    <w:rsid w:val="00876E19"/>
    <w:rsid w:val="0088059E"/>
    <w:rsid w:val="00880C35"/>
    <w:rsid w:val="00883D93"/>
    <w:rsid w:val="00890900"/>
    <w:rsid w:val="00891326"/>
    <w:rsid w:val="008940BE"/>
    <w:rsid w:val="00897C38"/>
    <w:rsid w:val="008A00B0"/>
    <w:rsid w:val="008A0A87"/>
    <w:rsid w:val="008A23E8"/>
    <w:rsid w:val="008A2CDD"/>
    <w:rsid w:val="008A2DA0"/>
    <w:rsid w:val="008A4068"/>
    <w:rsid w:val="008A4BE6"/>
    <w:rsid w:val="008B05AE"/>
    <w:rsid w:val="008B4471"/>
    <w:rsid w:val="008B6615"/>
    <w:rsid w:val="008C02E1"/>
    <w:rsid w:val="008C08E6"/>
    <w:rsid w:val="008C26C0"/>
    <w:rsid w:val="008C373B"/>
    <w:rsid w:val="008D3BED"/>
    <w:rsid w:val="008D6A52"/>
    <w:rsid w:val="008E384C"/>
    <w:rsid w:val="008E4D27"/>
    <w:rsid w:val="008E62DE"/>
    <w:rsid w:val="009002D3"/>
    <w:rsid w:val="009036DD"/>
    <w:rsid w:val="00904793"/>
    <w:rsid w:val="00905A50"/>
    <w:rsid w:val="00906CA3"/>
    <w:rsid w:val="0091180B"/>
    <w:rsid w:val="00912128"/>
    <w:rsid w:val="0091381B"/>
    <w:rsid w:val="00917C90"/>
    <w:rsid w:val="0092001E"/>
    <w:rsid w:val="009200D6"/>
    <w:rsid w:val="00921C03"/>
    <w:rsid w:val="00925FC0"/>
    <w:rsid w:val="00934448"/>
    <w:rsid w:val="009351D0"/>
    <w:rsid w:val="0093796B"/>
    <w:rsid w:val="00942733"/>
    <w:rsid w:val="00945299"/>
    <w:rsid w:val="00951CDD"/>
    <w:rsid w:val="00952911"/>
    <w:rsid w:val="00953D36"/>
    <w:rsid w:val="009544D1"/>
    <w:rsid w:val="009556EA"/>
    <w:rsid w:val="0095712E"/>
    <w:rsid w:val="00960CA5"/>
    <w:rsid w:val="0096161F"/>
    <w:rsid w:val="00962400"/>
    <w:rsid w:val="00962735"/>
    <w:rsid w:val="00966A4C"/>
    <w:rsid w:val="00970DC1"/>
    <w:rsid w:val="00971053"/>
    <w:rsid w:val="00971475"/>
    <w:rsid w:val="00971BB8"/>
    <w:rsid w:val="0097405C"/>
    <w:rsid w:val="00983DED"/>
    <w:rsid w:val="00985501"/>
    <w:rsid w:val="00992490"/>
    <w:rsid w:val="00994769"/>
    <w:rsid w:val="009973C9"/>
    <w:rsid w:val="00997810"/>
    <w:rsid w:val="009A2EAA"/>
    <w:rsid w:val="009A67F7"/>
    <w:rsid w:val="009B16A3"/>
    <w:rsid w:val="009B2A41"/>
    <w:rsid w:val="009B6FC3"/>
    <w:rsid w:val="009B768F"/>
    <w:rsid w:val="009D5A86"/>
    <w:rsid w:val="009E0BAE"/>
    <w:rsid w:val="009E3B17"/>
    <w:rsid w:val="009E45B8"/>
    <w:rsid w:val="009E4829"/>
    <w:rsid w:val="009E4C61"/>
    <w:rsid w:val="009E68A8"/>
    <w:rsid w:val="009F3BE6"/>
    <w:rsid w:val="009F5593"/>
    <w:rsid w:val="00A01BD9"/>
    <w:rsid w:val="00A02754"/>
    <w:rsid w:val="00A05520"/>
    <w:rsid w:val="00A0798F"/>
    <w:rsid w:val="00A07AEE"/>
    <w:rsid w:val="00A10A38"/>
    <w:rsid w:val="00A10B10"/>
    <w:rsid w:val="00A16C6C"/>
    <w:rsid w:val="00A1729A"/>
    <w:rsid w:val="00A17FAF"/>
    <w:rsid w:val="00A25A51"/>
    <w:rsid w:val="00A269F8"/>
    <w:rsid w:val="00A27752"/>
    <w:rsid w:val="00A334F7"/>
    <w:rsid w:val="00A37B75"/>
    <w:rsid w:val="00A40162"/>
    <w:rsid w:val="00A402EB"/>
    <w:rsid w:val="00A50B91"/>
    <w:rsid w:val="00A517FD"/>
    <w:rsid w:val="00A53297"/>
    <w:rsid w:val="00A5367F"/>
    <w:rsid w:val="00A53B6E"/>
    <w:rsid w:val="00A54874"/>
    <w:rsid w:val="00A561BA"/>
    <w:rsid w:val="00A57948"/>
    <w:rsid w:val="00A61741"/>
    <w:rsid w:val="00A657B5"/>
    <w:rsid w:val="00A66C1C"/>
    <w:rsid w:val="00A71771"/>
    <w:rsid w:val="00A7181D"/>
    <w:rsid w:val="00A740AF"/>
    <w:rsid w:val="00A7479B"/>
    <w:rsid w:val="00A85402"/>
    <w:rsid w:val="00A854D1"/>
    <w:rsid w:val="00A859E2"/>
    <w:rsid w:val="00A85A82"/>
    <w:rsid w:val="00A86DBE"/>
    <w:rsid w:val="00A86F0B"/>
    <w:rsid w:val="00A87D7B"/>
    <w:rsid w:val="00A90359"/>
    <w:rsid w:val="00A9290E"/>
    <w:rsid w:val="00A9415B"/>
    <w:rsid w:val="00A9668B"/>
    <w:rsid w:val="00A97122"/>
    <w:rsid w:val="00A974E3"/>
    <w:rsid w:val="00AA2F51"/>
    <w:rsid w:val="00AA584B"/>
    <w:rsid w:val="00AA6B48"/>
    <w:rsid w:val="00AC09A7"/>
    <w:rsid w:val="00AC4B2D"/>
    <w:rsid w:val="00AC7013"/>
    <w:rsid w:val="00AD25B9"/>
    <w:rsid w:val="00AD641B"/>
    <w:rsid w:val="00AE099F"/>
    <w:rsid w:val="00AE2678"/>
    <w:rsid w:val="00AE2E70"/>
    <w:rsid w:val="00AE33B9"/>
    <w:rsid w:val="00AE52C2"/>
    <w:rsid w:val="00AE5B68"/>
    <w:rsid w:val="00AE5DA8"/>
    <w:rsid w:val="00AE73F4"/>
    <w:rsid w:val="00AF05DA"/>
    <w:rsid w:val="00AF1F3B"/>
    <w:rsid w:val="00AF4C15"/>
    <w:rsid w:val="00AF4D20"/>
    <w:rsid w:val="00AF5335"/>
    <w:rsid w:val="00AF5DE8"/>
    <w:rsid w:val="00AF674E"/>
    <w:rsid w:val="00AF749D"/>
    <w:rsid w:val="00B00479"/>
    <w:rsid w:val="00B01E82"/>
    <w:rsid w:val="00B049D6"/>
    <w:rsid w:val="00B04CE5"/>
    <w:rsid w:val="00B065AF"/>
    <w:rsid w:val="00B07AD7"/>
    <w:rsid w:val="00B10422"/>
    <w:rsid w:val="00B10E4A"/>
    <w:rsid w:val="00B11E14"/>
    <w:rsid w:val="00B16463"/>
    <w:rsid w:val="00B23E7C"/>
    <w:rsid w:val="00B27704"/>
    <w:rsid w:val="00B279CD"/>
    <w:rsid w:val="00B27AE4"/>
    <w:rsid w:val="00B303B5"/>
    <w:rsid w:val="00B31B37"/>
    <w:rsid w:val="00B32858"/>
    <w:rsid w:val="00B34E4E"/>
    <w:rsid w:val="00B37523"/>
    <w:rsid w:val="00B379D9"/>
    <w:rsid w:val="00B4118B"/>
    <w:rsid w:val="00B4145E"/>
    <w:rsid w:val="00B43513"/>
    <w:rsid w:val="00B4505C"/>
    <w:rsid w:val="00B459D5"/>
    <w:rsid w:val="00B4612E"/>
    <w:rsid w:val="00B47119"/>
    <w:rsid w:val="00B5260D"/>
    <w:rsid w:val="00B53064"/>
    <w:rsid w:val="00B5653A"/>
    <w:rsid w:val="00B56609"/>
    <w:rsid w:val="00B6011C"/>
    <w:rsid w:val="00B608A7"/>
    <w:rsid w:val="00B62A42"/>
    <w:rsid w:val="00B66DA2"/>
    <w:rsid w:val="00B66DA7"/>
    <w:rsid w:val="00B66E99"/>
    <w:rsid w:val="00B71DE0"/>
    <w:rsid w:val="00B7259A"/>
    <w:rsid w:val="00B75FA4"/>
    <w:rsid w:val="00B76350"/>
    <w:rsid w:val="00B77289"/>
    <w:rsid w:val="00B85F9B"/>
    <w:rsid w:val="00B91661"/>
    <w:rsid w:val="00B92D14"/>
    <w:rsid w:val="00B94927"/>
    <w:rsid w:val="00B95182"/>
    <w:rsid w:val="00BA35E6"/>
    <w:rsid w:val="00BA7026"/>
    <w:rsid w:val="00BA70E9"/>
    <w:rsid w:val="00BB00F7"/>
    <w:rsid w:val="00BB08A9"/>
    <w:rsid w:val="00BB2082"/>
    <w:rsid w:val="00BB47EF"/>
    <w:rsid w:val="00BB4C92"/>
    <w:rsid w:val="00BB585B"/>
    <w:rsid w:val="00BB69DE"/>
    <w:rsid w:val="00BB7807"/>
    <w:rsid w:val="00BB7D4C"/>
    <w:rsid w:val="00BC23E5"/>
    <w:rsid w:val="00BC28F3"/>
    <w:rsid w:val="00BC7490"/>
    <w:rsid w:val="00BD0D37"/>
    <w:rsid w:val="00BD5C16"/>
    <w:rsid w:val="00BE0315"/>
    <w:rsid w:val="00BE0B67"/>
    <w:rsid w:val="00BE0CF1"/>
    <w:rsid w:val="00BE5625"/>
    <w:rsid w:val="00BE6314"/>
    <w:rsid w:val="00BE76C9"/>
    <w:rsid w:val="00BE7BFC"/>
    <w:rsid w:val="00BF54D7"/>
    <w:rsid w:val="00BF55AD"/>
    <w:rsid w:val="00C00A3D"/>
    <w:rsid w:val="00C04BD8"/>
    <w:rsid w:val="00C0761A"/>
    <w:rsid w:val="00C10DC7"/>
    <w:rsid w:val="00C1195C"/>
    <w:rsid w:val="00C130B6"/>
    <w:rsid w:val="00C14C74"/>
    <w:rsid w:val="00C20860"/>
    <w:rsid w:val="00C20DE2"/>
    <w:rsid w:val="00C223F1"/>
    <w:rsid w:val="00C248DD"/>
    <w:rsid w:val="00C30715"/>
    <w:rsid w:val="00C32E5E"/>
    <w:rsid w:val="00C33112"/>
    <w:rsid w:val="00C34A1B"/>
    <w:rsid w:val="00C41422"/>
    <w:rsid w:val="00C50EF4"/>
    <w:rsid w:val="00C51F17"/>
    <w:rsid w:val="00C52166"/>
    <w:rsid w:val="00C5711E"/>
    <w:rsid w:val="00C62BB7"/>
    <w:rsid w:val="00C64BB5"/>
    <w:rsid w:val="00C6679B"/>
    <w:rsid w:val="00C67991"/>
    <w:rsid w:val="00C72257"/>
    <w:rsid w:val="00C73D10"/>
    <w:rsid w:val="00C7405F"/>
    <w:rsid w:val="00C777A2"/>
    <w:rsid w:val="00C80387"/>
    <w:rsid w:val="00C83965"/>
    <w:rsid w:val="00C90C54"/>
    <w:rsid w:val="00C918D7"/>
    <w:rsid w:val="00C91FE3"/>
    <w:rsid w:val="00C930AA"/>
    <w:rsid w:val="00C9527F"/>
    <w:rsid w:val="00C960B8"/>
    <w:rsid w:val="00C96E6D"/>
    <w:rsid w:val="00CA62E1"/>
    <w:rsid w:val="00CA7BAD"/>
    <w:rsid w:val="00CB7BC6"/>
    <w:rsid w:val="00CC0A93"/>
    <w:rsid w:val="00CC3DA5"/>
    <w:rsid w:val="00CC44A0"/>
    <w:rsid w:val="00CC5169"/>
    <w:rsid w:val="00CC6139"/>
    <w:rsid w:val="00CD0E42"/>
    <w:rsid w:val="00CD2983"/>
    <w:rsid w:val="00CD58F4"/>
    <w:rsid w:val="00CD5BFE"/>
    <w:rsid w:val="00CE1596"/>
    <w:rsid w:val="00D01ECC"/>
    <w:rsid w:val="00D037AA"/>
    <w:rsid w:val="00D03D2F"/>
    <w:rsid w:val="00D05E51"/>
    <w:rsid w:val="00D060ED"/>
    <w:rsid w:val="00D06BF1"/>
    <w:rsid w:val="00D0794B"/>
    <w:rsid w:val="00D119D2"/>
    <w:rsid w:val="00D12102"/>
    <w:rsid w:val="00D129E2"/>
    <w:rsid w:val="00D16F98"/>
    <w:rsid w:val="00D2508C"/>
    <w:rsid w:val="00D31DF6"/>
    <w:rsid w:val="00D33CD8"/>
    <w:rsid w:val="00D34980"/>
    <w:rsid w:val="00D35D8C"/>
    <w:rsid w:val="00D35DD6"/>
    <w:rsid w:val="00D41015"/>
    <w:rsid w:val="00D41A6F"/>
    <w:rsid w:val="00D42CFE"/>
    <w:rsid w:val="00D4427D"/>
    <w:rsid w:val="00D473F0"/>
    <w:rsid w:val="00D47940"/>
    <w:rsid w:val="00D47F64"/>
    <w:rsid w:val="00D51DD1"/>
    <w:rsid w:val="00D51FC5"/>
    <w:rsid w:val="00D5415D"/>
    <w:rsid w:val="00D541D9"/>
    <w:rsid w:val="00D550B3"/>
    <w:rsid w:val="00D56A66"/>
    <w:rsid w:val="00D57AE6"/>
    <w:rsid w:val="00D62B74"/>
    <w:rsid w:val="00D67097"/>
    <w:rsid w:val="00D67EE2"/>
    <w:rsid w:val="00D756F9"/>
    <w:rsid w:val="00D76696"/>
    <w:rsid w:val="00D80808"/>
    <w:rsid w:val="00D81936"/>
    <w:rsid w:val="00D83773"/>
    <w:rsid w:val="00D878D7"/>
    <w:rsid w:val="00D917A8"/>
    <w:rsid w:val="00D94155"/>
    <w:rsid w:val="00D950B3"/>
    <w:rsid w:val="00D95A73"/>
    <w:rsid w:val="00DA2895"/>
    <w:rsid w:val="00DA2EF6"/>
    <w:rsid w:val="00DA370B"/>
    <w:rsid w:val="00DA40B6"/>
    <w:rsid w:val="00DA484A"/>
    <w:rsid w:val="00DA4A5D"/>
    <w:rsid w:val="00DA5EBB"/>
    <w:rsid w:val="00DA761E"/>
    <w:rsid w:val="00DB4D9B"/>
    <w:rsid w:val="00DB73EE"/>
    <w:rsid w:val="00DB76E8"/>
    <w:rsid w:val="00DC10AA"/>
    <w:rsid w:val="00DC1E1B"/>
    <w:rsid w:val="00DC2F60"/>
    <w:rsid w:val="00DC738B"/>
    <w:rsid w:val="00DC7561"/>
    <w:rsid w:val="00DD08EA"/>
    <w:rsid w:val="00DD105D"/>
    <w:rsid w:val="00DD271C"/>
    <w:rsid w:val="00DE3FA7"/>
    <w:rsid w:val="00DE5960"/>
    <w:rsid w:val="00DE6D2E"/>
    <w:rsid w:val="00DE6D51"/>
    <w:rsid w:val="00DF0146"/>
    <w:rsid w:val="00DF126C"/>
    <w:rsid w:val="00DF1C20"/>
    <w:rsid w:val="00DF1DE6"/>
    <w:rsid w:val="00DF1EE6"/>
    <w:rsid w:val="00DF5DA2"/>
    <w:rsid w:val="00DF60B9"/>
    <w:rsid w:val="00DF6249"/>
    <w:rsid w:val="00DF6CD3"/>
    <w:rsid w:val="00E00409"/>
    <w:rsid w:val="00E01D35"/>
    <w:rsid w:val="00E063A1"/>
    <w:rsid w:val="00E06A85"/>
    <w:rsid w:val="00E07FFA"/>
    <w:rsid w:val="00E107F3"/>
    <w:rsid w:val="00E10A66"/>
    <w:rsid w:val="00E17CBE"/>
    <w:rsid w:val="00E223EF"/>
    <w:rsid w:val="00E25FB2"/>
    <w:rsid w:val="00E27A85"/>
    <w:rsid w:val="00E33FE4"/>
    <w:rsid w:val="00E353DD"/>
    <w:rsid w:val="00E35E39"/>
    <w:rsid w:val="00E36904"/>
    <w:rsid w:val="00E36B52"/>
    <w:rsid w:val="00E3761B"/>
    <w:rsid w:val="00E3797A"/>
    <w:rsid w:val="00E41045"/>
    <w:rsid w:val="00E4366A"/>
    <w:rsid w:val="00E516C2"/>
    <w:rsid w:val="00E5418E"/>
    <w:rsid w:val="00E547CE"/>
    <w:rsid w:val="00E54A56"/>
    <w:rsid w:val="00E7239B"/>
    <w:rsid w:val="00E73B13"/>
    <w:rsid w:val="00E75145"/>
    <w:rsid w:val="00E7623E"/>
    <w:rsid w:val="00E76D7E"/>
    <w:rsid w:val="00E811B2"/>
    <w:rsid w:val="00E834DD"/>
    <w:rsid w:val="00E84698"/>
    <w:rsid w:val="00E86E7F"/>
    <w:rsid w:val="00E924AD"/>
    <w:rsid w:val="00E96FFF"/>
    <w:rsid w:val="00EA0E8B"/>
    <w:rsid w:val="00EA148B"/>
    <w:rsid w:val="00EA2A2F"/>
    <w:rsid w:val="00EA353B"/>
    <w:rsid w:val="00EA4B98"/>
    <w:rsid w:val="00EA6EC0"/>
    <w:rsid w:val="00EA77DB"/>
    <w:rsid w:val="00EB0D10"/>
    <w:rsid w:val="00EB1278"/>
    <w:rsid w:val="00EB5002"/>
    <w:rsid w:val="00EB5EA6"/>
    <w:rsid w:val="00EB6817"/>
    <w:rsid w:val="00EC1340"/>
    <w:rsid w:val="00EC16A8"/>
    <w:rsid w:val="00EC2B5E"/>
    <w:rsid w:val="00EC55F9"/>
    <w:rsid w:val="00EC7D1A"/>
    <w:rsid w:val="00EE4486"/>
    <w:rsid w:val="00EE4699"/>
    <w:rsid w:val="00EE4C66"/>
    <w:rsid w:val="00EF0520"/>
    <w:rsid w:val="00EF1400"/>
    <w:rsid w:val="00EF2171"/>
    <w:rsid w:val="00EF313B"/>
    <w:rsid w:val="00EF5E12"/>
    <w:rsid w:val="00F03F83"/>
    <w:rsid w:val="00F0572C"/>
    <w:rsid w:val="00F05CA0"/>
    <w:rsid w:val="00F138C9"/>
    <w:rsid w:val="00F15C3B"/>
    <w:rsid w:val="00F16BE1"/>
    <w:rsid w:val="00F2202D"/>
    <w:rsid w:val="00F2730D"/>
    <w:rsid w:val="00F30D48"/>
    <w:rsid w:val="00F338D7"/>
    <w:rsid w:val="00F33DAA"/>
    <w:rsid w:val="00F3636B"/>
    <w:rsid w:val="00F37753"/>
    <w:rsid w:val="00F42406"/>
    <w:rsid w:val="00F44A5C"/>
    <w:rsid w:val="00F458BD"/>
    <w:rsid w:val="00F463E3"/>
    <w:rsid w:val="00F47EBB"/>
    <w:rsid w:val="00F5233B"/>
    <w:rsid w:val="00F53AA3"/>
    <w:rsid w:val="00F54584"/>
    <w:rsid w:val="00F545AE"/>
    <w:rsid w:val="00F54F14"/>
    <w:rsid w:val="00F55755"/>
    <w:rsid w:val="00F56F91"/>
    <w:rsid w:val="00F575FC"/>
    <w:rsid w:val="00F60860"/>
    <w:rsid w:val="00F66241"/>
    <w:rsid w:val="00F71A53"/>
    <w:rsid w:val="00F73127"/>
    <w:rsid w:val="00F75B72"/>
    <w:rsid w:val="00F8129F"/>
    <w:rsid w:val="00F817F1"/>
    <w:rsid w:val="00F84A50"/>
    <w:rsid w:val="00F905F9"/>
    <w:rsid w:val="00F9205E"/>
    <w:rsid w:val="00F93027"/>
    <w:rsid w:val="00F94377"/>
    <w:rsid w:val="00F94D7F"/>
    <w:rsid w:val="00FA035B"/>
    <w:rsid w:val="00FA3D05"/>
    <w:rsid w:val="00FA5D14"/>
    <w:rsid w:val="00FA5DE4"/>
    <w:rsid w:val="00FA5EA5"/>
    <w:rsid w:val="00FA654C"/>
    <w:rsid w:val="00FB3F19"/>
    <w:rsid w:val="00FC06C1"/>
    <w:rsid w:val="00FC574F"/>
    <w:rsid w:val="00FC5D5C"/>
    <w:rsid w:val="00FD0511"/>
    <w:rsid w:val="00FD200E"/>
    <w:rsid w:val="00FD26C3"/>
    <w:rsid w:val="00FD3735"/>
    <w:rsid w:val="00FD427F"/>
    <w:rsid w:val="00FE34EF"/>
    <w:rsid w:val="00FE5C07"/>
    <w:rsid w:val="00FF186F"/>
    <w:rsid w:val="00FF18CF"/>
    <w:rsid w:val="00FF5759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3BDB9B5"/>
  <w15:docId w15:val="{F66E2EAE-BD4D-455C-BA3B-37EE2E72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BC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55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53297"/>
    <w:pPr>
      <w:keepNext/>
      <w:numPr>
        <w:ilvl w:val="1"/>
        <w:numId w:val="25"/>
      </w:numPr>
      <w:autoSpaceDE/>
      <w:autoSpaceDN/>
      <w:spacing w:before="240" w:after="6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56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Основной шрифт"/>
    <w:uiPriority w:val="99"/>
    <w:rsid w:val="00D34980"/>
  </w:style>
  <w:style w:type="paragraph" w:styleId="a4">
    <w:name w:val="Body Text"/>
    <w:basedOn w:val="a"/>
    <w:link w:val="a5"/>
    <w:uiPriority w:val="99"/>
    <w:rsid w:val="00D34980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34980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D34980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Iauiue">
    <w:name w:val="Iau?iue"/>
    <w:uiPriority w:val="99"/>
    <w:rsid w:val="00D34980"/>
    <w:pPr>
      <w:autoSpaceDE w:val="0"/>
      <w:autoSpaceDN w:val="0"/>
    </w:pPr>
  </w:style>
  <w:style w:type="paragraph" w:customStyle="1" w:styleId="ConsNonformat">
    <w:name w:val="ConsNonformat"/>
    <w:uiPriority w:val="99"/>
    <w:rsid w:val="00D349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rsid w:val="00CD29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3498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AF5335"/>
    <w:pPr>
      <w:spacing w:after="120"/>
      <w:ind w:left="283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34980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715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D34980"/>
    <w:rPr>
      <w:rFonts w:cs="Times New Roman"/>
      <w:sz w:val="16"/>
      <w:szCs w:val="16"/>
    </w:rPr>
  </w:style>
  <w:style w:type="paragraph" w:styleId="a8">
    <w:name w:val="footer"/>
    <w:basedOn w:val="a"/>
    <w:link w:val="a9"/>
    <w:uiPriority w:val="99"/>
    <w:rsid w:val="00442E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34980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442EE3"/>
    <w:rPr>
      <w:rFonts w:cs="Times New Roman"/>
    </w:rPr>
  </w:style>
  <w:style w:type="paragraph" w:styleId="ab">
    <w:name w:val="header"/>
    <w:basedOn w:val="a"/>
    <w:link w:val="ac"/>
    <w:uiPriority w:val="99"/>
    <w:rsid w:val="00F9205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D34980"/>
    <w:rPr>
      <w:rFonts w:cs="Times New Roman"/>
      <w:sz w:val="24"/>
      <w:szCs w:val="24"/>
    </w:rPr>
  </w:style>
  <w:style w:type="paragraph" w:customStyle="1" w:styleId="BodyNum">
    <w:name w:val="Body Num"/>
    <w:basedOn w:val="a"/>
    <w:uiPriority w:val="99"/>
    <w:rsid w:val="00592563"/>
    <w:pPr>
      <w:autoSpaceDE/>
      <w:autoSpaceDN/>
      <w:spacing w:after="120"/>
      <w:jc w:val="both"/>
    </w:pPr>
    <w:rPr>
      <w:lang w:eastAsia="en-US"/>
    </w:rPr>
  </w:style>
  <w:style w:type="paragraph" w:styleId="31">
    <w:name w:val="Body Text Indent 3"/>
    <w:basedOn w:val="a"/>
    <w:link w:val="32"/>
    <w:uiPriority w:val="99"/>
    <w:rsid w:val="005C72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34980"/>
    <w:rPr>
      <w:rFonts w:cs="Times New Roman"/>
      <w:sz w:val="16"/>
      <w:szCs w:val="16"/>
    </w:rPr>
  </w:style>
  <w:style w:type="paragraph" w:customStyle="1" w:styleId="ConsPlusNormal">
    <w:name w:val="ConsPlusNormal"/>
    <w:rsid w:val="005C72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"/>
    <w:uiPriority w:val="99"/>
    <w:rsid w:val="003D34D9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Block Text"/>
    <w:basedOn w:val="a"/>
    <w:uiPriority w:val="99"/>
    <w:rsid w:val="00240C26"/>
    <w:pPr>
      <w:ind w:left="284" w:right="283"/>
      <w:jc w:val="both"/>
    </w:pPr>
    <w:rPr>
      <w:rFonts w:ascii="Century Gothic" w:hAnsi="Century Gothic" w:cs="Century Gothic"/>
      <w:sz w:val="16"/>
      <w:szCs w:val="16"/>
    </w:rPr>
  </w:style>
  <w:style w:type="character" w:customStyle="1" w:styleId="11">
    <w:name w:val="Заголовок 1 Знак1"/>
    <w:basedOn w:val="a0"/>
    <w:uiPriority w:val="99"/>
    <w:locked/>
    <w:rsid w:val="00575E1A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f">
    <w:name w:val="No Spacing"/>
    <w:uiPriority w:val="1"/>
    <w:qFormat/>
    <w:rsid w:val="00362FF0"/>
    <w:pPr>
      <w:autoSpaceDE w:val="0"/>
      <w:autoSpaceDN w:val="0"/>
    </w:pPr>
    <w:rPr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A54874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5487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A54874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5487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A54874"/>
    <w:rPr>
      <w:rFonts w:cs="Times New Roman"/>
      <w:b/>
      <w:bCs/>
      <w:sz w:val="20"/>
      <w:szCs w:val="20"/>
    </w:rPr>
  </w:style>
  <w:style w:type="paragraph" w:styleId="af5">
    <w:name w:val="List Paragraph"/>
    <w:basedOn w:val="a"/>
    <w:link w:val="af6"/>
    <w:uiPriority w:val="34"/>
    <w:qFormat/>
    <w:rsid w:val="005F6A17"/>
    <w:pPr>
      <w:ind w:left="720"/>
      <w:contextualSpacing/>
    </w:pPr>
  </w:style>
  <w:style w:type="paragraph" w:styleId="af7">
    <w:name w:val="Body Text Indent"/>
    <w:basedOn w:val="a"/>
    <w:link w:val="af8"/>
    <w:rsid w:val="00EB5EA6"/>
    <w:pPr>
      <w:autoSpaceDE/>
      <w:autoSpaceDN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EB5EA6"/>
  </w:style>
  <w:style w:type="character" w:customStyle="1" w:styleId="23">
    <w:name w:val="Основной текст с отступом 2 Знак"/>
    <w:basedOn w:val="a0"/>
    <w:rsid w:val="003B5579"/>
    <w:rPr>
      <w:sz w:val="20"/>
      <w:szCs w:val="20"/>
      <w:lang w:val="en-AU"/>
    </w:rPr>
  </w:style>
  <w:style w:type="paragraph" w:customStyle="1" w:styleId="12">
    <w:name w:val="Обычный1"/>
    <w:rsid w:val="00DD08EA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customStyle="1" w:styleId="af6">
    <w:name w:val="Абзац списка Знак"/>
    <w:link w:val="af5"/>
    <w:uiPriority w:val="34"/>
    <w:locked/>
    <w:rsid w:val="008B6615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3297"/>
    <w:rPr>
      <w:rFonts w:ascii="Arial" w:hAnsi="Arial" w:cs="Arial"/>
      <w:b/>
      <w:bCs/>
      <w:iCs/>
    </w:rPr>
  </w:style>
  <w:style w:type="character" w:styleId="af9">
    <w:name w:val="Hyperlink"/>
    <w:basedOn w:val="a0"/>
    <w:uiPriority w:val="99"/>
    <w:unhideWhenUsed/>
    <w:rsid w:val="00B92D14"/>
    <w:rPr>
      <w:color w:val="0000FF" w:themeColor="hyperlink"/>
      <w:u w:val="single"/>
    </w:rPr>
  </w:style>
  <w:style w:type="paragraph" w:styleId="afa">
    <w:name w:val="Normal (Web)"/>
    <w:basedOn w:val="a"/>
    <w:uiPriority w:val="99"/>
    <w:semiHidden/>
    <w:unhideWhenUsed/>
    <w:rsid w:val="007C5BFF"/>
    <w:pPr>
      <w:autoSpaceDE/>
      <w:autoSpaceDN/>
      <w:spacing w:before="100" w:beforeAutospacing="1" w:after="100" w:afterAutospacing="1"/>
    </w:pPr>
  </w:style>
  <w:style w:type="character" w:styleId="HTML">
    <w:name w:val="HTML Typewriter"/>
    <w:basedOn w:val="a0"/>
    <w:uiPriority w:val="99"/>
    <w:rsid w:val="008E384C"/>
    <w:rPr>
      <w:rFonts w:ascii="Courier New" w:hAnsi="Courier New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Microsoft_Word3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Word2.doc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C1221-6BCB-4AB9-A7AF-F4EA0A8B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6770</Words>
  <Characters>48089</Characters>
  <Application>Microsoft Office Word</Application>
  <DocSecurity>0</DocSecurity>
  <Lines>400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дополнения</vt:lpstr>
    </vt:vector>
  </TitlesOfParts>
  <Company>Duele</Company>
  <LinksUpToDate>false</LinksUpToDate>
  <CharactersWithSpaces>54750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дополнения</dc:title>
  <dc:creator>RDA</dc:creator>
  <cp:lastModifiedBy>Павлова Ольга Александровна</cp:lastModifiedBy>
  <cp:revision>15</cp:revision>
  <cp:lastPrinted>2020-06-22T13:35:00Z</cp:lastPrinted>
  <dcterms:created xsi:type="dcterms:W3CDTF">2026-06-04T12:18:00Z</dcterms:created>
  <dcterms:modified xsi:type="dcterms:W3CDTF">2026-07-29T05:58:00Z</dcterms:modified>
</cp:coreProperties>
</file>