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04267" w14:textId="45153038" w:rsidR="00495355" w:rsidRDefault="00495355" w:rsidP="00495355">
      <w:pPr>
        <w:suppressAutoHyphens/>
        <w:jc w:val="right"/>
        <w:rPr>
          <w:rFonts w:ascii="MetaBookCyrLF-Roman" w:hAnsi="MetaBookCyrLF-Roman" w:cs="Arial"/>
          <w:sz w:val="22"/>
          <w:szCs w:val="22"/>
        </w:rPr>
      </w:pPr>
      <w:r w:rsidRPr="006F4E16">
        <w:rPr>
          <w:rFonts w:ascii="MetaBookCyrLF-Roman" w:hAnsi="MetaBookCyrLF-Roman" w:cs="Arial"/>
          <w:sz w:val="22"/>
          <w:szCs w:val="22"/>
        </w:rPr>
        <w:t>Утвержден</w:t>
      </w:r>
      <w:r>
        <w:rPr>
          <w:rFonts w:ascii="MetaBookCyrLF-Roman" w:hAnsi="MetaBookCyrLF-Roman" w:cs="Arial"/>
          <w:sz w:val="22"/>
          <w:szCs w:val="22"/>
        </w:rPr>
        <w:t>о</w:t>
      </w:r>
      <w:r w:rsidRPr="006F4E16">
        <w:rPr>
          <w:rFonts w:ascii="MetaBookCyrLF-Roman" w:hAnsi="MetaBookCyrLF-Roman" w:cs="Arial"/>
          <w:sz w:val="22"/>
          <w:szCs w:val="22"/>
        </w:rPr>
        <w:t xml:space="preserve"> </w:t>
      </w:r>
      <w:bookmarkStart w:id="0" w:name="_GoBack"/>
      <w:r w:rsidRPr="008E3375">
        <w:rPr>
          <w:rFonts w:ascii="MetaBookCyrLF-Roman" w:hAnsi="MetaBookCyrLF-Roman" w:cs="Arial"/>
          <w:sz w:val="22"/>
          <w:szCs w:val="22"/>
        </w:rPr>
        <w:t>приказом</w:t>
      </w:r>
      <w:r w:rsidR="002C0787" w:rsidRPr="008E3375">
        <w:rPr>
          <w:rFonts w:ascii="MetaBookCyrLF-Roman" w:hAnsi="MetaBookCyrLF-Roman" w:cs="Arial"/>
          <w:sz w:val="22"/>
          <w:szCs w:val="22"/>
        </w:rPr>
        <w:t xml:space="preserve"> №</w:t>
      </w:r>
      <w:r w:rsidR="00705824" w:rsidRPr="008E3375">
        <w:rPr>
          <w:rFonts w:ascii="MetaBookCyrLF-Roman" w:hAnsi="MetaBookCyrLF-Roman" w:cs="Arial"/>
          <w:sz w:val="22"/>
          <w:szCs w:val="22"/>
        </w:rPr>
        <w:t xml:space="preserve"> </w:t>
      </w:r>
      <w:r w:rsidR="008E3375" w:rsidRPr="008E3375">
        <w:rPr>
          <w:rFonts w:ascii="MetaBookCyrLF-Roman" w:hAnsi="MetaBookCyrLF-Roman" w:cs="Arial"/>
          <w:sz w:val="22"/>
          <w:szCs w:val="22"/>
        </w:rPr>
        <w:t>123</w:t>
      </w:r>
      <w:r w:rsidR="008A15B6" w:rsidRPr="008E3375">
        <w:rPr>
          <w:rFonts w:ascii="MetaBookCyrLF-Roman" w:hAnsi="MetaBookCyrLF-Roman" w:cs="Arial"/>
          <w:sz w:val="22"/>
          <w:szCs w:val="22"/>
        </w:rPr>
        <w:t xml:space="preserve"> </w:t>
      </w:r>
      <w:r w:rsidR="002C0787" w:rsidRPr="008E3375">
        <w:rPr>
          <w:rFonts w:ascii="MetaBookCyrLF-Roman" w:hAnsi="MetaBookCyrLF-Roman" w:cs="Arial"/>
          <w:sz w:val="22"/>
          <w:szCs w:val="22"/>
        </w:rPr>
        <w:t xml:space="preserve">от </w:t>
      </w:r>
      <w:r w:rsidR="008E3375" w:rsidRPr="008E3375">
        <w:rPr>
          <w:rFonts w:ascii="MetaBookCyrLF-Roman" w:hAnsi="MetaBookCyrLF-Roman" w:cs="Arial"/>
          <w:sz w:val="22"/>
          <w:szCs w:val="22"/>
        </w:rPr>
        <w:t>06</w:t>
      </w:r>
      <w:r w:rsidR="002C0787" w:rsidRPr="008E3375">
        <w:rPr>
          <w:rFonts w:ascii="MetaBookCyrLF-Roman" w:hAnsi="MetaBookCyrLF-Roman" w:cs="Arial"/>
          <w:sz w:val="22"/>
          <w:szCs w:val="22"/>
        </w:rPr>
        <w:t>.</w:t>
      </w:r>
      <w:r w:rsidR="00705824" w:rsidRPr="008E3375">
        <w:rPr>
          <w:rFonts w:ascii="MetaBookCyrLF-Roman" w:hAnsi="MetaBookCyrLF-Roman" w:cs="Arial"/>
          <w:sz w:val="22"/>
          <w:szCs w:val="22"/>
        </w:rPr>
        <w:t xml:space="preserve"> </w:t>
      </w:r>
      <w:r w:rsidR="008E3375" w:rsidRPr="008E3375">
        <w:rPr>
          <w:rFonts w:ascii="MetaBookCyrLF-Roman" w:hAnsi="MetaBookCyrLF-Roman" w:cs="Arial"/>
          <w:sz w:val="22"/>
          <w:szCs w:val="22"/>
        </w:rPr>
        <w:t>08</w:t>
      </w:r>
      <w:r w:rsidRPr="008E3375">
        <w:rPr>
          <w:rFonts w:ascii="MetaBookCyrLF-Roman" w:hAnsi="MetaBookCyrLF-Roman" w:cs="Arial"/>
          <w:sz w:val="22"/>
          <w:szCs w:val="22"/>
        </w:rPr>
        <w:t>.</w:t>
      </w:r>
      <w:r w:rsidR="00705824" w:rsidRPr="008E3375">
        <w:rPr>
          <w:rFonts w:ascii="MetaBookCyrLF-Roman" w:hAnsi="MetaBookCyrLF-Roman" w:cs="Arial"/>
          <w:sz w:val="22"/>
          <w:szCs w:val="22"/>
        </w:rPr>
        <w:t>2026</w:t>
      </w:r>
      <w:r w:rsidR="00DE6229" w:rsidRPr="008E3375">
        <w:rPr>
          <w:rFonts w:ascii="MetaBookCyrLF-Roman" w:hAnsi="MetaBookCyrLF-Roman" w:cs="Arial"/>
          <w:sz w:val="22"/>
          <w:szCs w:val="22"/>
        </w:rPr>
        <w:t xml:space="preserve"> </w:t>
      </w:r>
      <w:r w:rsidRPr="008E3375">
        <w:rPr>
          <w:rFonts w:ascii="MetaBookCyrLF-Roman" w:hAnsi="MetaBookCyrLF-Roman" w:cs="Arial"/>
          <w:sz w:val="22"/>
          <w:szCs w:val="22"/>
        </w:rPr>
        <w:t>г.</w:t>
      </w:r>
      <w:bookmarkEnd w:id="0"/>
    </w:p>
    <w:p w14:paraId="5EEFD1FF" w14:textId="77777777" w:rsidR="002C73BC" w:rsidRDefault="002C73BC" w:rsidP="00DC6BD4">
      <w:pPr>
        <w:suppressAutoHyphens/>
        <w:rPr>
          <w:rFonts w:ascii="MetaBookCyrLF-Roman" w:hAnsi="MetaBookCyrLF-Roman" w:cs="Arial"/>
          <w:sz w:val="22"/>
          <w:szCs w:val="22"/>
        </w:rPr>
      </w:pPr>
    </w:p>
    <w:p w14:paraId="315815C1" w14:textId="77777777" w:rsidR="002C73BC" w:rsidRDefault="002C73BC" w:rsidP="00DC6BD4">
      <w:pPr>
        <w:suppressAutoHyphens/>
        <w:rPr>
          <w:rFonts w:ascii="MetaBookCyrLF-Roman" w:hAnsi="MetaBookCyrLF-Roman" w:cs="Arial"/>
          <w:sz w:val="22"/>
          <w:szCs w:val="22"/>
        </w:rPr>
      </w:pPr>
    </w:p>
    <w:p w14:paraId="1B475918" w14:textId="77777777" w:rsidR="002C73BC" w:rsidRDefault="002C73BC" w:rsidP="00DC6BD4">
      <w:pPr>
        <w:suppressAutoHyphens/>
        <w:rPr>
          <w:rFonts w:ascii="MetaBookCyrLF-Roman" w:hAnsi="MetaBookCyrLF-Roman" w:cs="Arial"/>
          <w:sz w:val="22"/>
          <w:szCs w:val="22"/>
        </w:rPr>
      </w:pPr>
    </w:p>
    <w:p w14:paraId="1B31A83E" w14:textId="77777777" w:rsidR="00DC6BD4" w:rsidRDefault="00DC6BD4" w:rsidP="00DC6BD4">
      <w:pPr>
        <w:suppressAutoHyphens/>
        <w:rPr>
          <w:rFonts w:ascii="MetaBookCyrLF-Roman" w:hAnsi="MetaBookCyrLF-Roman" w:cs="Arial"/>
          <w:sz w:val="22"/>
          <w:szCs w:val="22"/>
        </w:rPr>
      </w:pPr>
    </w:p>
    <w:p w14:paraId="5B1000AE" w14:textId="77777777" w:rsidR="00DC6BD4" w:rsidRDefault="00DC6BD4" w:rsidP="00DC6BD4">
      <w:pPr>
        <w:suppressAutoHyphens/>
        <w:rPr>
          <w:rFonts w:ascii="MetaBookCyrLF-Roman" w:hAnsi="MetaBookCyrLF-Roman" w:cs="Arial"/>
          <w:sz w:val="22"/>
          <w:szCs w:val="22"/>
        </w:rPr>
      </w:pPr>
    </w:p>
    <w:p w14:paraId="0FF6E8DB" w14:textId="77777777" w:rsidR="00DC6BD4" w:rsidRDefault="00DC6BD4" w:rsidP="00DC6BD4">
      <w:pPr>
        <w:suppressAutoHyphens/>
        <w:rPr>
          <w:rFonts w:ascii="MetaBookCyrLF-Roman" w:hAnsi="MetaBookCyrLF-Roman" w:cs="Arial"/>
          <w:sz w:val="22"/>
          <w:szCs w:val="22"/>
        </w:rPr>
      </w:pPr>
    </w:p>
    <w:p w14:paraId="0E4FE4A4" w14:textId="77777777" w:rsidR="00DC6BD4" w:rsidRDefault="00DC6BD4" w:rsidP="00DC6BD4">
      <w:pPr>
        <w:suppressAutoHyphens/>
        <w:rPr>
          <w:rFonts w:ascii="MetaBookCyrLF-Roman" w:hAnsi="MetaBookCyrLF-Roman" w:cs="Arial"/>
          <w:sz w:val="22"/>
          <w:szCs w:val="22"/>
        </w:rPr>
      </w:pPr>
    </w:p>
    <w:p w14:paraId="2A031B35" w14:textId="77777777" w:rsidR="002C73BC" w:rsidRDefault="002C73BC" w:rsidP="00DC6BD4">
      <w:pPr>
        <w:suppressAutoHyphens/>
        <w:rPr>
          <w:rFonts w:ascii="MetaBookCyrLF-Roman" w:hAnsi="MetaBookCyrLF-Roman" w:cs="Arial"/>
          <w:sz w:val="22"/>
          <w:szCs w:val="22"/>
        </w:rPr>
      </w:pPr>
    </w:p>
    <w:p w14:paraId="54377980" w14:textId="77777777" w:rsidR="002C73BC" w:rsidRDefault="002C73BC" w:rsidP="00DC6BD4">
      <w:pPr>
        <w:suppressAutoHyphens/>
        <w:rPr>
          <w:rFonts w:ascii="MetaBookCyrLF-Roman" w:hAnsi="MetaBookCyrLF-Roman" w:cs="Arial"/>
          <w:sz w:val="22"/>
          <w:szCs w:val="22"/>
        </w:rPr>
      </w:pPr>
    </w:p>
    <w:p w14:paraId="6F3CF4A5" w14:textId="77777777" w:rsidR="00DC6BD4" w:rsidRDefault="00DC6BD4" w:rsidP="00DC6BD4">
      <w:pPr>
        <w:suppressAutoHyphens/>
        <w:rPr>
          <w:rFonts w:ascii="MetaBookCyrLF-Roman" w:hAnsi="MetaBookCyrLF-Roman" w:cs="Arial"/>
          <w:sz w:val="22"/>
          <w:szCs w:val="22"/>
        </w:rPr>
      </w:pPr>
    </w:p>
    <w:p w14:paraId="10825348" w14:textId="77777777" w:rsidR="00DC6BD4" w:rsidRDefault="00DC6BD4" w:rsidP="00DC6BD4">
      <w:pPr>
        <w:suppressAutoHyphens/>
        <w:rPr>
          <w:rFonts w:ascii="MetaBookCyrLF-Roman" w:hAnsi="MetaBookCyrLF-Roman" w:cs="Arial"/>
          <w:sz w:val="22"/>
          <w:szCs w:val="22"/>
        </w:rPr>
      </w:pPr>
    </w:p>
    <w:p w14:paraId="72C1B603" w14:textId="77777777" w:rsidR="00DC6BD4" w:rsidRDefault="00DC6BD4" w:rsidP="00DC6BD4">
      <w:pPr>
        <w:suppressAutoHyphens/>
        <w:rPr>
          <w:rFonts w:ascii="MetaBookCyrLF-Roman" w:hAnsi="MetaBookCyrLF-Roman" w:cs="Arial"/>
          <w:sz w:val="22"/>
          <w:szCs w:val="22"/>
        </w:rPr>
      </w:pPr>
    </w:p>
    <w:p w14:paraId="0C708E86" w14:textId="77777777" w:rsidR="00DC6BD4" w:rsidRDefault="00DC6BD4" w:rsidP="00DC6BD4">
      <w:pPr>
        <w:suppressAutoHyphens/>
        <w:rPr>
          <w:rFonts w:ascii="MetaBookCyrLF-Roman" w:hAnsi="MetaBookCyrLF-Roman" w:cs="Arial"/>
          <w:sz w:val="22"/>
          <w:szCs w:val="22"/>
        </w:rPr>
      </w:pPr>
    </w:p>
    <w:p w14:paraId="551860DA" w14:textId="77777777" w:rsidR="00DC6BD4" w:rsidRDefault="00DC6BD4" w:rsidP="00DC6BD4">
      <w:pPr>
        <w:suppressAutoHyphens/>
        <w:rPr>
          <w:rFonts w:ascii="MetaBookCyrLF-Roman" w:hAnsi="MetaBookCyrLF-Roman" w:cs="Arial"/>
          <w:sz w:val="22"/>
          <w:szCs w:val="22"/>
        </w:rPr>
      </w:pPr>
    </w:p>
    <w:p w14:paraId="2348718D" w14:textId="77777777" w:rsidR="00DC6BD4" w:rsidRPr="006F4E16" w:rsidRDefault="00DC6BD4" w:rsidP="00DC6BD4">
      <w:pPr>
        <w:suppressAutoHyphens/>
        <w:rPr>
          <w:rFonts w:ascii="MetaBookCyrLF-Roman" w:hAnsi="MetaBookCyrLF-Roman" w:cs="Arial"/>
          <w:sz w:val="22"/>
          <w:szCs w:val="22"/>
        </w:rPr>
      </w:pPr>
    </w:p>
    <w:p w14:paraId="2D38E658" w14:textId="77777777" w:rsidR="00DC6BD4" w:rsidRPr="00FC05B7" w:rsidRDefault="00DC6BD4" w:rsidP="00DC6BD4">
      <w:pPr>
        <w:ind w:left="-567" w:right="-285"/>
        <w:jc w:val="center"/>
        <w:rPr>
          <w:rFonts w:ascii="MetaBookCyrLF-Roman" w:hAnsi="MetaBookCyrLF-Roman"/>
          <w:sz w:val="36"/>
          <w:szCs w:val="36"/>
        </w:rPr>
      </w:pPr>
      <w:r w:rsidRPr="00FC05B7">
        <w:rPr>
          <w:rFonts w:ascii="MetaBookCyrLF-Roman" w:hAnsi="MetaBookCyrLF-Roman"/>
          <w:sz w:val="36"/>
          <w:szCs w:val="36"/>
        </w:rPr>
        <w:t>Правила ведения реестра</w:t>
      </w:r>
    </w:p>
    <w:p w14:paraId="7AE999AD" w14:textId="77777777" w:rsidR="00DC6BD4" w:rsidRPr="00FC05B7" w:rsidRDefault="00DC6BD4" w:rsidP="00DC6BD4">
      <w:pPr>
        <w:ind w:left="-567" w:right="-285"/>
        <w:jc w:val="center"/>
        <w:rPr>
          <w:rFonts w:ascii="MetaBookCyrLF-Roman" w:hAnsi="MetaBookCyrLF-Roman"/>
          <w:sz w:val="36"/>
          <w:szCs w:val="36"/>
        </w:rPr>
      </w:pPr>
      <w:r w:rsidRPr="00FC05B7">
        <w:rPr>
          <w:rFonts w:ascii="MetaBookCyrLF-Roman" w:hAnsi="MetaBookCyrLF-Roman"/>
          <w:sz w:val="36"/>
          <w:szCs w:val="36"/>
        </w:rPr>
        <w:t>владельцев инвестиционных паев</w:t>
      </w:r>
    </w:p>
    <w:p w14:paraId="6EB98EA3" w14:textId="77777777" w:rsidR="00DC6BD4" w:rsidRPr="00FC05B7" w:rsidRDefault="00DC6BD4" w:rsidP="00DC6BD4">
      <w:pPr>
        <w:ind w:left="-567" w:right="-285"/>
        <w:jc w:val="center"/>
        <w:rPr>
          <w:rFonts w:ascii="MetaBookCyrLF-Roman" w:hAnsi="MetaBookCyrLF-Roman" w:cs="Arial"/>
          <w:sz w:val="36"/>
          <w:szCs w:val="36"/>
        </w:rPr>
      </w:pPr>
      <w:r w:rsidRPr="00FC05B7">
        <w:rPr>
          <w:rFonts w:ascii="MetaBookCyrLF-Roman" w:hAnsi="MetaBookCyrLF-Roman"/>
          <w:sz w:val="36"/>
          <w:szCs w:val="36"/>
        </w:rPr>
        <w:t>паевых инвестиционных фондов</w:t>
      </w:r>
      <w:r>
        <w:rPr>
          <w:rFonts w:ascii="MetaBookCyrLF-Roman" w:hAnsi="MetaBookCyrLF-Roman"/>
          <w:sz w:val="36"/>
          <w:szCs w:val="36"/>
        </w:rPr>
        <w:t xml:space="preserve"> </w:t>
      </w:r>
    </w:p>
    <w:p w14:paraId="5FA1E8BE" w14:textId="77777777" w:rsidR="00DC6BD4" w:rsidRPr="00FC05B7" w:rsidRDefault="00491D0F" w:rsidP="00DC6BD4">
      <w:pPr>
        <w:ind w:left="-567" w:right="-285"/>
        <w:jc w:val="center"/>
        <w:rPr>
          <w:rFonts w:ascii="MetaBookCyrLF-Roman" w:hAnsi="MetaBookCyrLF-Roman" w:cs="Arial"/>
          <w:sz w:val="36"/>
          <w:szCs w:val="36"/>
        </w:rPr>
      </w:pPr>
      <w:r>
        <w:rPr>
          <w:rFonts w:ascii="MetaBookCyrLF-Roman" w:hAnsi="MetaBookCyrLF-Roman" w:cs="Arial"/>
          <w:sz w:val="36"/>
          <w:szCs w:val="36"/>
        </w:rPr>
        <w:t>А</w:t>
      </w:r>
      <w:r w:rsidR="00DC6BD4" w:rsidRPr="00FC05B7">
        <w:rPr>
          <w:rFonts w:ascii="MetaBookCyrLF-Roman" w:hAnsi="MetaBookCyrLF-Roman" w:cs="Arial"/>
          <w:sz w:val="36"/>
          <w:szCs w:val="36"/>
        </w:rPr>
        <w:t>кционерно</w:t>
      </w:r>
      <w:r w:rsidR="00DC6BD4">
        <w:rPr>
          <w:rFonts w:ascii="MetaBookCyrLF-Roman" w:hAnsi="MetaBookCyrLF-Roman" w:cs="Arial"/>
          <w:sz w:val="36"/>
          <w:szCs w:val="36"/>
        </w:rPr>
        <w:t>го</w:t>
      </w:r>
      <w:r w:rsidR="00DC6BD4" w:rsidRPr="00FC05B7">
        <w:rPr>
          <w:rFonts w:ascii="MetaBookCyrLF-Roman" w:hAnsi="MetaBookCyrLF-Roman" w:cs="Arial"/>
          <w:sz w:val="36"/>
          <w:szCs w:val="36"/>
        </w:rPr>
        <w:t xml:space="preserve"> обществ</w:t>
      </w:r>
      <w:r w:rsidR="00DC6BD4">
        <w:rPr>
          <w:rFonts w:ascii="MetaBookCyrLF-Roman" w:hAnsi="MetaBookCyrLF-Roman" w:cs="Arial"/>
          <w:sz w:val="36"/>
          <w:szCs w:val="36"/>
        </w:rPr>
        <w:t>а</w:t>
      </w:r>
      <w:r w:rsidR="00DC6BD4" w:rsidRPr="00FC05B7">
        <w:rPr>
          <w:rFonts w:ascii="MetaBookCyrLF-Roman" w:hAnsi="MetaBookCyrLF-Roman" w:cs="Arial"/>
          <w:sz w:val="36"/>
          <w:szCs w:val="36"/>
        </w:rPr>
        <w:t xml:space="preserve"> </w:t>
      </w:r>
    </w:p>
    <w:p w14:paraId="616A9FA8" w14:textId="77777777" w:rsidR="00DC6BD4" w:rsidRPr="00FC05B7" w:rsidRDefault="00DC6BD4" w:rsidP="00DC6BD4">
      <w:pPr>
        <w:ind w:left="-567" w:right="-285"/>
        <w:jc w:val="center"/>
        <w:rPr>
          <w:rFonts w:ascii="MetaBookCyrLF-Roman" w:hAnsi="MetaBookCyrLF-Roman" w:cs="Arial"/>
          <w:sz w:val="36"/>
          <w:szCs w:val="36"/>
        </w:rPr>
      </w:pPr>
      <w:r w:rsidRPr="00FC05B7">
        <w:rPr>
          <w:rFonts w:ascii="MetaBookCyrLF-Roman" w:hAnsi="MetaBookCyrLF-Roman" w:cs="Arial"/>
          <w:sz w:val="36"/>
          <w:szCs w:val="36"/>
        </w:rPr>
        <w:t>ВТБ Специализированный депозитарий</w:t>
      </w:r>
    </w:p>
    <w:p w14:paraId="527BD9AE" w14:textId="77777777" w:rsidR="00DC6BD4" w:rsidRDefault="00DC6BD4" w:rsidP="00DC6BD4">
      <w:pPr>
        <w:suppressAutoHyphens/>
        <w:jc w:val="center"/>
        <w:rPr>
          <w:rFonts w:ascii="MetaBookCyrLF-Roman" w:hAnsi="MetaBookCyrLF-Roman" w:cs="Arial"/>
          <w:sz w:val="19"/>
          <w:szCs w:val="19"/>
        </w:rPr>
      </w:pPr>
    </w:p>
    <w:p w14:paraId="745AC665" w14:textId="774E22FC" w:rsidR="00DC6BD4" w:rsidRPr="006F4E16" w:rsidRDefault="00DC6BD4" w:rsidP="00DC6BD4">
      <w:pPr>
        <w:suppressAutoHyphens/>
        <w:jc w:val="center"/>
        <w:rPr>
          <w:rFonts w:ascii="MetaBookCyrLF-Roman" w:hAnsi="MetaBookCyrLF-Roman" w:cs="Arial"/>
          <w:sz w:val="19"/>
          <w:szCs w:val="19"/>
        </w:rPr>
      </w:pPr>
      <w:r>
        <w:rPr>
          <w:rFonts w:ascii="MetaBookCyrLF-Roman" w:hAnsi="MetaBookCyrLF-Roman" w:cs="Arial"/>
          <w:sz w:val="19"/>
          <w:szCs w:val="19"/>
        </w:rPr>
        <w:t xml:space="preserve">Редакция № </w:t>
      </w:r>
      <w:r w:rsidR="00CA109B">
        <w:rPr>
          <w:rFonts w:ascii="MetaBookCyrLF-Roman" w:hAnsi="MetaBookCyrLF-Roman" w:cs="Arial"/>
          <w:sz w:val="19"/>
          <w:szCs w:val="19"/>
        </w:rPr>
        <w:t>18</w:t>
      </w:r>
    </w:p>
    <w:p w14:paraId="5979F6E4" w14:textId="77777777" w:rsidR="00DC6BD4" w:rsidRPr="006F4E16" w:rsidRDefault="00DC6BD4" w:rsidP="00DC6BD4">
      <w:pPr>
        <w:suppressAutoHyphens/>
        <w:jc w:val="center"/>
        <w:rPr>
          <w:rFonts w:ascii="MetaBookCyrLF-Roman" w:hAnsi="MetaBookCyrLF-Roman" w:cs="Arial"/>
          <w:sz w:val="19"/>
          <w:szCs w:val="19"/>
        </w:rPr>
      </w:pPr>
    </w:p>
    <w:p w14:paraId="37017FBD" w14:textId="77777777" w:rsidR="00DC6BD4" w:rsidRPr="006F4E16" w:rsidRDefault="00DC6BD4" w:rsidP="00DC6BD4">
      <w:pPr>
        <w:suppressAutoHyphens/>
        <w:rPr>
          <w:rFonts w:ascii="MetaBookCyrLF-Roman" w:hAnsi="MetaBookCyrLF-Roman" w:cs="Arial"/>
          <w:sz w:val="19"/>
          <w:szCs w:val="19"/>
        </w:rPr>
      </w:pPr>
    </w:p>
    <w:p w14:paraId="4F8E599D" w14:textId="77777777" w:rsidR="005267DA" w:rsidRDefault="005267DA" w:rsidP="00DC6BD4">
      <w:pPr>
        <w:suppressAutoHyphens/>
        <w:ind w:left="6096"/>
        <w:rPr>
          <w:rFonts w:ascii="MetaBookCyrLF-Roman" w:hAnsi="MetaBookCyrLF-Roman" w:cs="Arial"/>
          <w:sz w:val="22"/>
          <w:szCs w:val="22"/>
        </w:rPr>
      </w:pPr>
    </w:p>
    <w:p w14:paraId="2310C1B7" w14:textId="77777777" w:rsidR="005267DA" w:rsidRDefault="005267DA" w:rsidP="00DC6BD4">
      <w:pPr>
        <w:suppressAutoHyphens/>
        <w:ind w:left="6096"/>
        <w:rPr>
          <w:rFonts w:ascii="MetaBookCyrLF-Roman" w:hAnsi="MetaBookCyrLF-Roman" w:cs="Arial"/>
          <w:sz w:val="22"/>
          <w:szCs w:val="22"/>
        </w:rPr>
      </w:pPr>
    </w:p>
    <w:p w14:paraId="54E44F9D" w14:textId="77777777" w:rsidR="005267DA" w:rsidRDefault="005267DA" w:rsidP="00DC6BD4">
      <w:pPr>
        <w:suppressAutoHyphens/>
        <w:ind w:left="6096"/>
        <w:rPr>
          <w:rFonts w:ascii="MetaBookCyrLF-Roman" w:hAnsi="MetaBookCyrLF-Roman" w:cs="Arial"/>
          <w:sz w:val="22"/>
          <w:szCs w:val="22"/>
        </w:rPr>
      </w:pPr>
    </w:p>
    <w:p w14:paraId="55CF1479" w14:textId="77777777" w:rsidR="005267DA" w:rsidRDefault="005267DA" w:rsidP="00DC6BD4">
      <w:pPr>
        <w:suppressAutoHyphens/>
        <w:ind w:left="6096"/>
        <w:rPr>
          <w:rFonts w:ascii="MetaBookCyrLF-Roman" w:hAnsi="MetaBookCyrLF-Roman" w:cs="Arial"/>
          <w:sz w:val="22"/>
          <w:szCs w:val="22"/>
        </w:rPr>
      </w:pPr>
    </w:p>
    <w:p w14:paraId="04514904" w14:textId="77777777" w:rsidR="005267DA" w:rsidRDefault="005267DA" w:rsidP="00DC6BD4">
      <w:pPr>
        <w:suppressAutoHyphens/>
        <w:ind w:left="6096"/>
        <w:rPr>
          <w:rFonts w:ascii="MetaBookCyrLF-Roman" w:hAnsi="MetaBookCyrLF-Roman" w:cs="Arial"/>
          <w:sz w:val="22"/>
          <w:szCs w:val="22"/>
        </w:rPr>
      </w:pPr>
    </w:p>
    <w:p w14:paraId="3D6AD6E0" w14:textId="70289433" w:rsidR="003946B0" w:rsidRDefault="003946B0" w:rsidP="00DC6BD4">
      <w:pPr>
        <w:suppressAutoHyphens/>
        <w:ind w:left="6096"/>
        <w:rPr>
          <w:rFonts w:ascii="MetaBookCyrLF-Roman" w:hAnsi="MetaBookCyrLF-Roman" w:cs="Arial"/>
          <w:sz w:val="22"/>
          <w:szCs w:val="22"/>
        </w:rPr>
      </w:pPr>
    </w:p>
    <w:p w14:paraId="46C22099" w14:textId="72E72244" w:rsidR="00DC6BD4" w:rsidRDefault="00DC6BD4" w:rsidP="00DC6BD4">
      <w:pPr>
        <w:suppressAutoHyphens/>
        <w:ind w:left="6096"/>
        <w:rPr>
          <w:rFonts w:ascii="MetaBookCyrLF-Roman" w:hAnsi="MetaBookCyrLF-Roman" w:cs="Arial"/>
          <w:sz w:val="22"/>
          <w:szCs w:val="22"/>
        </w:rPr>
      </w:pPr>
    </w:p>
    <w:p w14:paraId="20696387" w14:textId="77777777" w:rsidR="003946B0" w:rsidRDefault="003946B0" w:rsidP="00DC6BD4">
      <w:pPr>
        <w:suppressAutoHyphens/>
        <w:ind w:left="6096"/>
        <w:rPr>
          <w:rFonts w:ascii="MetaBookCyrLF-Roman" w:hAnsi="MetaBookCyrLF-Roman" w:cs="Arial"/>
          <w:sz w:val="22"/>
          <w:szCs w:val="22"/>
        </w:rPr>
      </w:pPr>
    </w:p>
    <w:p w14:paraId="061BF2A3" w14:textId="281A70C2" w:rsidR="00DC6BD4" w:rsidRDefault="00DC6BD4" w:rsidP="00DC6BD4">
      <w:pPr>
        <w:suppressAutoHyphens/>
        <w:ind w:left="6096"/>
        <w:rPr>
          <w:rFonts w:ascii="MetaBookCyrLF-Roman" w:hAnsi="MetaBookCyrLF-Roman" w:cs="Arial"/>
          <w:sz w:val="22"/>
          <w:szCs w:val="22"/>
        </w:rPr>
      </w:pPr>
    </w:p>
    <w:p w14:paraId="7937FA5A" w14:textId="77777777" w:rsidR="003946B0" w:rsidRPr="006F4E16" w:rsidRDefault="003946B0" w:rsidP="00DC6BD4">
      <w:pPr>
        <w:suppressAutoHyphens/>
        <w:ind w:left="6096"/>
        <w:rPr>
          <w:rFonts w:ascii="MetaBookCyrLF-Roman" w:hAnsi="MetaBookCyrLF-Roman" w:cs="Arial"/>
          <w:sz w:val="22"/>
          <w:szCs w:val="22"/>
        </w:rPr>
      </w:pPr>
    </w:p>
    <w:p w14:paraId="738C562A" w14:textId="1A3612BC" w:rsidR="00DC6BD4" w:rsidRDefault="00DC6BD4" w:rsidP="00DC6BD4">
      <w:pPr>
        <w:suppressAutoHyphens/>
        <w:ind w:left="6096"/>
        <w:rPr>
          <w:rFonts w:ascii="MetaBookCyrLF-Roman" w:hAnsi="MetaBookCyrLF-Roman" w:cs="Arial"/>
          <w:sz w:val="22"/>
          <w:szCs w:val="22"/>
        </w:rPr>
      </w:pPr>
    </w:p>
    <w:p w14:paraId="49866CEE" w14:textId="77777777" w:rsidR="00DC6BD4" w:rsidRDefault="00DC6BD4" w:rsidP="00DC6BD4">
      <w:pPr>
        <w:suppressAutoHyphens/>
        <w:ind w:left="6660"/>
        <w:rPr>
          <w:rFonts w:ascii="MetaBookCyrLF-Roman" w:hAnsi="MetaBookCyrLF-Roman" w:cs="Arial"/>
          <w:sz w:val="22"/>
          <w:szCs w:val="22"/>
        </w:rPr>
      </w:pPr>
    </w:p>
    <w:p w14:paraId="450DB9A2" w14:textId="77777777" w:rsidR="00DC6BD4" w:rsidRDefault="00DC6BD4" w:rsidP="00DC6BD4">
      <w:pPr>
        <w:suppressAutoHyphens/>
        <w:spacing w:line="360" w:lineRule="auto"/>
        <w:rPr>
          <w:rFonts w:ascii="MetaBookCyrLF-Roman" w:hAnsi="MetaBookCyrLF-Roman"/>
          <w:sz w:val="22"/>
          <w:szCs w:val="22"/>
        </w:rPr>
      </w:pPr>
    </w:p>
    <w:p w14:paraId="3A974728" w14:textId="77777777" w:rsidR="00DC6BD4" w:rsidRDefault="00DC6BD4" w:rsidP="00DC6BD4">
      <w:pPr>
        <w:suppressAutoHyphens/>
        <w:spacing w:line="360" w:lineRule="auto"/>
        <w:rPr>
          <w:rFonts w:ascii="MetaBookCyrLF-Roman" w:hAnsi="MetaBookCyrLF-Roman"/>
          <w:sz w:val="22"/>
          <w:szCs w:val="22"/>
        </w:rPr>
      </w:pPr>
    </w:p>
    <w:p w14:paraId="58919210" w14:textId="77777777" w:rsidR="00DC6BD4" w:rsidRDefault="00DC6BD4" w:rsidP="00DC6BD4">
      <w:pPr>
        <w:suppressAutoHyphens/>
        <w:spacing w:line="360" w:lineRule="auto"/>
        <w:rPr>
          <w:rFonts w:ascii="MetaBookCyrLF-Roman" w:hAnsi="MetaBookCyrLF-Roman"/>
          <w:sz w:val="22"/>
          <w:szCs w:val="22"/>
        </w:rPr>
      </w:pPr>
    </w:p>
    <w:p w14:paraId="639D430E" w14:textId="77777777" w:rsidR="00DC6BD4" w:rsidRDefault="00DC6BD4" w:rsidP="00DC6BD4">
      <w:pPr>
        <w:suppressAutoHyphens/>
        <w:spacing w:line="360" w:lineRule="auto"/>
        <w:rPr>
          <w:rFonts w:ascii="MetaBookCyrLF-Roman" w:hAnsi="MetaBookCyrLF-Roman"/>
          <w:sz w:val="22"/>
          <w:szCs w:val="22"/>
        </w:rPr>
      </w:pPr>
    </w:p>
    <w:p w14:paraId="232268B9" w14:textId="77777777" w:rsidR="00DC6BD4" w:rsidRDefault="00DC6BD4" w:rsidP="00DC6BD4">
      <w:pPr>
        <w:suppressAutoHyphens/>
        <w:spacing w:line="360" w:lineRule="auto"/>
        <w:rPr>
          <w:rFonts w:ascii="MetaBookCyrLF-Roman" w:hAnsi="MetaBookCyrLF-Roman"/>
          <w:sz w:val="22"/>
          <w:szCs w:val="22"/>
        </w:rPr>
      </w:pPr>
    </w:p>
    <w:p w14:paraId="7A18459D" w14:textId="77777777" w:rsidR="00DC6BD4" w:rsidRDefault="00DC6BD4" w:rsidP="00DC6BD4">
      <w:pPr>
        <w:suppressAutoHyphens/>
        <w:spacing w:line="360" w:lineRule="auto"/>
        <w:rPr>
          <w:rFonts w:ascii="MetaBookCyrLF-Roman" w:hAnsi="MetaBookCyrLF-Roman"/>
          <w:sz w:val="22"/>
          <w:szCs w:val="22"/>
        </w:rPr>
      </w:pPr>
    </w:p>
    <w:p w14:paraId="10339206" w14:textId="77777777" w:rsidR="00DC6BD4" w:rsidRDefault="00DC6BD4" w:rsidP="00DC6BD4">
      <w:pPr>
        <w:suppressAutoHyphens/>
        <w:spacing w:line="360" w:lineRule="auto"/>
        <w:rPr>
          <w:rFonts w:ascii="MetaBookCyrLF-Roman" w:hAnsi="MetaBookCyrLF-Roman"/>
          <w:sz w:val="22"/>
          <w:szCs w:val="22"/>
        </w:rPr>
      </w:pPr>
    </w:p>
    <w:p w14:paraId="25759891" w14:textId="77777777" w:rsidR="005267DA" w:rsidRDefault="005267DA" w:rsidP="00DC6BD4">
      <w:pPr>
        <w:suppressAutoHyphens/>
        <w:spacing w:line="360" w:lineRule="auto"/>
        <w:rPr>
          <w:rFonts w:ascii="MetaBookCyrLF-Roman" w:hAnsi="MetaBookCyrLF-Roman"/>
          <w:sz w:val="22"/>
          <w:szCs w:val="22"/>
        </w:rPr>
      </w:pPr>
    </w:p>
    <w:p w14:paraId="2B6AC8D8" w14:textId="77777777" w:rsidR="005267DA" w:rsidRDefault="005267DA" w:rsidP="00DC6BD4">
      <w:pPr>
        <w:suppressAutoHyphens/>
        <w:spacing w:line="360" w:lineRule="auto"/>
        <w:rPr>
          <w:rFonts w:ascii="MetaBookCyrLF-Roman" w:hAnsi="MetaBookCyrLF-Roman"/>
          <w:sz w:val="22"/>
          <w:szCs w:val="22"/>
        </w:rPr>
      </w:pPr>
    </w:p>
    <w:p w14:paraId="0981E7CB" w14:textId="77777777" w:rsidR="001B109D" w:rsidRDefault="001B109D" w:rsidP="00DC6BD4">
      <w:pPr>
        <w:suppressAutoHyphens/>
        <w:spacing w:line="360" w:lineRule="auto"/>
        <w:rPr>
          <w:rFonts w:ascii="MetaBookCyrLF-Roman" w:hAnsi="MetaBookCyrLF-Roman"/>
          <w:sz w:val="22"/>
          <w:szCs w:val="22"/>
        </w:rPr>
      </w:pPr>
    </w:p>
    <w:p w14:paraId="1A8D9D9A" w14:textId="0F49D66A" w:rsidR="00532F10" w:rsidRPr="007A1DA7" w:rsidRDefault="00DC6BD4" w:rsidP="009058BC">
      <w:pPr>
        <w:suppressAutoHyphens/>
        <w:spacing w:line="360" w:lineRule="auto"/>
        <w:jc w:val="center"/>
        <w:rPr>
          <w:rFonts w:ascii="MetaBookCyrLF-Roman" w:hAnsi="MetaBookCyrLF-Roman"/>
          <w:sz w:val="22"/>
          <w:szCs w:val="22"/>
        </w:rPr>
      </w:pPr>
      <w:r w:rsidRPr="006F4E16">
        <w:rPr>
          <w:rFonts w:ascii="MetaBookCyrLF-Roman" w:hAnsi="MetaBookCyrLF-Roman"/>
          <w:sz w:val="22"/>
          <w:szCs w:val="22"/>
        </w:rPr>
        <w:t xml:space="preserve">Москва </w:t>
      </w:r>
      <w:r w:rsidR="00DE6229" w:rsidRPr="006F4E16">
        <w:rPr>
          <w:rFonts w:ascii="MetaBookCyrLF-Roman" w:hAnsi="MetaBookCyrLF-Roman"/>
          <w:sz w:val="22"/>
          <w:szCs w:val="22"/>
        </w:rPr>
        <w:t>20</w:t>
      </w:r>
      <w:r w:rsidR="00E85CEC">
        <w:rPr>
          <w:rFonts w:ascii="MetaBookCyrLF-Roman" w:hAnsi="MetaBookCyrLF-Roman"/>
          <w:sz w:val="22"/>
          <w:szCs w:val="22"/>
        </w:rPr>
        <w:t>26</w:t>
      </w:r>
    </w:p>
    <w:p w14:paraId="414A0EE7" w14:textId="77777777" w:rsidR="00385160" w:rsidRDefault="00385160" w:rsidP="00DC6BD4">
      <w:pPr>
        <w:rPr>
          <w:rFonts w:ascii="MetaBookCyrLF-Roman" w:hAnsi="MetaBookCyrLF-Roman"/>
          <w:b/>
        </w:rPr>
      </w:pPr>
    </w:p>
    <w:p w14:paraId="512A8D28" w14:textId="77777777" w:rsidR="00385160" w:rsidRDefault="00385160" w:rsidP="00DC6BD4">
      <w:pPr>
        <w:rPr>
          <w:rFonts w:ascii="MetaBookCyrLF-Roman" w:hAnsi="MetaBookCyrLF-Roman"/>
          <w:b/>
        </w:rPr>
      </w:pPr>
    </w:p>
    <w:p w14:paraId="68761E2E" w14:textId="77777777" w:rsidR="00385160" w:rsidRDefault="00385160" w:rsidP="00DC6BD4">
      <w:pPr>
        <w:rPr>
          <w:rFonts w:ascii="MetaBookCyrLF-Roman" w:hAnsi="MetaBookCyrLF-Roman"/>
          <w:b/>
        </w:rPr>
      </w:pPr>
    </w:p>
    <w:p w14:paraId="1670C512" w14:textId="77777777" w:rsidR="00385160" w:rsidRDefault="00385160" w:rsidP="00DC6BD4">
      <w:pPr>
        <w:rPr>
          <w:rFonts w:ascii="MetaBookCyrLF-Roman" w:hAnsi="MetaBookCyrLF-Roman"/>
          <w:b/>
        </w:rPr>
      </w:pPr>
    </w:p>
    <w:p w14:paraId="7F450EC3" w14:textId="77777777" w:rsidR="00385160" w:rsidRDefault="00385160" w:rsidP="00DC6BD4">
      <w:pPr>
        <w:rPr>
          <w:rFonts w:ascii="MetaBookCyrLF-Roman" w:hAnsi="MetaBookCyrLF-Roman"/>
          <w:b/>
        </w:rPr>
      </w:pPr>
    </w:p>
    <w:p w14:paraId="17545D22" w14:textId="77777777" w:rsidR="00385160" w:rsidRDefault="00385160" w:rsidP="00DC6BD4">
      <w:pPr>
        <w:rPr>
          <w:rFonts w:ascii="MetaBookCyrLF-Roman" w:hAnsi="MetaBookCyrLF-Roman"/>
          <w:b/>
        </w:rPr>
      </w:pPr>
    </w:p>
    <w:p w14:paraId="6840BD40" w14:textId="77777777" w:rsidR="00385160" w:rsidRDefault="00385160" w:rsidP="00DC6BD4">
      <w:pPr>
        <w:rPr>
          <w:rFonts w:ascii="MetaBookCyrLF-Roman" w:hAnsi="MetaBookCyrLF-Roman"/>
          <w:b/>
        </w:rPr>
      </w:pPr>
    </w:p>
    <w:p w14:paraId="4EC54B13" w14:textId="77777777" w:rsidR="00DC6BD4" w:rsidRPr="005E056B" w:rsidRDefault="00DC6BD4" w:rsidP="00DC6BD4">
      <w:pPr>
        <w:rPr>
          <w:rFonts w:ascii="MetaBookCyrLF-Roman" w:hAnsi="MetaBookCyrLF-Roman"/>
          <w:b/>
        </w:rPr>
      </w:pPr>
      <w:r w:rsidRPr="005E056B">
        <w:rPr>
          <w:rFonts w:ascii="MetaBookCyrLF-Roman" w:hAnsi="MetaBookCyrLF-Roman"/>
          <w:b/>
        </w:rPr>
        <w:lastRenderedPageBreak/>
        <w:t>Оглавление</w:t>
      </w:r>
    </w:p>
    <w:p w14:paraId="01DDF677" w14:textId="07F07C87" w:rsidR="00DC6BD4" w:rsidRPr="00433F0B" w:rsidRDefault="00DC6BD4" w:rsidP="009B1BC3">
      <w:pPr>
        <w:pStyle w:val="13"/>
        <w:rPr>
          <w:rFonts w:eastAsiaTheme="minorEastAsia" w:cs="Times New Roman"/>
        </w:rPr>
      </w:pPr>
      <w:r w:rsidRPr="00433F0B">
        <w:fldChar w:fldCharType="begin"/>
      </w:r>
      <w:r w:rsidRPr="00433F0B">
        <w:instrText xml:space="preserve"> TOC \o "1-2" \h \z \u </w:instrText>
      </w:r>
      <w:r w:rsidRPr="00433F0B">
        <w:fldChar w:fldCharType="separate"/>
      </w:r>
      <w:hyperlink w:anchor="_Toc388435497" w:history="1">
        <w:r w:rsidRPr="00433F0B">
          <w:rPr>
            <w:rStyle w:val="a5"/>
            <w:rFonts w:ascii="MetaBookCyrLF-Roman" w:hAnsi="MetaBookCyrLF-Roman" w:cs="Arial"/>
            <w:color w:val="auto"/>
            <w:sz w:val="18"/>
            <w:szCs w:val="18"/>
          </w:rPr>
          <w:t>1.</w:t>
        </w:r>
        <w:r w:rsidR="009B1BC3">
          <w:rPr>
            <w:rStyle w:val="a5"/>
            <w:rFonts w:ascii="MetaBookCyrLF-Roman" w:hAnsi="MetaBookCyrLF-Roman" w:cs="Arial"/>
            <w:color w:val="auto"/>
            <w:sz w:val="18"/>
            <w:szCs w:val="18"/>
          </w:rPr>
          <w:t xml:space="preserve"> </w:t>
        </w:r>
        <w:r w:rsidRPr="00433F0B">
          <w:rPr>
            <w:rStyle w:val="a5"/>
            <w:rFonts w:ascii="MetaBookCyrLF-Roman" w:hAnsi="MetaBookCyrLF-Roman" w:cs="Arial"/>
            <w:color w:val="auto"/>
            <w:sz w:val="18"/>
            <w:szCs w:val="18"/>
          </w:rPr>
          <w:t>Общие положения</w:t>
        </w:r>
        <w:r w:rsidR="009B1BC3">
          <w:rPr>
            <w:webHidden/>
          </w:rPr>
          <w:t xml:space="preserve"> </w:t>
        </w:r>
        <w:r w:rsidR="009B1BC3" w:rsidRPr="005E056B">
          <w:rPr>
            <w:rStyle w:val="a5"/>
            <w:rFonts w:ascii="MetaBookCyrLF-Roman" w:hAnsi="MetaBookCyrLF-Roman" w:cs="Arial"/>
            <w:color w:val="auto"/>
            <w:sz w:val="18"/>
            <w:szCs w:val="18"/>
            <w:u w:val="none"/>
          </w:rPr>
          <w:t>…………………………………………………………………………………………………………………………………</w:t>
        </w:r>
        <w:r w:rsidR="009B1BC3">
          <w:rPr>
            <w:rStyle w:val="a5"/>
            <w:rFonts w:ascii="MetaBookCyrLF-Roman" w:hAnsi="MetaBookCyrLF-Roman" w:cs="Arial"/>
            <w:color w:val="auto"/>
            <w:sz w:val="18"/>
            <w:szCs w:val="18"/>
            <w:u w:val="none"/>
          </w:rPr>
          <w:t>………</w:t>
        </w:r>
        <w:r w:rsidR="003946B0">
          <w:rPr>
            <w:rStyle w:val="a5"/>
            <w:rFonts w:ascii="MetaBookCyrLF-Roman" w:hAnsi="MetaBookCyrLF-Roman" w:cs="Arial"/>
            <w:color w:val="auto"/>
            <w:sz w:val="18"/>
            <w:szCs w:val="18"/>
            <w:u w:val="none"/>
          </w:rPr>
          <w:t>.</w:t>
        </w:r>
        <w:r w:rsidR="00E04649">
          <w:rPr>
            <w:rStyle w:val="a5"/>
            <w:rFonts w:ascii="MetaBookCyrLF-Roman" w:hAnsi="MetaBookCyrLF-Roman" w:cs="Arial"/>
            <w:color w:val="auto"/>
            <w:sz w:val="18"/>
            <w:szCs w:val="18"/>
            <w:u w:val="none"/>
          </w:rPr>
          <w:t xml:space="preserve">   </w:t>
        </w:r>
      </w:hyperlink>
      <w:r w:rsidR="00191743">
        <w:t>4</w:t>
      </w:r>
    </w:p>
    <w:p w14:paraId="3B44EF8C" w14:textId="279CF166" w:rsidR="00DC6BD4" w:rsidRPr="00433F0B" w:rsidRDefault="008E3375">
      <w:pPr>
        <w:pStyle w:val="21"/>
        <w:rPr>
          <w:rFonts w:eastAsiaTheme="minorEastAsia"/>
          <w:noProof/>
        </w:rPr>
      </w:pPr>
      <w:hyperlink w:anchor="_Toc388435498" w:history="1">
        <w:r w:rsidR="00DC6BD4" w:rsidRPr="00433F0B">
          <w:rPr>
            <w:rStyle w:val="a5"/>
            <w:rFonts w:ascii="MetaBookCyrLF-Roman" w:hAnsi="MetaBookCyrLF-Roman"/>
            <w:noProof/>
            <w:color w:val="auto"/>
            <w:sz w:val="18"/>
            <w:szCs w:val="18"/>
          </w:rPr>
          <w:t>1.1.</w:t>
        </w:r>
        <w:r w:rsidR="00DC6BD4" w:rsidRPr="00433F0B">
          <w:rPr>
            <w:rFonts w:eastAsiaTheme="minorEastAsia"/>
            <w:noProof/>
          </w:rPr>
          <w:tab/>
        </w:r>
        <w:r w:rsidR="00DC6BD4" w:rsidRPr="00886E90">
          <w:rPr>
            <w:rStyle w:val="a5"/>
            <w:rFonts w:ascii="MetaBookCyrLF-Roman" w:hAnsi="MetaBookCyrLF-Roman"/>
            <w:noProof/>
            <w:color w:val="auto"/>
            <w:sz w:val="18"/>
            <w:szCs w:val="18"/>
            <w:u w:val="none"/>
          </w:rPr>
          <w:t>Вв</w:t>
        </w:r>
        <w:r w:rsidR="00DC6BD4" w:rsidRPr="00433F0B">
          <w:rPr>
            <w:rStyle w:val="a5"/>
            <w:rFonts w:ascii="MetaBookCyrLF-Roman" w:hAnsi="MetaBookCyrLF-Roman"/>
            <w:noProof/>
            <w:color w:val="auto"/>
            <w:sz w:val="18"/>
            <w:szCs w:val="18"/>
          </w:rPr>
          <w:t>едение</w:t>
        </w:r>
        <w:r w:rsidR="00DC6BD4" w:rsidRPr="00433F0B">
          <w:rPr>
            <w:noProof/>
            <w:webHidden/>
          </w:rPr>
          <w:tab/>
        </w:r>
      </w:hyperlink>
      <w:r w:rsidR="00191743">
        <w:rPr>
          <w:noProof/>
        </w:rPr>
        <w:t>4</w:t>
      </w:r>
    </w:p>
    <w:p w14:paraId="5EA6B02B" w14:textId="396ECF1B" w:rsidR="00DC6BD4" w:rsidRPr="00433F0B" w:rsidRDefault="008E3375">
      <w:pPr>
        <w:pStyle w:val="21"/>
        <w:rPr>
          <w:rFonts w:eastAsiaTheme="minorEastAsia"/>
          <w:noProof/>
        </w:rPr>
      </w:pPr>
      <w:hyperlink w:anchor="_Toc388435499" w:history="1">
        <w:r w:rsidR="00DC6BD4" w:rsidRPr="00433F0B">
          <w:rPr>
            <w:rStyle w:val="a5"/>
            <w:rFonts w:ascii="MetaBookCyrLF-Roman" w:hAnsi="MetaBookCyrLF-Roman"/>
            <w:noProof/>
            <w:color w:val="auto"/>
            <w:sz w:val="18"/>
            <w:szCs w:val="18"/>
          </w:rPr>
          <w:t>1.2.</w:t>
        </w:r>
        <w:r w:rsidR="00DC6BD4" w:rsidRPr="00433F0B">
          <w:rPr>
            <w:rFonts w:eastAsiaTheme="minorEastAsia"/>
            <w:noProof/>
          </w:rPr>
          <w:tab/>
        </w:r>
        <w:r w:rsidR="00DC6BD4" w:rsidRPr="00433F0B">
          <w:rPr>
            <w:rStyle w:val="a5"/>
            <w:rFonts w:ascii="MetaBookCyrLF-Roman" w:hAnsi="MetaBookCyrLF-Roman"/>
            <w:noProof/>
            <w:color w:val="auto"/>
            <w:sz w:val="18"/>
            <w:szCs w:val="18"/>
          </w:rPr>
          <w:t>Термины и определения</w:t>
        </w:r>
        <w:r w:rsidR="00DC6BD4" w:rsidRPr="00433F0B">
          <w:rPr>
            <w:noProof/>
            <w:webHidden/>
          </w:rPr>
          <w:tab/>
        </w:r>
      </w:hyperlink>
      <w:r w:rsidR="00191743">
        <w:rPr>
          <w:noProof/>
        </w:rPr>
        <w:t>4</w:t>
      </w:r>
    </w:p>
    <w:p w14:paraId="3BC13817" w14:textId="15DBB685" w:rsidR="00DC6BD4" w:rsidRPr="00433F0B" w:rsidRDefault="008E3375" w:rsidP="009B1BC3">
      <w:pPr>
        <w:pStyle w:val="13"/>
        <w:rPr>
          <w:rFonts w:eastAsiaTheme="minorEastAsia" w:cs="Times New Roman"/>
        </w:rPr>
      </w:pPr>
      <w:hyperlink w:anchor="_Toc388435500" w:history="1">
        <w:r w:rsidR="00DC6BD4" w:rsidRPr="00433F0B">
          <w:rPr>
            <w:rStyle w:val="a5"/>
            <w:rFonts w:ascii="MetaBookCyrLF-Roman" w:hAnsi="MetaBookCyrLF-Roman" w:cs="Arial"/>
            <w:color w:val="auto"/>
            <w:sz w:val="18"/>
            <w:szCs w:val="18"/>
          </w:rPr>
          <w:t>2.</w:t>
        </w:r>
        <w:r w:rsidR="009B1BC3">
          <w:rPr>
            <w:rStyle w:val="a5"/>
            <w:rFonts w:ascii="MetaBookCyrLF-Roman" w:hAnsi="MetaBookCyrLF-Roman" w:cs="Arial"/>
            <w:color w:val="auto"/>
            <w:sz w:val="18"/>
            <w:szCs w:val="18"/>
          </w:rPr>
          <w:t xml:space="preserve"> </w:t>
        </w:r>
        <w:r w:rsidR="00DC6BD4" w:rsidRPr="00433F0B">
          <w:rPr>
            <w:rStyle w:val="a5"/>
            <w:rFonts w:ascii="MetaBookCyrLF-Roman" w:hAnsi="MetaBookCyrLF-Roman" w:cs="Arial"/>
            <w:color w:val="auto"/>
            <w:sz w:val="18"/>
            <w:szCs w:val="18"/>
          </w:rPr>
          <w:t>организация ведения Реестра</w:t>
        </w:r>
        <w:r w:rsidR="009B1BC3">
          <w:rPr>
            <w:webHidden/>
          </w:rPr>
          <w:t xml:space="preserve"> </w:t>
        </w:r>
        <w:r w:rsidR="009B1BC3" w:rsidRPr="005E056B">
          <w:rPr>
            <w:rStyle w:val="a5"/>
            <w:rFonts w:ascii="MetaBookCyrLF-Roman" w:hAnsi="MetaBookCyrLF-Roman" w:cs="Arial"/>
            <w:color w:val="auto"/>
            <w:sz w:val="18"/>
            <w:szCs w:val="18"/>
            <w:u w:val="none"/>
          </w:rPr>
          <w:t>…………………………………………………………………………………………………………</w:t>
        </w:r>
        <w:r w:rsidR="009B1BC3">
          <w:rPr>
            <w:rStyle w:val="a5"/>
            <w:rFonts w:ascii="MetaBookCyrLF-Roman" w:hAnsi="MetaBookCyrLF-Roman" w:cs="Arial"/>
            <w:color w:val="auto"/>
            <w:sz w:val="18"/>
            <w:szCs w:val="18"/>
            <w:u w:val="none"/>
          </w:rPr>
          <w:t>………………</w:t>
        </w:r>
        <w:r w:rsidR="0011418D">
          <w:rPr>
            <w:rStyle w:val="a5"/>
            <w:rFonts w:ascii="MetaBookCyrLF-Roman" w:hAnsi="MetaBookCyrLF-Roman" w:cs="Arial"/>
            <w:color w:val="auto"/>
            <w:sz w:val="18"/>
            <w:szCs w:val="18"/>
            <w:u w:val="none"/>
          </w:rPr>
          <w:t xml:space="preserve"> </w:t>
        </w:r>
      </w:hyperlink>
      <w:r w:rsidR="003E3C41">
        <w:rPr>
          <w:rStyle w:val="a5"/>
          <w:rFonts w:ascii="MetaBookCyrLF-Roman" w:hAnsi="MetaBookCyrLF-Roman" w:cs="Arial"/>
          <w:color w:val="auto"/>
          <w:sz w:val="18"/>
          <w:szCs w:val="18"/>
          <w:u w:val="none"/>
        </w:rPr>
        <w:t>7</w:t>
      </w:r>
    </w:p>
    <w:p w14:paraId="7E91955B" w14:textId="79AB7F4F" w:rsidR="00DC6BD4" w:rsidRPr="00433F0B" w:rsidRDefault="008E3375">
      <w:pPr>
        <w:pStyle w:val="21"/>
        <w:rPr>
          <w:rFonts w:eastAsiaTheme="minorEastAsia"/>
          <w:noProof/>
        </w:rPr>
      </w:pPr>
      <w:hyperlink w:anchor="_Toc388435501" w:history="1">
        <w:r w:rsidR="00DC6BD4" w:rsidRPr="00433F0B">
          <w:rPr>
            <w:rStyle w:val="a5"/>
            <w:rFonts w:ascii="MetaBookCyrLF-Roman" w:hAnsi="MetaBookCyrLF-Roman"/>
            <w:noProof/>
            <w:color w:val="auto"/>
            <w:sz w:val="18"/>
            <w:szCs w:val="18"/>
          </w:rPr>
          <w:t>2.1.</w:t>
        </w:r>
        <w:r w:rsidR="00DC6BD4" w:rsidRPr="00433F0B">
          <w:rPr>
            <w:rFonts w:eastAsiaTheme="minorEastAsia"/>
            <w:noProof/>
          </w:rPr>
          <w:tab/>
        </w:r>
        <w:r w:rsidR="00DC6BD4" w:rsidRPr="00433F0B">
          <w:rPr>
            <w:rStyle w:val="a5"/>
            <w:rFonts w:ascii="MetaBookCyrLF-Roman" w:hAnsi="MetaBookCyrLF-Roman"/>
            <w:noProof/>
            <w:color w:val="auto"/>
            <w:sz w:val="18"/>
            <w:szCs w:val="18"/>
          </w:rPr>
          <w:t>Общие положения</w:t>
        </w:r>
        <w:r w:rsidR="00DC6BD4" w:rsidRPr="00433F0B">
          <w:rPr>
            <w:noProof/>
            <w:webHidden/>
          </w:rPr>
          <w:tab/>
        </w:r>
      </w:hyperlink>
      <w:r w:rsidR="003E3C41">
        <w:rPr>
          <w:noProof/>
        </w:rPr>
        <w:t>7</w:t>
      </w:r>
    </w:p>
    <w:p w14:paraId="321BBD72" w14:textId="0571C68D" w:rsidR="00DC6BD4" w:rsidRPr="00433F0B" w:rsidRDefault="008E3375" w:rsidP="00DA2E4E">
      <w:pPr>
        <w:pStyle w:val="21"/>
        <w:rPr>
          <w:rFonts w:eastAsiaTheme="minorEastAsia"/>
          <w:noProof/>
        </w:rPr>
      </w:pPr>
      <w:hyperlink w:anchor="_Toc388435502" w:history="1">
        <w:r w:rsidR="00DC6BD4" w:rsidRPr="00433F0B">
          <w:rPr>
            <w:rStyle w:val="a5"/>
            <w:rFonts w:ascii="MetaBookCyrLF-Roman" w:hAnsi="MetaBookCyrLF-Roman"/>
            <w:noProof/>
            <w:color w:val="auto"/>
            <w:sz w:val="18"/>
            <w:szCs w:val="18"/>
          </w:rPr>
          <w:t>2.2.</w:t>
        </w:r>
        <w:r w:rsidR="00DC6BD4" w:rsidRPr="00433F0B">
          <w:rPr>
            <w:rFonts w:eastAsiaTheme="minorEastAsia"/>
            <w:noProof/>
          </w:rPr>
          <w:tab/>
        </w:r>
        <w:r w:rsidR="00DC6BD4" w:rsidRPr="00433F0B">
          <w:rPr>
            <w:rStyle w:val="a5"/>
            <w:rFonts w:ascii="MetaBookCyrLF-Roman" w:hAnsi="MetaBookCyrLF-Roman"/>
            <w:noProof/>
            <w:color w:val="auto"/>
            <w:sz w:val="18"/>
            <w:szCs w:val="18"/>
          </w:rPr>
          <w:t>Общие требования к заполнению документов</w:t>
        </w:r>
        <w:r w:rsidR="00DC6BD4" w:rsidRPr="00433F0B">
          <w:rPr>
            <w:noProof/>
            <w:webHidden/>
          </w:rPr>
          <w:tab/>
        </w:r>
        <w:r w:rsidR="003B588B">
          <w:rPr>
            <w:noProof/>
            <w:webHidden/>
          </w:rPr>
          <w:t xml:space="preserve"> </w:t>
        </w:r>
      </w:hyperlink>
      <w:r w:rsidR="003E3C41">
        <w:rPr>
          <w:noProof/>
        </w:rPr>
        <w:t>9</w:t>
      </w:r>
    </w:p>
    <w:p w14:paraId="6D3F7BC7" w14:textId="7D3AE9E0" w:rsidR="00DC6BD4" w:rsidRPr="00433F0B" w:rsidRDefault="008E3375">
      <w:pPr>
        <w:pStyle w:val="21"/>
        <w:rPr>
          <w:rFonts w:eastAsiaTheme="minorEastAsia"/>
          <w:noProof/>
        </w:rPr>
      </w:pPr>
      <w:hyperlink w:anchor="_Toc388435503" w:history="1">
        <w:r w:rsidR="00DC6BD4" w:rsidRPr="00433F0B">
          <w:rPr>
            <w:rStyle w:val="a5"/>
            <w:rFonts w:ascii="MetaBookCyrLF-Roman" w:hAnsi="MetaBookCyrLF-Roman"/>
            <w:noProof/>
            <w:color w:val="auto"/>
            <w:sz w:val="18"/>
            <w:szCs w:val="18"/>
          </w:rPr>
          <w:t>2.3.</w:t>
        </w:r>
        <w:r w:rsidR="00DC6BD4" w:rsidRPr="00433F0B">
          <w:rPr>
            <w:rFonts w:eastAsiaTheme="minorEastAsia"/>
            <w:noProof/>
          </w:rPr>
          <w:tab/>
        </w:r>
        <w:r w:rsidR="00DC6BD4" w:rsidRPr="00433F0B">
          <w:rPr>
            <w:rStyle w:val="a5"/>
            <w:rFonts w:ascii="MetaBookCyrLF-Roman" w:hAnsi="MetaBookCyrLF-Roman"/>
            <w:noProof/>
            <w:color w:val="auto"/>
            <w:sz w:val="18"/>
            <w:szCs w:val="18"/>
          </w:rPr>
          <w:t>Доверенности, поступающие к Регистратору, и основные требования к ним</w:t>
        </w:r>
        <w:r w:rsidR="00DC6BD4" w:rsidRPr="00433F0B">
          <w:rPr>
            <w:noProof/>
            <w:webHidden/>
          </w:rPr>
          <w:tab/>
        </w:r>
      </w:hyperlink>
      <w:r w:rsidR="003E3C41">
        <w:rPr>
          <w:noProof/>
        </w:rPr>
        <w:t>10</w:t>
      </w:r>
    </w:p>
    <w:p w14:paraId="377C786E" w14:textId="0B1931B1" w:rsidR="00DC6BD4" w:rsidRPr="00433F0B" w:rsidRDefault="008E3375">
      <w:pPr>
        <w:pStyle w:val="21"/>
        <w:rPr>
          <w:rFonts w:eastAsiaTheme="minorEastAsia"/>
          <w:noProof/>
        </w:rPr>
      </w:pPr>
      <w:hyperlink w:anchor="_Toc388435504" w:history="1">
        <w:r w:rsidR="00DC6BD4" w:rsidRPr="00433F0B">
          <w:rPr>
            <w:rStyle w:val="a5"/>
            <w:rFonts w:ascii="MetaBookCyrLF-Roman" w:hAnsi="MetaBookCyrLF-Roman"/>
            <w:noProof/>
            <w:color w:val="auto"/>
            <w:sz w:val="18"/>
            <w:szCs w:val="18"/>
          </w:rPr>
          <w:t>2.4.</w:t>
        </w:r>
        <w:r w:rsidR="00DC6BD4" w:rsidRPr="00433F0B">
          <w:rPr>
            <w:rFonts w:eastAsiaTheme="minorEastAsia"/>
            <w:noProof/>
          </w:rPr>
          <w:tab/>
        </w:r>
        <w:r w:rsidR="00DC6BD4" w:rsidRPr="00433F0B">
          <w:rPr>
            <w:rStyle w:val="a5"/>
            <w:rFonts w:ascii="MetaBookCyrLF-Roman" w:hAnsi="MetaBookCyrLF-Roman"/>
            <w:noProof/>
            <w:color w:val="auto"/>
            <w:sz w:val="18"/>
            <w:szCs w:val="18"/>
          </w:rPr>
          <w:t>Общие требования при проведении операций в Реестре</w:t>
        </w:r>
        <w:r w:rsidR="00DC6BD4" w:rsidRPr="00433F0B">
          <w:rPr>
            <w:noProof/>
            <w:webHidden/>
          </w:rPr>
          <w:tab/>
        </w:r>
        <w:r w:rsidR="009D7F0C">
          <w:rPr>
            <w:noProof/>
            <w:webHidden/>
          </w:rPr>
          <w:t xml:space="preserve"> </w:t>
        </w:r>
      </w:hyperlink>
      <w:r w:rsidR="009E66DF">
        <w:rPr>
          <w:noProof/>
        </w:rPr>
        <w:t>1</w:t>
      </w:r>
      <w:r w:rsidR="003E3C41">
        <w:rPr>
          <w:noProof/>
        </w:rPr>
        <w:t>1</w:t>
      </w:r>
    </w:p>
    <w:p w14:paraId="3D24E69B" w14:textId="296A76C0" w:rsidR="00DC6BD4" w:rsidRPr="00433F0B" w:rsidRDefault="008E3375" w:rsidP="00886E90">
      <w:pPr>
        <w:pStyle w:val="21"/>
        <w:rPr>
          <w:rFonts w:eastAsiaTheme="minorEastAsia"/>
          <w:noProof/>
        </w:rPr>
      </w:pPr>
      <w:hyperlink w:anchor="_Toc388435505" w:history="1">
        <w:r w:rsidR="00FF5177" w:rsidRPr="0037245B">
          <w:rPr>
            <w:rStyle w:val="a5"/>
            <w:rFonts w:ascii="MetaBookCyrLF-Roman" w:hAnsi="MetaBookCyrLF-Roman"/>
            <w:noProof/>
            <w:color w:val="auto"/>
            <w:sz w:val="18"/>
            <w:szCs w:val="18"/>
          </w:rPr>
          <w:t>2.5.</w:t>
        </w:r>
        <w:r w:rsidR="00FF5177" w:rsidRPr="0037245B">
          <w:rPr>
            <w:rFonts w:eastAsiaTheme="minorEastAsia"/>
            <w:noProof/>
          </w:rPr>
          <w:tab/>
        </w:r>
        <w:r w:rsidR="00FF5177" w:rsidRPr="0037245B">
          <w:rPr>
            <w:rStyle w:val="a5"/>
            <w:rFonts w:ascii="MetaBookCyrLF-Roman" w:hAnsi="MetaBookCyrLF-Roman"/>
            <w:noProof/>
            <w:color w:val="auto"/>
            <w:sz w:val="18"/>
            <w:szCs w:val="18"/>
          </w:rPr>
          <w:t>Перечень основных документов, используемых Регистратором для внутреннего учета документов и контроля за проведением операций</w:t>
        </w:r>
        <w:r w:rsidR="009B1BC3" w:rsidRPr="0037245B">
          <w:rPr>
            <w:noProof/>
            <w:webHidden/>
          </w:rPr>
          <w:t xml:space="preserve"> </w:t>
        </w:r>
        <w:r w:rsidR="009B1BC3" w:rsidRPr="00886E90">
          <w:rPr>
            <w:rStyle w:val="a5"/>
            <w:rFonts w:ascii="MetaBookCyrLF-Roman" w:hAnsi="MetaBookCyrLF-Roman" w:cs="Arial"/>
            <w:bCs/>
            <w:caps/>
            <w:color w:val="auto"/>
            <w:sz w:val="18"/>
            <w:szCs w:val="18"/>
            <w:u w:val="none"/>
          </w:rPr>
          <w:t>…………………………………………………………………………………………………………………………………</w:t>
        </w:r>
        <w:r w:rsidR="0011418D" w:rsidRPr="00886E90">
          <w:rPr>
            <w:rStyle w:val="a5"/>
            <w:rFonts w:ascii="MetaBookCyrLF-Roman" w:hAnsi="MetaBookCyrLF-Roman" w:cs="Arial"/>
            <w:bCs/>
            <w:caps/>
            <w:color w:val="auto"/>
            <w:sz w:val="18"/>
            <w:szCs w:val="18"/>
            <w:u w:val="none"/>
          </w:rPr>
          <w:t xml:space="preserve"> </w:t>
        </w:r>
      </w:hyperlink>
      <w:r w:rsidR="009E66DF" w:rsidRPr="0037245B">
        <w:rPr>
          <w:noProof/>
        </w:rPr>
        <w:t>1</w:t>
      </w:r>
      <w:r w:rsidR="003E3C41">
        <w:rPr>
          <w:noProof/>
        </w:rPr>
        <w:t>2</w:t>
      </w:r>
    </w:p>
    <w:p w14:paraId="4BAFAF8F" w14:textId="4E5A3DFC" w:rsidR="00DC6BD4" w:rsidRPr="00433F0B" w:rsidRDefault="008E3375" w:rsidP="009B1BC3">
      <w:pPr>
        <w:pStyle w:val="13"/>
        <w:rPr>
          <w:rFonts w:eastAsiaTheme="minorEastAsia" w:cs="Times New Roman"/>
        </w:rPr>
      </w:pPr>
      <w:hyperlink w:anchor="_Toc388435508" w:history="1">
        <w:r w:rsidR="00FF5177" w:rsidRPr="00433F0B">
          <w:rPr>
            <w:rStyle w:val="a5"/>
            <w:rFonts w:ascii="MetaBookCyrLF-Roman" w:hAnsi="MetaBookCyrLF-Roman" w:cs="Arial"/>
            <w:color w:val="auto"/>
            <w:sz w:val="18"/>
            <w:szCs w:val="18"/>
          </w:rPr>
          <w:t>3.</w:t>
        </w:r>
        <w:r w:rsidR="009B1BC3">
          <w:rPr>
            <w:rFonts w:eastAsiaTheme="minorEastAsia" w:cs="Times New Roman"/>
          </w:rPr>
          <w:t xml:space="preserve"> </w:t>
        </w:r>
        <w:r w:rsidR="00FF5177" w:rsidRPr="00433F0B">
          <w:rPr>
            <w:rStyle w:val="a5"/>
            <w:rFonts w:ascii="MetaBookCyrLF-Roman" w:hAnsi="MetaBookCyrLF-Roman" w:cs="Arial"/>
            <w:color w:val="auto"/>
            <w:sz w:val="18"/>
            <w:szCs w:val="18"/>
          </w:rPr>
          <w:t>Правила регистрации, обработки и хранения входящей документации</w:t>
        </w:r>
        <w:r w:rsidR="009B1BC3">
          <w:rPr>
            <w:rStyle w:val="a5"/>
            <w:rFonts w:ascii="MetaBookCyrLF-Roman" w:hAnsi="MetaBookCyrLF-Roman" w:cs="Arial"/>
            <w:color w:val="auto"/>
            <w:sz w:val="18"/>
            <w:szCs w:val="18"/>
          </w:rPr>
          <w:t xml:space="preserve"> </w:t>
        </w:r>
        <w:r w:rsidR="009B1BC3" w:rsidRPr="005E056B">
          <w:rPr>
            <w:rStyle w:val="a5"/>
            <w:rFonts w:ascii="MetaBookCyrLF-Roman" w:hAnsi="MetaBookCyrLF-Roman" w:cs="Arial"/>
            <w:color w:val="auto"/>
            <w:sz w:val="18"/>
            <w:szCs w:val="18"/>
            <w:u w:val="none"/>
          </w:rPr>
          <w:t>…………………………</w:t>
        </w:r>
        <w:r w:rsidR="009B1BC3">
          <w:rPr>
            <w:rStyle w:val="a5"/>
            <w:rFonts w:ascii="MetaBookCyrLF-Roman" w:hAnsi="MetaBookCyrLF-Roman" w:cs="Arial"/>
            <w:color w:val="auto"/>
            <w:sz w:val="18"/>
            <w:szCs w:val="18"/>
            <w:u w:val="none"/>
          </w:rPr>
          <w:t>……………………</w:t>
        </w:r>
        <w:r w:rsidR="009E66DF">
          <w:rPr>
            <w:rStyle w:val="a5"/>
            <w:rFonts w:ascii="MetaBookCyrLF-Roman" w:hAnsi="MetaBookCyrLF-Roman" w:cs="Arial"/>
            <w:color w:val="auto"/>
            <w:sz w:val="18"/>
            <w:szCs w:val="18"/>
            <w:u w:val="none"/>
          </w:rPr>
          <w:t xml:space="preserve"> </w:t>
        </w:r>
      </w:hyperlink>
      <w:r w:rsidR="009E66DF">
        <w:t xml:space="preserve"> </w:t>
      </w:r>
      <w:r w:rsidR="006356EA">
        <w:rPr>
          <w:rFonts w:ascii="Arial" w:hAnsi="Arial"/>
        </w:rPr>
        <w:t>1</w:t>
      </w:r>
      <w:r w:rsidR="003E3C41">
        <w:rPr>
          <w:rFonts w:ascii="Arial" w:hAnsi="Arial"/>
        </w:rPr>
        <w:t>4</w:t>
      </w:r>
    </w:p>
    <w:p w14:paraId="2DEEE654" w14:textId="26DD9392" w:rsidR="00DC6BD4" w:rsidRPr="00433F0B" w:rsidRDefault="008E3375">
      <w:pPr>
        <w:pStyle w:val="21"/>
        <w:rPr>
          <w:rFonts w:eastAsiaTheme="minorEastAsia"/>
          <w:noProof/>
        </w:rPr>
      </w:pPr>
      <w:hyperlink w:anchor="_Toc388435509" w:history="1">
        <w:r w:rsidR="00FF5177" w:rsidRPr="00433F0B">
          <w:rPr>
            <w:rStyle w:val="a5"/>
            <w:rFonts w:ascii="MetaBookCyrLF-Roman" w:hAnsi="MetaBookCyrLF-Roman"/>
            <w:noProof/>
            <w:color w:val="auto"/>
            <w:sz w:val="18"/>
            <w:szCs w:val="18"/>
          </w:rPr>
          <w:t>3.1.</w:t>
        </w:r>
        <w:r w:rsidR="00FF5177" w:rsidRPr="00433F0B">
          <w:rPr>
            <w:rFonts w:eastAsiaTheme="minorEastAsia"/>
            <w:noProof/>
          </w:rPr>
          <w:tab/>
        </w:r>
        <w:r w:rsidR="00FF5177" w:rsidRPr="00433F0B">
          <w:rPr>
            <w:rStyle w:val="a5"/>
            <w:rFonts w:ascii="MetaBookCyrLF-Roman" w:hAnsi="MetaBookCyrLF-Roman"/>
            <w:noProof/>
            <w:color w:val="auto"/>
            <w:sz w:val="18"/>
            <w:szCs w:val="18"/>
          </w:rPr>
          <w:t>Общие положения</w:t>
        </w:r>
        <w:r w:rsidR="00FF5177" w:rsidRPr="00433F0B">
          <w:rPr>
            <w:noProof/>
            <w:webHidden/>
          </w:rPr>
          <w:tab/>
        </w:r>
        <w:r w:rsidR="00FF5177">
          <w:rPr>
            <w:noProof/>
            <w:webHidden/>
          </w:rPr>
          <w:t>1</w:t>
        </w:r>
      </w:hyperlink>
      <w:r w:rsidR="003E3C41">
        <w:rPr>
          <w:noProof/>
        </w:rPr>
        <w:t>4</w:t>
      </w:r>
    </w:p>
    <w:p w14:paraId="4106F524" w14:textId="5BF5CD5A" w:rsidR="00DC6BD4" w:rsidRPr="00433F0B" w:rsidRDefault="008E3375">
      <w:pPr>
        <w:pStyle w:val="21"/>
        <w:rPr>
          <w:rFonts w:eastAsiaTheme="minorEastAsia"/>
          <w:noProof/>
        </w:rPr>
      </w:pPr>
      <w:hyperlink w:anchor="_Toc388435510" w:history="1">
        <w:r w:rsidR="00DC6BD4" w:rsidRPr="00433F0B">
          <w:rPr>
            <w:rStyle w:val="a5"/>
            <w:rFonts w:ascii="MetaBookCyrLF-Roman" w:hAnsi="MetaBookCyrLF-Roman"/>
            <w:noProof/>
            <w:color w:val="auto"/>
            <w:sz w:val="18"/>
            <w:szCs w:val="18"/>
          </w:rPr>
          <w:t>3.2.</w:t>
        </w:r>
        <w:r w:rsidR="00DC6BD4" w:rsidRPr="00433F0B">
          <w:rPr>
            <w:rFonts w:eastAsiaTheme="minorEastAsia"/>
            <w:noProof/>
          </w:rPr>
          <w:tab/>
        </w:r>
        <w:r w:rsidR="00DC6BD4" w:rsidRPr="00433F0B">
          <w:rPr>
            <w:rStyle w:val="a5"/>
            <w:rFonts w:ascii="MetaBookCyrLF-Roman" w:hAnsi="MetaBookCyrLF-Roman"/>
            <w:noProof/>
            <w:color w:val="auto"/>
            <w:sz w:val="18"/>
            <w:szCs w:val="18"/>
          </w:rPr>
          <w:t>Проверка подписи и полномочий обратившихся лиц и сверка данных</w:t>
        </w:r>
        <w:r w:rsidR="00DC6BD4" w:rsidRPr="00433F0B">
          <w:rPr>
            <w:noProof/>
            <w:webHidden/>
          </w:rPr>
          <w:tab/>
          <w:t>1</w:t>
        </w:r>
      </w:hyperlink>
      <w:r w:rsidR="00535A26">
        <w:rPr>
          <w:noProof/>
        </w:rPr>
        <w:t>6</w:t>
      </w:r>
    </w:p>
    <w:p w14:paraId="42F72AA3" w14:textId="09732192" w:rsidR="00DC6BD4" w:rsidRPr="00433F0B" w:rsidRDefault="008E3375" w:rsidP="009B1BC3">
      <w:pPr>
        <w:pStyle w:val="13"/>
        <w:rPr>
          <w:rFonts w:eastAsiaTheme="minorEastAsia" w:cs="Times New Roman"/>
        </w:rPr>
      </w:pPr>
      <w:hyperlink w:anchor="_Toc388435511" w:history="1">
        <w:r w:rsidR="00FF5177" w:rsidRPr="00433F0B">
          <w:rPr>
            <w:rStyle w:val="a5"/>
            <w:rFonts w:ascii="MetaBookCyrLF-Roman" w:hAnsi="MetaBookCyrLF-Roman" w:cs="Arial"/>
            <w:color w:val="auto"/>
            <w:sz w:val="18"/>
            <w:szCs w:val="18"/>
          </w:rPr>
          <w:t>4.Операции, проводимые в Реестре</w:t>
        </w:r>
        <w:r w:rsidR="009B1BC3">
          <w:rPr>
            <w:webHidden/>
          </w:rPr>
          <w:t xml:space="preserve"> </w:t>
        </w:r>
        <w:r w:rsidR="009B1BC3" w:rsidRPr="005E056B">
          <w:rPr>
            <w:rStyle w:val="a5"/>
            <w:rFonts w:ascii="MetaBookCyrLF-Roman" w:hAnsi="MetaBookCyrLF-Roman" w:cs="Arial"/>
            <w:color w:val="auto"/>
            <w:sz w:val="18"/>
            <w:szCs w:val="18"/>
            <w:u w:val="none"/>
          </w:rPr>
          <w:t>…………………………………………………………………………………………………………</w:t>
        </w:r>
        <w:r w:rsidR="0011418D">
          <w:rPr>
            <w:rStyle w:val="a5"/>
            <w:rFonts w:ascii="MetaBookCyrLF-Roman" w:hAnsi="MetaBookCyrLF-Roman" w:cs="Arial"/>
            <w:color w:val="auto"/>
            <w:sz w:val="18"/>
            <w:szCs w:val="18"/>
            <w:u w:val="none"/>
          </w:rPr>
          <w:t xml:space="preserve">……… </w:t>
        </w:r>
        <w:r w:rsidR="00FF5177">
          <w:rPr>
            <w:webHidden/>
          </w:rPr>
          <w:t>1</w:t>
        </w:r>
      </w:hyperlink>
      <w:r w:rsidR="003E3C41">
        <w:t>7</w:t>
      </w:r>
    </w:p>
    <w:p w14:paraId="1F2B90C6" w14:textId="2128551D" w:rsidR="00DC6BD4" w:rsidRPr="00433F0B" w:rsidRDefault="008E3375">
      <w:pPr>
        <w:pStyle w:val="21"/>
        <w:rPr>
          <w:rFonts w:eastAsiaTheme="minorEastAsia"/>
          <w:noProof/>
        </w:rPr>
      </w:pPr>
      <w:hyperlink w:anchor="_Toc388435512" w:history="1">
        <w:r w:rsidR="00FF5177" w:rsidRPr="00433F0B">
          <w:rPr>
            <w:rStyle w:val="a5"/>
            <w:rFonts w:ascii="MetaBookCyrLF-Roman" w:hAnsi="MetaBookCyrLF-Roman"/>
            <w:noProof/>
            <w:color w:val="auto"/>
            <w:sz w:val="18"/>
            <w:szCs w:val="18"/>
          </w:rPr>
          <w:t>4.1.</w:t>
        </w:r>
        <w:r w:rsidR="00FF5177" w:rsidRPr="00433F0B">
          <w:rPr>
            <w:rFonts w:eastAsiaTheme="minorEastAsia"/>
            <w:noProof/>
          </w:rPr>
          <w:tab/>
        </w:r>
        <w:r w:rsidR="00FF5177" w:rsidRPr="00433F0B">
          <w:rPr>
            <w:rStyle w:val="a5"/>
            <w:rFonts w:ascii="MetaBookCyrLF-Roman" w:hAnsi="MetaBookCyrLF-Roman"/>
            <w:noProof/>
            <w:color w:val="auto"/>
            <w:sz w:val="18"/>
            <w:szCs w:val="18"/>
          </w:rPr>
          <w:t>Общие положения</w:t>
        </w:r>
        <w:r w:rsidR="00FF5177" w:rsidRPr="00433F0B">
          <w:rPr>
            <w:noProof/>
            <w:webHidden/>
          </w:rPr>
          <w:tab/>
        </w:r>
        <w:r w:rsidR="00FF5177">
          <w:rPr>
            <w:noProof/>
            <w:webHidden/>
          </w:rPr>
          <w:t>1</w:t>
        </w:r>
      </w:hyperlink>
      <w:r w:rsidR="003E3C41">
        <w:rPr>
          <w:noProof/>
        </w:rPr>
        <w:t>7</w:t>
      </w:r>
    </w:p>
    <w:p w14:paraId="655DC26F" w14:textId="7E4BAFBA" w:rsidR="00DC6BD4" w:rsidRPr="00433F0B" w:rsidRDefault="008E3375">
      <w:pPr>
        <w:pStyle w:val="21"/>
        <w:rPr>
          <w:rFonts w:eastAsiaTheme="minorEastAsia"/>
          <w:noProof/>
        </w:rPr>
      </w:pPr>
      <w:hyperlink w:anchor="_Toc388435513" w:history="1">
        <w:r w:rsidR="00FF5177" w:rsidRPr="00433F0B">
          <w:rPr>
            <w:rStyle w:val="a5"/>
            <w:rFonts w:ascii="MetaBookCyrLF-Roman" w:hAnsi="MetaBookCyrLF-Roman"/>
            <w:noProof/>
            <w:color w:val="auto"/>
            <w:sz w:val="18"/>
            <w:szCs w:val="18"/>
          </w:rPr>
          <w:t>4.2.</w:t>
        </w:r>
        <w:r w:rsidR="00FF5177" w:rsidRPr="00433F0B">
          <w:rPr>
            <w:rFonts w:eastAsiaTheme="minorEastAsia"/>
            <w:noProof/>
          </w:rPr>
          <w:tab/>
        </w:r>
        <w:r w:rsidR="00FF5177" w:rsidRPr="00433F0B">
          <w:rPr>
            <w:rStyle w:val="a5"/>
            <w:rFonts w:ascii="MetaBookCyrLF-Roman" w:hAnsi="MetaBookCyrLF-Roman"/>
            <w:noProof/>
            <w:color w:val="auto"/>
            <w:sz w:val="18"/>
            <w:szCs w:val="18"/>
          </w:rPr>
          <w:t>Открытие лицевых счетов зарегистрированных лиц. Анкеты зарегистрированных лиц</w:t>
        </w:r>
        <w:r w:rsidR="00FF5177" w:rsidRPr="00433F0B">
          <w:rPr>
            <w:noProof/>
            <w:webHidden/>
          </w:rPr>
          <w:tab/>
        </w:r>
        <w:r w:rsidR="00FF5177">
          <w:rPr>
            <w:noProof/>
            <w:webHidden/>
          </w:rPr>
          <w:t>1</w:t>
        </w:r>
      </w:hyperlink>
      <w:r w:rsidR="00535A26">
        <w:rPr>
          <w:noProof/>
        </w:rPr>
        <w:t>9</w:t>
      </w:r>
    </w:p>
    <w:p w14:paraId="58F9199A" w14:textId="467956B0" w:rsidR="00DC6BD4" w:rsidRPr="00433F0B" w:rsidRDefault="008E3375">
      <w:pPr>
        <w:pStyle w:val="21"/>
        <w:rPr>
          <w:rFonts w:eastAsiaTheme="minorEastAsia"/>
          <w:noProof/>
        </w:rPr>
      </w:pPr>
      <w:hyperlink w:anchor="_Toc388435514" w:history="1">
        <w:r w:rsidR="00FF5177" w:rsidRPr="00433F0B">
          <w:rPr>
            <w:rStyle w:val="a5"/>
            <w:rFonts w:ascii="MetaBookCyrLF-Roman" w:hAnsi="MetaBookCyrLF-Roman"/>
            <w:noProof/>
            <w:color w:val="auto"/>
            <w:sz w:val="18"/>
            <w:szCs w:val="18"/>
          </w:rPr>
          <w:t>4.3.</w:t>
        </w:r>
        <w:r w:rsidR="00FF5177" w:rsidRPr="00433F0B">
          <w:rPr>
            <w:rFonts w:eastAsiaTheme="minorEastAsia"/>
            <w:noProof/>
          </w:rPr>
          <w:tab/>
        </w:r>
        <w:r w:rsidR="00FF5177" w:rsidRPr="00433F0B">
          <w:rPr>
            <w:rStyle w:val="a5"/>
            <w:rFonts w:ascii="MetaBookCyrLF-Roman" w:hAnsi="MetaBookCyrLF-Roman"/>
            <w:noProof/>
            <w:color w:val="auto"/>
            <w:sz w:val="18"/>
            <w:szCs w:val="18"/>
          </w:rPr>
          <w:t>Лицевой счет «выдаваемые инвестиционные паи». Лицевой счет «дополнительные инвестиционные паи». Анкета Управляющей компании</w:t>
        </w:r>
        <w:r w:rsidR="00FF5177" w:rsidRPr="00433F0B">
          <w:rPr>
            <w:noProof/>
            <w:webHidden/>
          </w:rPr>
          <w:tab/>
          <w:t>2</w:t>
        </w:r>
      </w:hyperlink>
      <w:r w:rsidR="003E3C41">
        <w:rPr>
          <w:noProof/>
        </w:rPr>
        <w:t>7</w:t>
      </w:r>
    </w:p>
    <w:p w14:paraId="67581DC2" w14:textId="5FE2C0FA" w:rsidR="00DC6BD4" w:rsidRPr="00433F0B" w:rsidRDefault="008E3375">
      <w:pPr>
        <w:pStyle w:val="21"/>
        <w:rPr>
          <w:rFonts w:eastAsiaTheme="minorEastAsia"/>
          <w:noProof/>
        </w:rPr>
      </w:pPr>
      <w:hyperlink w:anchor="_Toc388435515" w:history="1">
        <w:r w:rsidR="00FF5177" w:rsidRPr="00433F0B">
          <w:rPr>
            <w:rStyle w:val="a5"/>
            <w:rFonts w:ascii="MetaBookCyrLF-Roman" w:hAnsi="MetaBookCyrLF-Roman"/>
            <w:noProof/>
            <w:color w:val="auto"/>
            <w:sz w:val="18"/>
            <w:szCs w:val="18"/>
          </w:rPr>
          <w:t>4.4.</w:t>
        </w:r>
        <w:r w:rsidR="00FF5177" w:rsidRPr="00433F0B">
          <w:rPr>
            <w:rFonts w:eastAsiaTheme="minorEastAsia"/>
            <w:noProof/>
          </w:rPr>
          <w:tab/>
        </w:r>
        <w:r w:rsidR="00FF5177" w:rsidRPr="00433F0B">
          <w:rPr>
            <w:rStyle w:val="a5"/>
            <w:rFonts w:ascii="MetaBookCyrLF-Roman" w:hAnsi="MetaBookCyrLF-Roman"/>
            <w:noProof/>
            <w:color w:val="auto"/>
            <w:sz w:val="18"/>
            <w:szCs w:val="18"/>
          </w:rPr>
          <w:t>Казначейский лицевой счет</w:t>
        </w:r>
        <w:r w:rsidR="00FF5177" w:rsidRPr="00433F0B">
          <w:rPr>
            <w:noProof/>
            <w:webHidden/>
          </w:rPr>
          <w:tab/>
        </w:r>
      </w:hyperlink>
      <w:r w:rsidR="00535A26">
        <w:rPr>
          <w:noProof/>
        </w:rPr>
        <w:t>30</w:t>
      </w:r>
    </w:p>
    <w:p w14:paraId="3A7A7C22" w14:textId="76C3D3E4" w:rsidR="00DC6BD4" w:rsidRPr="00433F0B" w:rsidRDefault="008E3375">
      <w:pPr>
        <w:pStyle w:val="21"/>
        <w:rPr>
          <w:rFonts w:eastAsiaTheme="minorEastAsia"/>
          <w:noProof/>
        </w:rPr>
      </w:pPr>
      <w:hyperlink w:anchor="_Toc388435523" w:history="1">
        <w:r w:rsidR="00FF5177" w:rsidRPr="00433F0B">
          <w:rPr>
            <w:rStyle w:val="a5"/>
            <w:rFonts w:ascii="MetaBookCyrLF-Roman" w:hAnsi="MetaBookCyrLF-Roman"/>
            <w:noProof/>
            <w:color w:val="auto"/>
            <w:sz w:val="18"/>
            <w:szCs w:val="18"/>
          </w:rPr>
          <w:t>4.5.</w:t>
        </w:r>
        <w:r w:rsidR="00FF5177" w:rsidRPr="00433F0B">
          <w:rPr>
            <w:rFonts w:eastAsiaTheme="minorEastAsia"/>
            <w:noProof/>
          </w:rPr>
          <w:tab/>
        </w:r>
        <w:r w:rsidR="00FF5177" w:rsidRPr="00433F0B">
          <w:rPr>
            <w:rStyle w:val="a5"/>
            <w:rFonts w:ascii="MetaBookCyrLF-Roman" w:hAnsi="MetaBookCyrLF-Roman"/>
            <w:noProof/>
            <w:color w:val="auto"/>
            <w:sz w:val="18"/>
            <w:szCs w:val="18"/>
          </w:rPr>
          <w:t>Лицевой счет «инвестиционные паи неустановленных лиц»</w:t>
        </w:r>
        <w:r w:rsidR="00FF5177" w:rsidRPr="00433F0B">
          <w:rPr>
            <w:noProof/>
            <w:webHidden/>
          </w:rPr>
          <w:tab/>
        </w:r>
      </w:hyperlink>
      <w:r w:rsidR="003E3C41">
        <w:rPr>
          <w:noProof/>
        </w:rPr>
        <w:t>30</w:t>
      </w:r>
    </w:p>
    <w:p w14:paraId="07F90A55" w14:textId="67381C7E" w:rsidR="00DC6BD4" w:rsidRPr="00433F0B" w:rsidRDefault="008E3375">
      <w:pPr>
        <w:pStyle w:val="21"/>
        <w:rPr>
          <w:rFonts w:eastAsiaTheme="minorEastAsia"/>
          <w:noProof/>
        </w:rPr>
      </w:pPr>
      <w:hyperlink w:anchor="_Toc388435524" w:history="1">
        <w:r w:rsidR="00FF5177" w:rsidRPr="00433F0B">
          <w:rPr>
            <w:rStyle w:val="a5"/>
            <w:rFonts w:ascii="MetaBookCyrLF-Roman" w:hAnsi="MetaBookCyrLF-Roman"/>
            <w:noProof/>
            <w:color w:val="auto"/>
            <w:sz w:val="18"/>
            <w:szCs w:val="18"/>
          </w:rPr>
          <w:t>4.6.</w:t>
        </w:r>
        <w:r w:rsidR="00FF5177" w:rsidRPr="00433F0B">
          <w:rPr>
            <w:rFonts w:eastAsiaTheme="minorEastAsia"/>
            <w:noProof/>
          </w:rPr>
          <w:tab/>
        </w:r>
        <w:r w:rsidR="00FF5177" w:rsidRPr="00433F0B">
          <w:rPr>
            <w:rStyle w:val="a5"/>
            <w:rFonts w:ascii="MetaBookCyrLF-Roman" w:hAnsi="MetaBookCyrLF-Roman"/>
            <w:noProof/>
            <w:color w:val="auto"/>
            <w:sz w:val="18"/>
            <w:szCs w:val="18"/>
          </w:rPr>
          <w:t xml:space="preserve">Изменение данных анкеты зарегистрированного лица. </w:t>
        </w:r>
        <w:r w:rsidR="00080E8A" w:rsidRPr="00080E8A">
          <w:rPr>
            <w:rStyle w:val="a5"/>
            <w:rFonts w:ascii="MetaBookCyrLF-Roman" w:hAnsi="MetaBookCyrLF-Roman"/>
            <w:noProof/>
            <w:color w:val="auto"/>
            <w:sz w:val="18"/>
            <w:szCs w:val="18"/>
          </w:rPr>
          <w:t>Изменение лицевого счета номинального держателя на лицевой счет номинального держателя центрального депозитария. Изменение лицевого счета номинального держателя центрального депозитария на лицевой счет номинального держателя.</w:t>
        </w:r>
        <w:r w:rsidR="00080E8A">
          <w:rPr>
            <w:rFonts w:ascii="MetaNormalCyrLF-Roman" w:hAnsi="MetaNormalCyrLF-Roman"/>
          </w:rPr>
          <w:t xml:space="preserve"> </w:t>
        </w:r>
        <w:r w:rsidR="00FF5177" w:rsidRPr="00433F0B">
          <w:rPr>
            <w:rStyle w:val="a5"/>
            <w:rFonts w:ascii="MetaBookCyrLF-Roman" w:hAnsi="MetaBookCyrLF-Roman"/>
            <w:noProof/>
            <w:color w:val="auto"/>
            <w:sz w:val="18"/>
            <w:szCs w:val="18"/>
          </w:rPr>
          <w:t>Изменение данных приложения к анкете зарегистрированного лица - доверительного управляющего</w:t>
        </w:r>
        <w:r w:rsidR="00FF5177" w:rsidRPr="00433F0B">
          <w:rPr>
            <w:noProof/>
            <w:webHidden/>
          </w:rPr>
          <w:tab/>
        </w:r>
      </w:hyperlink>
      <w:r w:rsidR="00535A26">
        <w:rPr>
          <w:noProof/>
        </w:rPr>
        <w:t>31</w:t>
      </w:r>
    </w:p>
    <w:p w14:paraId="780E1A85" w14:textId="5A48DDC3" w:rsidR="00DC6BD4" w:rsidRPr="00433F0B" w:rsidRDefault="008E3375">
      <w:pPr>
        <w:pStyle w:val="21"/>
        <w:rPr>
          <w:rFonts w:eastAsiaTheme="minorEastAsia"/>
          <w:noProof/>
        </w:rPr>
      </w:pPr>
      <w:hyperlink w:anchor="_Toc388435525" w:history="1">
        <w:r w:rsidR="00FF5177" w:rsidRPr="00433F0B">
          <w:rPr>
            <w:rStyle w:val="a5"/>
            <w:rFonts w:ascii="MetaBookCyrLF-Roman" w:hAnsi="MetaBookCyrLF-Roman"/>
            <w:noProof/>
            <w:color w:val="auto"/>
            <w:sz w:val="18"/>
            <w:szCs w:val="18"/>
          </w:rPr>
          <w:t>4.7.</w:t>
        </w:r>
        <w:r w:rsidR="00FF5177" w:rsidRPr="00433F0B">
          <w:rPr>
            <w:rFonts w:eastAsiaTheme="minorEastAsia"/>
            <w:noProof/>
          </w:rPr>
          <w:tab/>
        </w:r>
        <w:r w:rsidR="00FF5177" w:rsidRPr="00433F0B">
          <w:rPr>
            <w:rStyle w:val="a5"/>
            <w:rFonts w:ascii="MetaBookCyrLF-Roman" w:hAnsi="MetaBookCyrLF-Roman"/>
            <w:noProof/>
            <w:color w:val="auto"/>
            <w:sz w:val="18"/>
            <w:szCs w:val="18"/>
          </w:rPr>
          <w:t>Закрытие лицевых счетов</w:t>
        </w:r>
        <w:r w:rsidR="00FF5177" w:rsidRPr="00433F0B">
          <w:rPr>
            <w:noProof/>
            <w:webHidden/>
          </w:rPr>
          <w:tab/>
        </w:r>
      </w:hyperlink>
      <w:r w:rsidR="009E66DF">
        <w:rPr>
          <w:noProof/>
        </w:rPr>
        <w:t>3</w:t>
      </w:r>
      <w:r w:rsidR="003E3C41">
        <w:rPr>
          <w:noProof/>
        </w:rPr>
        <w:t>3</w:t>
      </w:r>
    </w:p>
    <w:p w14:paraId="501C50A2" w14:textId="4C655242" w:rsidR="00DC6BD4" w:rsidRPr="00433F0B" w:rsidRDefault="008E3375">
      <w:pPr>
        <w:pStyle w:val="21"/>
        <w:rPr>
          <w:rFonts w:eastAsiaTheme="minorEastAsia"/>
          <w:noProof/>
        </w:rPr>
      </w:pPr>
      <w:hyperlink w:anchor="_Toc388435526" w:history="1">
        <w:r w:rsidR="00FF5177" w:rsidRPr="00433F0B">
          <w:rPr>
            <w:rStyle w:val="a5"/>
            <w:rFonts w:ascii="MetaBookCyrLF-Roman" w:hAnsi="MetaBookCyrLF-Roman"/>
            <w:noProof/>
            <w:color w:val="auto"/>
            <w:sz w:val="18"/>
            <w:szCs w:val="18"/>
          </w:rPr>
          <w:t>4.8.</w:t>
        </w:r>
        <w:r w:rsidR="00FF5177" w:rsidRPr="00433F0B">
          <w:rPr>
            <w:rFonts w:eastAsiaTheme="minorEastAsia"/>
            <w:noProof/>
          </w:rPr>
          <w:tab/>
        </w:r>
        <w:r w:rsidR="00FF5177" w:rsidRPr="00433F0B">
          <w:rPr>
            <w:rStyle w:val="a5"/>
            <w:rFonts w:ascii="MetaBookCyrLF-Roman" w:hAnsi="MetaBookCyrLF-Roman"/>
            <w:noProof/>
            <w:color w:val="auto"/>
            <w:sz w:val="18"/>
            <w:szCs w:val="18"/>
          </w:rPr>
          <w:t>Операции по лицевым счетам при выдаче инвестиционных паев</w:t>
        </w:r>
        <w:r w:rsidR="00FF5177" w:rsidRPr="00433F0B">
          <w:rPr>
            <w:noProof/>
            <w:webHidden/>
          </w:rPr>
          <w:tab/>
        </w:r>
      </w:hyperlink>
      <w:r w:rsidR="009E66DF">
        <w:rPr>
          <w:noProof/>
        </w:rPr>
        <w:t>3</w:t>
      </w:r>
      <w:r w:rsidR="003E3C41">
        <w:rPr>
          <w:noProof/>
        </w:rPr>
        <w:t>4</w:t>
      </w:r>
    </w:p>
    <w:p w14:paraId="694E3B7A" w14:textId="49EA6AB8" w:rsidR="00DC6BD4" w:rsidRPr="00433F0B" w:rsidRDefault="008E3375">
      <w:pPr>
        <w:pStyle w:val="21"/>
        <w:rPr>
          <w:rFonts w:eastAsiaTheme="minorEastAsia"/>
          <w:noProof/>
        </w:rPr>
      </w:pPr>
      <w:hyperlink w:anchor="_Toc388435527" w:history="1">
        <w:r w:rsidR="00FF5177" w:rsidRPr="00433F0B">
          <w:rPr>
            <w:rStyle w:val="a5"/>
            <w:rFonts w:ascii="MetaBookCyrLF-Roman" w:hAnsi="MetaBookCyrLF-Roman"/>
            <w:noProof/>
            <w:color w:val="auto"/>
            <w:sz w:val="18"/>
            <w:szCs w:val="18"/>
          </w:rPr>
          <w:t>4.9.</w:t>
        </w:r>
        <w:r w:rsidR="00FF5177" w:rsidRPr="00433F0B">
          <w:rPr>
            <w:rFonts w:eastAsiaTheme="minorEastAsia"/>
            <w:noProof/>
          </w:rPr>
          <w:tab/>
        </w:r>
        <w:r w:rsidR="00FF5177" w:rsidRPr="00433F0B">
          <w:rPr>
            <w:rStyle w:val="a5"/>
            <w:rFonts w:ascii="MetaBookCyrLF-Roman" w:hAnsi="MetaBookCyrLF-Roman"/>
            <w:noProof/>
            <w:color w:val="auto"/>
            <w:sz w:val="18"/>
            <w:szCs w:val="18"/>
          </w:rPr>
          <w:t xml:space="preserve">Операции по лицевым счетам при передаче инвестиционных паев </w:t>
        </w:r>
        <w:r w:rsidR="003B7950">
          <w:rPr>
            <w:rStyle w:val="a5"/>
            <w:rFonts w:ascii="MetaBookCyrLF-Roman" w:hAnsi="MetaBookCyrLF-Roman"/>
            <w:noProof/>
            <w:color w:val="auto"/>
            <w:sz w:val="18"/>
            <w:szCs w:val="18"/>
          </w:rPr>
          <w:t xml:space="preserve">(прав на инвестиционные паи) </w:t>
        </w:r>
        <w:r w:rsidR="00FF5177" w:rsidRPr="00433F0B">
          <w:rPr>
            <w:rStyle w:val="a5"/>
            <w:rFonts w:ascii="MetaBookCyrLF-Roman" w:hAnsi="MetaBookCyrLF-Roman"/>
            <w:noProof/>
            <w:color w:val="auto"/>
            <w:sz w:val="18"/>
            <w:szCs w:val="18"/>
          </w:rPr>
          <w:t>зарегистрированными лицами</w:t>
        </w:r>
        <w:r w:rsidR="00FF5177" w:rsidRPr="00433F0B">
          <w:rPr>
            <w:noProof/>
            <w:webHidden/>
          </w:rPr>
          <w:tab/>
        </w:r>
      </w:hyperlink>
      <w:r w:rsidR="00323A8E">
        <w:rPr>
          <w:noProof/>
        </w:rPr>
        <w:t>3</w:t>
      </w:r>
      <w:r w:rsidR="003E3C41">
        <w:rPr>
          <w:noProof/>
        </w:rPr>
        <w:t>6</w:t>
      </w:r>
    </w:p>
    <w:p w14:paraId="794CB559" w14:textId="26D490C4" w:rsidR="00DC6BD4" w:rsidRPr="00433F0B" w:rsidRDefault="008E3375">
      <w:pPr>
        <w:pStyle w:val="21"/>
        <w:rPr>
          <w:rFonts w:eastAsiaTheme="minorEastAsia"/>
          <w:noProof/>
        </w:rPr>
      </w:pPr>
      <w:hyperlink w:anchor="_Toc388435528" w:history="1">
        <w:r w:rsidR="00FF5177" w:rsidRPr="00433F0B">
          <w:rPr>
            <w:rStyle w:val="a5"/>
            <w:rFonts w:ascii="MetaBookCyrLF-Roman" w:hAnsi="MetaBookCyrLF-Roman"/>
            <w:noProof/>
            <w:color w:val="auto"/>
            <w:sz w:val="18"/>
            <w:szCs w:val="18"/>
          </w:rPr>
          <w:t>4.10.</w:t>
        </w:r>
        <w:r w:rsidR="00FF5177" w:rsidRPr="00433F0B">
          <w:rPr>
            <w:rFonts w:eastAsiaTheme="minorEastAsia"/>
            <w:noProof/>
          </w:rPr>
          <w:tab/>
        </w:r>
        <w:r w:rsidR="00FF5177" w:rsidRPr="00433F0B">
          <w:rPr>
            <w:rStyle w:val="a5"/>
            <w:rFonts w:ascii="MetaBookCyrLF-Roman" w:hAnsi="MetaBookCyrLF-Roman"/>
            <w:noProof/>
            <w:color w:val="auto"/>
            <w:sz w:val="18"/>
            <w:szCs w:val="18"/>
          </w:rPr>
          <w:t>Операции по лицевым счетам при передаче инвестиционных паев</w:t>
        </w:r>
        <w:r w:rsidR="009E66DF">
          <w:rPr>
            <w:rStyle w:val="a5"/>
            <w:rFonts w:ascii="MetaBookCyrLF-Roman" w:hAnsi="MetaBookCyrLF-Roman"/>
            <w:noProof/>
            <w:color w:val="auto"/>
            <w:sz w:val="18"/>
            <w:szCs w:val="18"/>
          </w:rPr>
          <w:t xml:space="preserve"> </w:t>
        </w:r>
        <w:r w:rsidR="009E66DF" w:rsidRPr="00886E90">
          <w:rPr>
            <w:rStyle w:val="a5"/>
            <w:rFonts w:ascii="MetaBookCyrLF-Roman" w:hAnsi="MetaBookCyrLF-Roman"/>
            <w:noProof/>
            <w:color w:val="auto"/>
            <w:sz w:val="18"/>
            <w:szCs w:val="18"/>
          </w:rPr>
          <w:t>(прав на инвестиционные паи)</w:t>
        </w:r>
        <w:r w:rsidR="00FF5177" w:rsidRPr="00433F0B">
          <w:rPr>
            <w:rStyle w:val="a5"/>
            <w:rFonts w:ascii="MetaBookCyrLF-Roman" w:hAnsi="MetaBookCyrLF-Roman"/>
            <w:noProof/>
            <w:color w:val="auto"/>
            <w:sz w:val="18"/>
            <w:szCs w:val="18"/>
          </w:rPr>
          <w:t xml:space="preserve"> на основании актов государственных органов</w:t>
        </w:r>
        <w:r w:rsidR="00FF5177" w:rsidRPr="00433F0B">
          <w:rPr>
            <w:noProof/>
            <w:webHidden/>
          </w:rPr>
          <w:tab/>
        </w:r>
      </w:hyperlink>
      <w:r w:rsidR="009E66DF">
        <w:rPr>
          <w:noProof/>
        </w:rPr>
        <w:t>4</w:t>
      </w:r>
      <w:r w:rsidR="003E3C41">
        <w:rPr>
          <w:noProof/>
        </w:rPr>
        <w:t>2</w:t>
      </w:r>
    </w:p>
    <w:p w14:paraId="0ED6051B" w14:textId="185E04B0" w:rsidR="00DC6BD4" w:rsidRPr="00433F0B" w:rsidRDefault="008E3375">
      <w:pPr>
        <w:pStyle w:val="21"/>
        <w:rPr>
          <w:rFonts w:eastAsiaTheme="minorEastAsia"/>
          <w:noProof/>
        </w:rPr>
      </w:pPr>
      <w:hyperlink w:anchor="_Toc388435529" w:history="1">
        <w:r w:rsidR="00FF5177" w:rsidRPr="00433F0B">
          <w:rPr>
            <w:rStyle w:val="a5"/>
            <w:rFonts w:ascii="MetaBookCyrLF-Roman" w:hAnsi="MetaBookCyrLF-Roman"/>
            <w:noProof/>
            <w:color w:val="auto"/>
            <w:sz w:val="18"/>
            <w:szCs w:val="18"/>
          </w:rPr>
          <w:t>4.11.</w:t>
        </w:r>
        <w:r w:rsidR="00FF5177" w:rsidRPr="00433F0B">
          <w:rPr>
            <w:rFonts w:eastAsiaTheme="minorEastAsia"/>
            <w:noProof/>
          </w:rPr>
          <w:tab/>
        </w:r>
        <w:r w:rsidR="00FF5177" w:rsidRPr="00433F0B">
          <w:rPr>
            <w:rStyle w:val="a5"/>
            <w:rFonts w:ascii="MetaBookCyrLF-Roman" w:hAnsi="MetaBookCyrLF-Roman"/>
            <w:noProof/>
            <w:color w:val="auto"/>
            <w:sz w:val="18"/>
            <w:szCs w:val="18"/>
          </w:rPr>
          <w:t>Операции по лицевым счетам при обмене инвестиционных паев</w:t>
        </w:r>
        <w:r w:rsidR="00FF5177" w:rsidRPr="00433F0B">
          <w:rPr>
            <w:noProof/>
            <w:webHidden/>
          </w:rPr>
          <w:tab/>
        </w:r>
      </w:hyperlink>
      <w:r w:rsidR="009E66DF">
        <w:rPr>
          <w:noProof/>
        </w:rPr>
        <w:t>4</w:t>
      </w:r>
      <w:r w:rsidR="003E3C41">
        <w:rPr>
          <w:noProof/>
        </w:rPr>
        <w:t>2</w:t>
      </w:r>
    </w:p>
    <w:p w14:paraId="438E9455" w14:textId="4FA0143E" w:rsidR="00DC6BD4" w:rsidRPr="00433F0B" w:rsidRDefault="008E3375">
      <w:pPr>
        <w:pStyle w:val="21"/>
        <w:rPr>
          <w:rFonts w:eastAsiaTheme="minorEastAsia"/>
          <w:noProof/>
        </w:rPr>
      </w:pPr>
      <w:hyperlink w:anchor="_Toc388435530" w:history="1">
        <w:r w:rsidR="00FF5177" w:rsidRPr="00433F0B">
          <w:rPr>
            <w:rStyle w:val="a5"/>
            <w:rFonts w:ascii="MetaBookCyrLF-Roman" w:hAnsi="MetaBookCyrLF-Roman"/>
            <w:noProof/>
            <w:color w:val="auto"/>
            <w:sz w:val="18"/>
            <w:szCs w:val="18"/>
          </w:rPr>
          <w:t>4.12.</w:t>
        </w:r>
        <w:r w:rsidR="00FF5177" w:rsidRPr="00433F0B">
          <w:rPr>
            <w:rFonts w:eastAsiaTheme="minorEastAsia"/>
            <w:noProof/>
          </w:rPr>
          <w:tab/>
        </w:r>
        <w:r w:rsidR="00FF5177" w:rsidRPr="00433F0B">
          <w:rPr>
            <w:rStyle w:val="a5"/>
            <w:rFonts w:ascii="MetaBookCyrLF-Roman" w:hAnsi="MetaBookCyrLF-Roman"/>
            <w:noProof/>
            <w:color w:val="auto"/>
            <w:sz w:val="18"/>
            <w:szCs w:val="18"/>
          </w:rPr>
          <w:t>Операции при переходе инвестиционных паев в порядке наследования</w:t>
        </w:r>
        <w:r w:rsidR="00FF5177" w:rsidRPr="00433F0B">
          <w:rPr>
            <w:noProof/>
            <w:webHidden/>
          </w:rPr>
          <w:tab/>
        </w:r>
      </w:hyperlink>
      <w:r w:rsidR="009E66DF">
        <w:rPr>
          <w:noProof/>
        </w:rPr>
        <w:t>4</w:t>
      </w:r>
      <w:r w:rsidR="003E3C41">
        <w:rPr>
          <w:noProof/>
        </w:rPr>
        <w:t>5</w:t>
      </w:r>
    </w:p>
    <w:p w14:paraId="4FDD4B35" w14:textId="5CCEB3FD" w:rsidR="00DC6BD4" w:rsidRPr="00433F0B" w:rsidRDefault="008E3375">
      <w:pPr>
        <w:pStyle w:val="21"/>
        <w:rPr>
          <w:rFonts w:eastAsiaTheme="minorEastAsia"/>
          <w:noProof/>
        </w:rPr>
      </w:pPr>
      <w:hyperlink w:anchor="_Toc388435531" w:history="1">
        <w:r w:rsidR="00FF5177" w:rsidRPr="00433F0B">
          <w:rPr>
            <w:rStyle w:val="a5"/>
            <w:rFonts w:ascii="MetaBookCyrLF-Roman" w:hAnsi="MetaBookCyrLF-Roman"/>
            <w:noProof/>
            <w:color w:val="auto"/>
            <w:sz w:val="18"/>
            <w:szCs w:val="18"/>
          </w:rPr>
          <w:t>4.13.</w:t>
        </w:r>
        <w:r w:rsidR="00FF5177" w:rsidRPr="00433F0B">
          <w:rPr>
            <w:rFonts w:eastAsiaTheme="minorEastAsia"/>
            <w:noProof/>
          </w:rPr>
          <w:tab/>
        </w:r>
        <w:r w:rsidR="00FF5177" w:rsidRPr="00433F0B">
          <w:rPr>
            <w:rStyle w:val="a5"/>
            <w:rFonts w:ascii="MetaBookCyrLF-Roman" w:hAnsi="MetaBookCyrLF-Roman"/>
            <w:noProof/>
            <w:color w:val="auto"/>
            <w:sz w:val="18"/>
            <w:szCs w:val="18"/>
          </w:rPr>
          <w:t>Операции при переходе инвестиционных паев при реорганизации юридических лиц</w:t>
        </w:r>
        <w:r w:rsidR="00FF5177" w:rsidRPr="00433F0B">
          <w:rPr>
            <w:noProof/>
            <w:webHidden/>
          </w:rPr>
          <w:tab/>
        </w:r>
      </w:hyperlink>
      <w:r w:rsidR="009E66DF">
        <w:rPr>
          <w:noProof/>
        </w:rPr>
        <w:t>4</w:t>
      </w:r>
      <w:r w:rsidR="003E3C41">
        <w:rPr>
          <w:noProof/>
        </w:rPr>
        <w:t>6</w:t>
      </w:r>
    </w:p>
    <w:p w14:paraId="779B1148" w14:textId="0A7A1D6E" w:rsidR="00DC6BD4" w:rsidRPr="00433F0B" w:rsidRDefault="008E3375">
      <w:pPr>
        <w:pStyle w:val="21"/>
        <w:rPr>
          <w:rFonts w:eastAsiaTheme="minorEastAsia"/>
          <w:noProof/>
        </w:rPr>
      </w:pPr>
      <w:hyperlink w:anchor="_Toc388435532" w:history="1">
        <w:r w:rsidR="00FF5177" w:rsidRPr="00433F0B">
          <w:rPr>
            <w:rStyle w:val="a5"/>
            <w:rFonts w:ascii="MetaBookCyrLF-Roman" w:hAnsi="MetaBookCyrLF-Roman"/>
            <w:noProof/>
            <w:color w:val="auto"/>
            <w:sz w:val="18"/>
            <w:szCs w:val="18"/>
          </w:rPr>
          <w:t>4.14.</w:t>
        </w:r>
        <w:r w:rsidR="00FF5177" w:rsidRPr="00433F0B">
          <w:rPr>
            <w:rFonts w:eastAsiaTheme="minorEastAsia"/>
            <w:noProof/>
          </w:rPr>
          <w:tab/>
        </w:r>
        <w:r w:rsidR="005D6562" w:rsidRPr="00886E90">
          <w:rPr>
            <w:rStyle w:val="a5"/>
            <w:rFonts w:ascii="MetaBookCyrLF-Roman" w:hAnsi="MetaBookCyrLF-Roman"/>
            <w:noProof/>
            <w:color w:val="auto"/>
            <w:sz w:val="18"/>
            <w:szCs w:val="18"/>
          </w:rPr>
          <w:t>Порядок фиксации ограничения распоряжения инвестиционными паями и порядок фиксации прекращения действия такого ограничения</w:t>
        </w:r>
        <w:r w:rsidR="005D6562" w:rsidRPr="00433F0B" w:rsidDel="005D6562">
          <w:rPr>
            <w:rStyle w:val="a5"/>
            <w:rFonts w:ascii="MetaBookCyrLF-Roman" w:hAnsi="MetaBookCyrLF-Roman"/>
            <w:noProof/>
            <w:color w:val="auto"/>
            <w:sz w:val="18"/>
            <w:szCs w:val="18"/>
          </w:rPr>
          <w:t xml:space="preserve"> </w:t>
        </w:r>
        <w:r w:rsidR="00FF5177" w:rsidRPr="00433F0B">
          <w:rPr>
            <w:noProof/>
            <w:webHidden/>
          </w:rPr>
          <w:tab/>
        </w:r>
      </w:hyperlink>
      <w:r w:rsidR="009E66DF">
        <w:rPr>
          <w:noProof/>
        </w:rPr>
        <w:t>4</w:t>
      </w:r>
      <w:r w:rsidR="00535A26">
        <w:rPr>
          <w:noProof/>
        </w:rPr>
        <w:t>8</w:t>
      </w:r>
    </w:p>
    <w:p w14:paraId="12F2FFFA" w14:textId="34F74D13" w:rsidR="00DC6BD4" w:rsidRPr="00433F0B" w:rsidRDefault="008E3375">
      <w:pPr>
        <w:pStyle w:val="21"/>
        <w:rPr>
          <w:rFonts w:eastAsiaTheme="minorEastAsia"/>
          <w:noProof/>
        </w:rPr>
      </w:pPr>
      <w:hyperlink w:anchor="_Toc388435565" w:history="1">
        <w:r w:rsidR="00FF5177" w:rsidRPr="00433F0B">
          <w:rPr>
            <w:rStyle w:val="a5"/>
            <w:rFonts w:ascii="MetaBookCyrLF-Roman" w:hAnsi="MetaBookCyrLF-Roman"/>
            <w:noProof/>
            <w:color w:val="auto"/>
            <w:sz w:val="18"/>
            <w:szCs w:val="18"/>
          </w:rPr>
          <w:t>4.15.</w:t>
        </w:r>
        <w:r w:rsidR="00FF5177" w:rsidRPr="00433F0B">
          <w:rPr>
            <w:rFonts w:eastAsiaTheme="minorEastAsia"/>
            <w:noProof/>
          </w:rPr>
          <w:tab/>
        </w:r>
        <w:r w:rsidR="005D6562" w:rsidRPr="00886E90">
          <w:rPr>
            <w:rStyle w:val="a5"/>
            <w:rFonts w:ascii="MetaBookCyrLF-Roman" w:hAnsi="MetaBookCyrLF-Roman"/>
            <w:noProof/>
            <w:color w:val="auto"/>
            <w:sz w:val="18"/>
            <w:szCs w:val="18"/>
          </w:rPr>
          <w:t>Операции блокирования при ограничении распоряжения инвестиционными паями</w:t>
        </w:r>
        <w:r w:rsidR="00FF5177" w:rsidRPr="00433F0B">
          <w:rPr>
            <w:noProof/>
            <w:webHidden/>
          </w:rPr>
          <w:tab/>
        </w:r>
      </w:hyperlink>
      <w:r w:rsidR="007E6398">
        <w:rPr>
          <w:noProof/>
        </w:rPr>
        <w:t>4</w:t>
      </w:r>
      <w:r w:rsidR="003E3C41">
        <w:rPr>
          <w:noProof/>
        </w:rPr>
        <w:t>9</w:t>
      </w:r>
    </w:p>
    <w:p w14:paraId="0F52E760" w14:textId="6CF79983" w:rsidR="00DC6BD4" w:rsidRDefault="008E3375">
      <w:pPr>
        <w:pStyle w:val="21"/>
        <w:rPr>
          <w:noProof/>
        </w:rPr>
      </w:pPr>
      <w:hyperlink w:anchor="_Toc388435566" w:history="1">
        <w:r w:rsidR="00FF5177" w:rsidRPr="00433F0B">
          <w:rPr>
            <w:rStyle w:val="a5"/>
            <w:rFonts w:ascii="MetaBookCyrLF-Roman" w:hAnsi="MetaBookCyrLF-Roman"/>
            <w:noProof/>
            <w:color w:val="auto"/>
            <w:sz w:val="18"/>
            <w:szCs w:val="18"/>
          </w:rPr>
          <w:t>4.16.</w:t>
        </w:r>
        <w:r w:rsidR="00FF5177" w:rsidRPr="00433F0B">
          <w:rPr>
            <w:rFonts w:eastAsiaTheme="minorEastAsia"/>
            <w:noProof/>
          </w:rPr>
          <w:tab/>
        </w:r>
        <w:r w:rsidR="005D6562" w:rsidRPr="00886E90">
          <w:rPr>
            <w:rStyle w:val="a5"/>
            <w:rFonts w:ascii="MetaBookCyrLF-Roman" w:hAnsi="MetaBookCyrLF-Roman"/>
            <w:color w:val="auto"/>
            <w:sz w:val="18"/>
            <w:szCs w:val="18"/>
          </w:rPr>
          <w:t xml:space="preserve">Операции </w:t>
        </w:r>
        <w:r w:rsidR="009E66DF">
          <w:rPr>
            <w:rStyle w:val="a5"/>
            <w:rFonts w:ascii="MetaBookCyrLF-Roman" w:hAnsi="MetaBookCyrLF-Roman"/>
            <w:color w:val="auto"/>
            <w:sz w:val="18"/>
            <w:szCs w:val="18"/>
          </w:rPr>
          <w:t xml:space="preserve">при </w:t>
        </w:r>
        <w:r w:rsidR="005D6562" w:rsidRPr="00886E90">
          <w:rPr>
            <w:rStyle w:val="a5"/>
            <w:rFonts w:ascii="MetaBookCyrLF-Roman" w:hAnsi="MetaBookCyrLF-Roman"/>
            <w:color w:val="auto"/>
            <w:sz w:val="18"/>
            <w:szCs w:val="18"/>
          </w:rPr>
          <w:t>обременени</w:t>
        </w:r>
        <w:r w:rsidR="009E66DF">
          <w:rPr>
            <w:rStyle w:val="a5"/>
            <w:rFonts w:ascii="MetaBookCyrLF-Roman" w:hAnsi="MetaBookCyrLF-Roman"/>
            <w:color w:val="auto"/>
            <w:sz w:val="18"/>
            <w:szCs w:val="18"/>
          </w:rPr>
          <w:t>и</w:t>
        </w:r>
        <w:r w:rsidR="005D6562" w:rsidRPr="00886E90">
          <w:rPr>
            <w:rStyle w:val="a5"/>
            <w:rFonts w:ascii="MetaBookCyrLF-Roman" w:hAnsi="MetaBookCyrLF-Roman"/>
            <w:color w:val="auto"/>
            <w:sz w:val="18"/>
            <w:szCs w:val="18"/>
          </w:rPr>
          <w:t xml:space="preserve"> инвестиционных паев</w:t>
        </w:r>
        <w:r w:rsidR="005D6562" w:rsidRPr="005D6562" w:rsidDel="005D6562">
          <w:rPr>
            <w:rStyle w:val="a5"/>
            <w:rFonts w:eastAsiaTheme="minorEastAsia"/>
            <w:noProof/>
            <w:color w:val="auto"/>
            <w:u w:val="none"/>
          </w:rPr>
          <w:t xml:space="preserve"> </w:t>
        </w:r>
        <w:r w:rsidR="00FF5177" w:rsidRPr="00433F0B">
          <w:rPr>
            <w:noProof/>
            <w:webHidden/>
          </w:rPr>
          <w:tab/>
        </w:r>
      </w:hyperlink>
      <w:r w:rsidR="00535A26">
        <w:rPr>
          <w:noProof/>
        </w:rPr>
        <w:t>51</w:t>
      </w:r>
    </w:p>
    <w:p w14:paraId="249E5E07" w14:textId="4CE0B72B" w:rsidR="00F516D5" w:rsidRPr="00886E90" w:rsidRDefault="008E3375" w:rsidP="00886E90">
      <w:pPr>
        <w:ind w:left="142"/>
        <w:rPr>
          <w:rFonts w:eastAsiaTheme="minorEastAsia"/>
        </w:rPr>
      </w:pPr>
      <w:hyperlink w:anchor="_Toc388435566" w:history="1">
        <w:r w:rsidR="00F516D5" w:rsidRPr="00433F0B">
          <w:rPr>
            <w:rStyle w:val="a5"/>
            <w:rFonts w:ascii="MetaBookCyrLF-Roman" w:hAnsi="MetaBookCyrLF-Roman"/>
            <w:noProof/>
            <w:color w:val="auto"/>
            <w:sz w:val="18"/>
            <w:szCs w:val="18"/>
          </w:rPr>
          <w:t>4.1</w:t>
        </w:r>
        <w:r w:rsidR="009E66DF">
          <w:rPr>
            <w:rStyle w:val="a5"/>
            <w:rFonts w:ascii="MetaBookCyrLF-Roman" w:hAnsi="MetaBookCyrLF-Roman"/>
            <w:noProof/>
            <w:color w:val="auto"/>
            <w:sz w:val="18"/>
            <w:szCs w:val="18"/>
          </w:rPr>
          <w:t>7</w:t>
        </w:r>
        <w:r w:rsidR="00F516D5" w:rsidRPr="00433F0B">
          <w:rPr>
            <w:rStyle w:val="a5"/>
            <w:rFonts w:ascii="MetaBookCyrLF-Roman" w:hAnsi="MetaBookCyrLF-Roman"/>
            <w:noProof/>
            <w:color w:val="auto"/>
            <w:sz w:val="18"/>
            <w:szCs w:val="18"/>
          </w:rPr>
          <w:t>.</w:t>
        </w:r>
        <w:r w:rsidR="009C1E6D">
          <w:rPr>
            <w:rStyle w:val="a5"/>
            <w:rFonts w:ascii="MetaBookCyrLF-Roman" w:hAnsi="MetaBookCyrLF-Roman"/>
            <w:color w:val="auto"/>
            <w:sz w:val="18"/>
            <w:szCs w:val="18"/>
          </w:rPr>
          <w:t>Приостановление оп</w:t>
        </w:r>
        <w:r w:rsidR="00F516D5" w:rsidRPr="00130C5F">
          <w:rPr>
            <w:rStyle w:val="a5"/>
            <w:rFonts w:ascii="MetaBookCyrLF-Roman" w:hAnsi="MetaBookCyrLF-Roman"/>
            <w:color w:val="auto"/>
            <w:sz w:val="18"/>
            <w:szCs w:val="18"/>
          </w:rPr>
          <w:t>ераци</w:t>
        </w:r>
        <w:r w:rsidR="009C1E6D">
          <w:rPr>
            <w:rStyle w:val="a5"/>
            <w:rFonts w:ascii="MetaBookCyrLF-Roman" w:hAnsi="MetaBookCyrLF-Roman"/>
            <w:color w:val="auto"/>
            <w:sz w:val="18"/>
            <w:szCs w:val="18"/>
          </w:rPr>
          <w:t xml:space="preserve">й </w:t>
        </w:r>
        <w:r w:rsidR="009C1E6D" w:rsidRPr="00886E90">
          <w:rPr>
            <w:rStyle w:val="a5"/>
            <w:rFonts w:ascii="MetaBookCyrLF-Roman" w:hAnsi="MetaBookCyrLF-Roman"/>
            <w:color w:val="auto"/>
            <w:sz w:val="18"/>
            <w:szCs w:val="18"/>
          </w:rPr>
          <w:t>по лицевому счету</w:t>
        </w:r>
        <w:r w:rsidR="00F516D5" w:rsidRPr="00130C5F">
          <w:rPr>
            <w:rStyle w:val="a5"/>
            <w:rFonts w:ascii="MetaBookCyrLF-Roman" w:hAnsi="MetaBookCyrLF-Roman"/>
            <w:color w:val="auto"/>
            <w:sz w:val="18"/>
            <w:szCs w:val="18"/>
          </w:rPr>
          <w:t xml:space="preserve"> </w:t>
        </w:r>
        <w:r w:rsidR="009C1E6D">
          <w:rPr>
            <w:rStyle w:val="a5"/>
            <w:rFonts w:ascii="MetaBookCyrLF-Roman" w:hAnsi="MetaBookCyrLF-Roman"/>
            <w:color w:val="auto"/>
            <w:sz w:val="18"/>
            <w:szCs w:val="18"/>
          </w:rPr>
          <w:t xml:space="preserve">……………………………………………………………………………………..……… </w:t>
        </w:r>
      </w:hyperlink>
      <w:r w:rsidR="009E66DF">
        <w:rPr>
          <w:noProof/>
        </w:rPr>
        <w:t>5</w:t>
      </w:r>
      <w:r w:rsidR="00535A26">
        <w:rPr>
          <w:noProof/>
        </w:rPr>
        <w:t>5</w:t>
      </w:r>
    </w:p>
    <w:p w14:paraId="7A830146" w14:textId="1BB923F0" w:rsidR="00DC6BD4" w:rsidRPr="00433F0B" w:rsidRDefault="008E3375">
      <w:pPr>
        <w:pStyle w:val="21"/>
        <w:rPr>
          <w:rFonts w:eastAsiaTheme="minorEastAsia"/>
          <w:noProof/>
        </w:rPr>
      </w:pPr>
      <w:hyperlink w:anchor="_Toc388435567" w:history="1">
        <w:r w:rsidR="00FF5177" w:rsidRPr="00433F0B">
          <w:rPr>
            <w:rStyle w:val="a5"/>
            <w:rFonts w:ascii="MetaBookCyrLF-Roman" w:hAnsi="MetaBookCyrLF-Roman"/>
            <w:noProof/>
            <w:color w:val="auto"/>
            <w:sz w:val="18"/>
            <w:szCs w:val="18"/>
          </w:rPr>
          <w:t>4.1</w:t>
        </w:r>
        <w:r w:rsidR="00F516D5">
          <w:rPr>
            <w:rStyle w:val="a5"/>
            <w:rFonts w:ascii="MetaBookCyrLF-Roman" w:hAnsi="MetaBookCyrLF-Roman"/>
            <w:noProof/>
            <w:color w:val="auto"/>
            <w:sz w:val="18"/>
            <w:szCs w:val="18"/>
          </w:rPr>
          <w:t>8</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Операции при погашении инвестиционных паев</w:t>
        </w:r>
        <w:r w:rsidR="00FF5177" w:rsidRPr="00433F0B">
          <w:rPr>
            <w:noProof/>
            <w:webHidden/>
          </w:rPr>
          <w:tab/>
        </w:r>
      </w:hyperlink>
      <w:r w:rsidR="00DA2E4E">
        <w:rPr>
          <w:noProof/>
        </w:rPr>
        <w:t>5</w:t>
      </w:r>
      <w:r w:rsidR="00535A26">
        <w:rPr>
          <w:noProof/>
        </w:rPr>
        <w:t>6</w:t>
      </w:r>
    </w:p>
    <w:p w14:paraId="0ED4CB80" w14:textId="464BFC88" w:rsidR="00DC6BD4" w:rsidRPr="00433F0B" w:rsidRDefault="008E3375">
      <w:pPr>
        <w:pStyle w:val="21"/>
        <w:rPr>
          <w:rFonts w:eastAsiaTheme="minorEastAsia"/>
          <w:noProof/>
        </w:rPr>
      </w:pPr>
      <w:hyperlink w:anchor="_Toc388435569" w:history="1">
        <w:r w:rsidR="00FF5177" w:rsidRPr="00433F0B">
          <w:rPr>
            <w:rStyle w:val="a5"/>
            <w:rFonts w:ascii="MetaBookCyrLF-Roman" w:hAnsi="MetaBookCyrLF-Roman"/>
            <w:noProof/>
            <w:color w:val="auto"/>
            <w:sz w:val="18"/>
            <w:szCs w:val="18"/>
          </w:rPr>
          <w:t>4.1</w:t>
        </w:r>
        <w:r w:rsidR="00F516D5">
          <w:rPr>
            <w:rStyle w:val="a5"/>
            <w:rFonts w:ascii="MetaBookCyrLF-Roman" w:hAnsi="MetaBookCyrLF-Roman"/>
            <w:noProof/>
            <w:color w:val="auto"/>
            <w:sz w:val="18"/>
            <w:szCs w:val="18"/>
          </w:rPr>
          <w:t>9</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DA2E4E" w:rsidRPr="00886E90">
          <w:rPr>
            <w:rStyle w:val="a5"/>
            <w:rFonts w:ascii="MetaBookCyrLF-Roman" w:hAnsi="MetaBookCyrLF-Roman"/>
            <w:color w:val="auto"/>
            <w:sz w:val="18"/>
            <w:szCs w:val="18"/>
          </w:rPr>
          <w:t>Операции при</w:t>
        </w:r>
        <w:r w:rsidR="00DA2E4E">
          <w:rPr>
            <w:rFonts w:eastAsiaTheme="minorEastAsia"/>
            <w:noProof/>
          </w:rPr>
          <w:t xml:space="preserve"> </w:t>
        </w:r>
        <w:r w:rsidR="00DA2E4E" w:rsidRPr="00886E90">
          <w:rPr>
            <w:rStyle w:val="a5"/>
            <w:rFonts w:ascii="MetaBookCyrLF-Roman" w:hAnsi="MetaBookCyrLF-Roman"/>
            <w:color w:val="auto"/>
            <w:sz w:val="18"/>
            <w:szCs w:val="18"/>
          </w:rPr>
          <w:t>д</w:t>
        </w:r>
        <w:r w:rsidR="00FF5177" w:rsidRPr="00433F0B">
          <w:rPr>
            <w:rStyle w:val="a5"/>
            <w:rFonts w:ascii="MetaBookCyrLF-Roman" w:hAnsi="MetaBookCyrLF-Roman"/>
            <w:noProof/>
            <w:color w:val="auto"/>
            <w:sz w:val="18"/>
            <w:szCs w:val="18"/>
          </w:rPr>
          <w:t>роблени</w:t>
        </w:r>
        <w:r w:rsidR="00DA2E4E">
          <w:rPr>
            <w:rStyle w:val="a5"/>
            <w:rFonts w:ascii="MetaBookCyrLF-Roman" w:hAnsi="MetaBookCyrLF-Roman"/>
            <w:noProof/>
            <w:color w:val="auto"/>
            <w:sz w:val="18"/>
            <w:szCs w:val="18"/>
          </w:rPr>
          <w:t>и</w:t>
        </w:r>
        <w:r w:rsidR="00F516D5">
          <w:rPr>
            <w:rStyle w:val="a5"/>
            <w:rFonts w:ascii="MetaBookCyrLF-Roman" w:hAnsi="MetaBookCyrLF-Roman"/>
            <w:noProof/>
            <w:color w:val="auto"/>
            <w:sz w:val="18"/>
            <w:szCs w:val="18"/>
          </w:rPr>
          <w:t xml:space="preserve"> или консолидаци</w:t>
        </w:r>
        <w:r w:rsidR="00DA2E4E">
          <w:rPr>
            <w:rStyle w:val="a5"/>
            <w:rFonts w:ascii="MetaBookCyrLF-Roman" w:hAnsi="MetaBookCyrLF-Roman"/>
            <w:noProof/>
            <w:color w:val="auto"/>
            <w:sz w:val="18"/>
            <w:szCs w:val="18"/>
          </w:rPr>
          <w:t>и</w:t>
        </w:r>
        <w:r w:rsidR="00FF5177" w:rsidRPr="00433F0B">
          <w:rPr>
            <w:rStyle w:val="a5"/>
            <w:rFonts w:ascii="MetaBookCyrLF-Roman" w:hAnsi="MetaBookCyrLF-Roman"/>
            <w:noProof/>
            <w:color w:val="auto"/>
            <w:sz w:val="18"/>
            <w:szCs w:val="18"/>
          </w:rPr>
          <w:t xml:space="preserve"> инвестиционных паев</w:t>
        </w:r>
        <w:r w:rsidR="00FF5177" w:rsidRPr="00433F0B">
          <w:rPr>
            <w:noProof/>
            <w:webHidden/>
          </w:rPr>
          <w:tab/>
        </w:r>
      </w:hyperlink>
      <w:r w:rsidR="00DA2E4E">
        <w:rPr>
          <w:noProof/>
        </w:rPr>
        <w:t>5</w:t>
      </w:r>
      <w:r w:rsidR="00535A26">
        <w:rPr>
          <w:noProof/>
        </w:rPr>
        <w:t>9</w:t>
      </w:r>
    </w:p>
    <w:p w14:paraId="148FA4BA" w14:textId="4DE0D66F" w:rsidR="00DC6BD4" w:rsidRPr="00433F0B" w:rsidRDefault="008E3375">
      <w:pPr>
        <w:pStyle w:val="21"/>
        <w:rPr>
          <w:rFonts w:eastAsiaTheme="minorEastAsia"/>
          <w:noProof/>
        </w:rPr>
      </w:pPr>
      <w:hyperlink w:anchor="_Toc388435570" w:history="1">
        <w:r w:rsidR="00FF5177" w:rsidRPr="00433F0B">
          <w:rPr>
            <w:rStyle w:val="a5"/>
            <w:rFonts w:ascii="MetaBookCyrLF-Roman" w:hAnsi="MetaBookCyrLF-Roman"/>
            <w:noProof/>
            <w:color w:val="auto"/>
            <w:sz w:val="18"/>
            <w:szCs w:val="18"/>
          </w:rPr>
          <w:t>4.</w:t>
        </w:r>
        <w:r w:rsidR="00F516D5">
          <w:rPr>
            <w:rStyle w:val="a5"/>
            <w:rFonts w:ascii="MetaBookCyrLF-Roman" w:hAnsi="MetaBookCyrLF-Roman"/>
            <w:noProof/>
            <w:color w:val="auto"/>
            <w:sz w:val="18"/>
            <w:szCs w:val="18"/>
          </w:rPr>
          <w:t>20</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Составление списка лиц, имеющих право на получение дохода по инвестиционным паям закрытого паевого инвестиционного фонда и списка лиц, имеющих право на участие в общем собрании владельцев инвестиционных паев закрытого паевого инвестиционного фонда</w:t>
        </w:r>
        <w:r w:rsidR="00FF5177" w:rsidRPr="00433F0B">
          <w:rPr>
            <w:noProof/>
            <w:webHidden/>
          </w:rPr>
          <w:tab/>
        </w:r>
      </w:hyperlink>
      <w:r w:rsidR="00535A26">
        <w:rPr>
          <w:noProof/>
        </w:rPr>
        <w:t>60</w:t>
      </w:r>
    </w:p>
    <w:p w14:paraId="65AF2206" w14:textId="7231CB46" w:rsidR="00DC6BD4" w:rsidRPr="00433F0B" w:rsidRDefault="008E3375">
      <w:pPr>
        <w:pStyle w:val="21"/>
        <w:rPr>
          <w:rFonts w:eastAsiaTheme="minorEastAsia"/>
          <w:noProof/>
        </w:rPr>
      </w:pPr>
      <w:hyperlink w:anchor="_Toc388435571"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1</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color w:val="auto"/>
            <w:sz w:val="18"/>
            <w:szCs w:val="18"/>
          </w:rPr>
          <w:t>Составлени</w:t>
        </w:r>
        <w:r w:rsidR="00FF5177" w:rsidRPr="00433F0B">
          <w:rPr>
            <w:rStyle w:val="a5"/>
            <w:rFonts w:ascii="MetaBookCyrLF-Roman" w:hAnsi="MetaBookCyrLF-Roman"/>
            <w:noProof/>
            <w:color w:val="auto"/>
            <w:sz w:val="18"/>
            <w:szCs w:val="18"/>
          </w:rPr>
          <w:t>е списка зарегистрированных лиц при передаче Реестра</w:t>
        </w:r>
        <w:r w:rsidR="00FF5177" w:rsidRPr="00433F0B">
          <w:rPr>
            <w:noProof/>
            <w:webHidden/>
          </w:rPr>
          <w:tab/>
        </w:r>
      </w:hyperlink>
      <w:r w:rsidR="00535A26">
        <w:rPr>
          <w:noProof/>
        </w:rPr>
        <w:t>61</w:t>
      </w:r>
    </w:p>
    <w:p w14:paraId="0AB931B3" w14:textId="4F2A707F" w:rsidR="00DC6BD4" w:rsidRPr="00433F0B" w:rsidRDefault="008E3375">
      <w:pPr>
        <w:pStyle w:val="21"/>
        <w:rPr>
          <w:rFonts w:eastAsiaTheme="minorEastAsia"/>
          <w:noProof/>
        </w:rPr>
      </w:pPr>
      <w:hyperlink w:anchor="_Toc388435572"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2</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Составление списка владельцев инвестиционных паев по требованию органов, осуществляющих государственную регистрацию прав на недвижимое имущество</w:t>
        </w:r>
        <w:r w:rsidR="00FF5177" w:rsidRPr="00433F0B">
          <w:rPr>
            <w:noProof/>
            <w:webHidden/>
          </w:rPr>
          <w:tab/>
        </w:r>
      </w:hyperlink>
      <w:r w:rsidR="00935F1F">
        <w:rPr>
          <w:noProof/>
        </w:rPr>
        <w:t>6</w:t>
      </w:r>
      <w:r w:rsidR="00535A26">
        <w:rPr>
          <w:noProof/>
        </w:rPr>
        <w:t>1</w:t>
      </w:r>
    </w:p>
    <w:p w14:paraId="7DB45A9E" w14:textId="0740B5B3" w:rsidR="00DC6BD4" w:rsidRPr="00433F0B" w:rsidRDefault="008E3375">
      <w:pPr>
        <w:pStyle w:val="21"/>
        <w:rPr>
          <w:rFonts w:eastAsiaTheme="minorEastAsia"/>
          <w:noProof/>
        </w:rPr>
      </w:pPr>
      <w:hyperlink w:anchor="_Toc388435573"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3</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Составление списка лиц, имеющих право на п</w:t>
        </w:r>
        <w:r w:rsidR="00FF5177" w:rsidRPr="00433F0B">
          <w:rPr>
            <w:rStyle w:val="a5"/>
            <w:rFonts w:ascii="MetaBookCyrLF-Roman" w:hAnsi="MetaBookCyrLF-Roman"/>
            <w:color w:val="auto"/>
            <w:sz w:val="18"/>
            <w:szCs w:val="18"/>
          </w:rPr>
          <w:t>олучение денежной компенсации при прекращении паевого инвестиционного фонда</w:t>
        </w:r>
        <w:r w:rsidR="00FF5177" w:rsidRPr="00433F0B">
          <w:rPr>
            <w:noProof/>
            <w:webHidden/>
          </w:rPr>
          <w:tab/>
        </w:r>
        <w:r w:rsidR="009D7F0C">
          <w:rPr>
            <w:noProof/>
            <w:webHidden/>
          </w:rPr>
          <w:t xml:space="preserve"> </w:t>
        </w:r>
      </w:hyperlink>
      <w:r w:rsidR="00634B5B">
        <w:rPr>
          <w:noProof/>
        </w:rPr>
        <w:t>62</w:t>
      </w:r>
    </w:p>
    <w:p w14:paraId="0B056141" w14:textId="58677631" w:rsidR="00DC6BD4" w:rsidRPr="00433F0B" w:rsidRDefault="008E3375">
      <w:pPr>
        <w:pStyle w:val="21"/>
        <w:rPr>
          <w:rFonts w:eastAsiaTheme="minorEastAsia"/>
          <w:noProof/>
        </w:rPr>
      </w:pPr>
      <w:hyperlink w:anchor="_Toc388435574"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4</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Предоставление номинальным держателем информации о лицах, в интересах которых он выполняет функции номинального держателя</w:t>
        </w:r>
        <w:r w:rsidR="00FF5177" w:rsidRPr="00433F0B">
          <w:rPr>
            <w:noProof/>
            <w:webHidden/>
          </w:rPr>
          <w:tab/>
        </w:r>
        <w:r w:rsidR="009D7F0C">
          <w:rPr>
            <w:noProof/>
            <w:webHidden/>
          </w:rPr>
          <w:t xml:space="preserve"> </w:t>
        </w:r>
      </w:hyperlink>
      <w:r w:rsidR="00DA2E4E">
        <w:rPr>
          <w:noProof/>
        </w:rPr>
        <w:t>6</w:t>
      </w:r>
      <w:r w:rsidR="00634B5B">
        <w:rPr>
          <w:noProof/>
        </w:rPr>
        <w:t>3</w:t>
      </w:r>
    </w:p>
    <w:p w14:paraId="6870A5D8" w14:textId="454621D2" w:rsidR="00DC6BD4" w:rsidRPr="00433F0B" w:rsidRDefault="008E3375">
      <w:pPr>
        <w:pStyle w:val="21"/>
        <w:rPr>
          <w:rFonts w:eastAsiaTheme="minorEastAsia"/>
          <w:noProof/>
        </w:rPr>
      </w:pPr>
      <w:hyperlink w:anchor="_Toc388435575" w:history="1">
        <w:r w:rsidR="00DC6BD4"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5</w:t>
        </w:r>
        <w:r w:rsidR="00DC6BD4" w:rsidRPr="00433F0B">
          <w:rPr>
            <w:rStyle w:val="a5"/>
            <w:rFonts w:ascii="MetaBookCyrLF-Roman" w:hAnsi="MetaBookCyrLF-Roman"/>
            <w:noProof/>
            <w:color w:val="auto"/>
            <w:sz w:val="18"/>
            <w:szCs w:val="18"/>
          </w:rPr>
          <w:t>.</w:t>
        </w:r>
        <w:r w:rsidR="00DC6BD4" w:rsidRPr="00433F0B">
          <w:rPr>
            <w:rFonts w:eastAsiaTheme="minorEastAsia"/>
            <w:noProof/>
          </w:rPr>
          <w:tab/>
        </w:r>
        <w:r w:rsidR="00DC6BD4" w:rsidRPr="00433F0B">
          <w:rPr>
            <w:rStyle w:val="a5"/>
            <w:rFonts w:ascii="MetaBookCyrLF-Roman" w:hAnsi="MetaBookCyrLF-Roman"/>
            <w:noProof/>
            <w:color w:val="auto"/>
            <w:sz w:val="18"/>
            <w:szCs w:val="18"/>
          </w:rPr>
          <w:t>Предоставление выписок из реестра</w:t>
        </w:r>
        <w:r w:rsidR="00DC6BD4" w:rsidRPr="00433F0B">
          <w:rPr>
            <w:noProof/>
            <w:webHidden/>
          </w:rPr>
          <w:tab/>
        </w:r>
        <w:r w:rsidR="009D7F0C">
          <w:rPr>
            <w:noProof/>
            <w:webHidden/>
          </w:rPr>
          <w:t xml:space="preserve"> </w:t>
        </w:r>
      </w:hyperlink>
      <w:r w:rsidR="00DA2E4E">
        <w:rPr>
          <w:noProof/>
        </w:rPr>
        <w:t>6</w:t>
      </w:r>
      <w:r w:rsidR="00634B5B">
        <w:rPr>
          <w:noProof/>
        </w:rPr>
        <w:t>3</w:t>
      </w:r>
    </w:p>
    <w:p w14:paraId="44974841" w14:textId="57687ACC" w:rsidR="00DC6BD4" w:rsidRPr="00433F0B" w:rsidRDefault="008E3375">
      <w:pPr>
        <w:pStyle w:val="21"/>
        <w:rPr>
          <w:rFonts w:eastAsiaTheme="minorEastAsia"/>
          <w:noProof/>
        </w:rPr>
      </w:pPr>
      <w:hyperlink w:anchor="_Toc388435576"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6</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Сверка записей Центрального Депозитария и Регистратора</w:t>
        </w:r>
        <w:r w:rsidR="00FF5177" w:rsidRPr="00433F0B">
          <w:rPr>
            <w:noProof/>
            <w:webHidden/>
          </w:rPr>
          <w:tab/>
        </w:r>
      </w:hyperlink>
      <w:r w:rsidR="00DA2E4E">
        <w:rPr>
          <w:noProof/>
        </w:rPr>
        <w:t>6</w:t>
      </w:r>
      <w:r w:rsidR="00634B5B">
        <w:rPr>
          <w:noProof/>
        </w:rPr>
        <w:t>5</w:t>
      </w:r>
    </w:p>
    <w:p w14:paraId="7ABBB7F5" w14:textId="376588C2" w:rsidR="00DC6BD4" w:rsidRPr="00433F0B" w:rsidRDefault="008E3375">
      <w:pPr>
        <w:pStyle w:val="21"/>
        <w:rPr>
          <w:rFonts w:eastAsiaTheme="minorEastAsia"/>
          <w:noProof/>
        </w:rPr>
      </w:pPr>
      <w:hyperlink w:anchor="_Toc388435577"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7</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rPr>
            <w:rStyle w:val="a5"/>
            <w:rFonts w:ascii="MetaBookCyrLF-Roman" w:hAnsi="MetaBookCyrLF-Roman"/>
            <w:noProof/>
            <w:color w:val="auto"/>
            <w:sz w:val="18"/>
            <w:szCs w:val="18"/>
          </w:rPr>
          <w:t>Предоставление информации из Реестра</w:t>
        </w:r>
        <w:r w:rsidR="00FF5177" w:rsidRPr="00433F0B">
          <w:rPr>
            <w:noProof/>
            <w:webHidden/>
          </w:rPr>
          <w:tab/>
        </w:r>
      </w:hyperlink>
      <w:r w:rsidR="00DA2E4E">
        <w:rPr>
          <w:noProof/>
        </w:rPr>
        <w:t>6</w:t>
      </w:r>
      <w:r w:rsidR="00634B5B">
        <w:rPr>
          <w:noProof/>
        </w:rPr>
        <w:t>5</w:t>
      </w:r>
    </w:p>
    <w:p w14:paraId="0E8D23C0" w14:textId="1C03158D" w:rsidR="00DC6BD4" w:rsidRPr="00433F0B" w:rsidRDefault="008E3375">
      <w:pPr>
        <w:pStyle w:val="21"/>
        <w:rPr>
          <w:rFonts w:eastAsiaTheme="minorEastAsia"/>
          <w:noProof/>
        </w:rPr>
      </w:pPr>
      <w:hyperlink w:anchor="_Toc388435577"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8</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886E90">
          <w:rPr>
            <w:rStyle w:val="a5"/>
            <w:rFonts w:ascii="MetaBookCyrLF-Roman" w:hAnsi="MetaBookCyrLF-Roman"/>
            <w:color w:val="auto"/>
            <w:sz w:val="18"/>
            <w:szCs w:val="18"/>
          </w:rPr>
          <w:t>Исправительные записи по лицевым счетам. Сверка количества инвестиционных паев</w:t>
        </w:r>
        <w:r w:rsidR="00FF5177" w:rsidRPr="00433F0B">
          <w:rPr>
            <w:rStyle w:val="a5"/>
            <w:rFonts w:ascii="MetaBookCyrLF-Roman" w:hAnsi="MetaBookCyrLF-Roman"/>
            <w:noProof/>
            <w:color w:val="auto"/>
            <w:sz w:val="18"/>
            <w:szCs w:val="18"/>
          </w:rPr>
          <w:t xml:space="preserve"> </w:t>
        </w:r>
        <w:r w:rsidR="00FF5177" w:rsidRPr="00433F0B">
          <w:rPr>
            <w:noProof/>
            <w:webHidden/>
          </w:rPr>
          <w:tab/>
        </w:r>
      </w:hyperlink>
      <w:r w:rsidR="00DA2E4E">
        <w:rPr>
          <w:noProof/>
        </w:rPr>
        <w:t>6</w:t>
      </w:r>
      <w:r w:rsidR="00634B5B">
        <w:rPr>
          <w:noProof/>
        </w:rPr>
        <w:t>7</w:t>
      </w:r>
    </w:p>
    <w:p w14:paraId="57A12609" w14:textId="6F683C92" w:rsidR="00DC6BD4" w:rsidRDefault="008E3375">
      <w:pPr>
        <w:pStyle w:val="21"/>
        <w:rPr>
          <w:noProof/>
        </w:rPr>
      </w:pPr>
      <w:hyperlink w:anchor="_Toc388435577" w:history="1">
        <w:r w:rsidR="00FF5177" w:rsidRPr="00433F0B">
          <w:rPr>
            <w:rStyle w:val="a5"/>
            <w:rFonts w:ascii="MetaBookCyrLF-Roman" w:hAnsi="MetaBookCyrLF-Roman"/>
            <w:noProof/>
            <w:color w:val="auto"/>
            <w:sz w:val="18"/>
            <w:szCs w:val="18"/>
          </w:rPr>
          <w:t>4.2</w:t>
        </w:r>
        <w:r w:rsidR="00F516D5">
          <w:rPr>
            <w:rStyle w:val="a5"/>
            <w:rFonts w:ascii="MetaBookCyrLF-Roman" w:hAnsi="MetaBookCyrLF-Roman"/>
            <w:noProof/>
            <w:color w:val="auto"/>
            <w:sz w:val="18"/>
            <w:szCs w:val="18"/>
          </w:rPr>
          <w:t>9</w:t>
        </w:r>
        <w:r w:rsidR="00FF5177" w:rsidRPr="00433F0B">
          <w:rPr>
            <w:rStyle w:val="a5"/>
            <w:rFonts w:ascii="MetaBookCyrLF-Roman" w:hAnsi="MetaBookCyrLF-Roman"/>
            <w:noProof/>
            <w:color w:val="auto"/>
            <w:sz w:val="18"/>
            <w:szCs w:val="18"/>
          </w:rPr>
          <w:t>.</w:t>
        </w:r>
        <w:r w:rsidR="00FF5177" w:rsidRPr="00433F0B">
          <w:rPr>
            <w:rFonts w:eastAsiaTheme="minorEastAsia"/>
            <w:noProof/>
          </w:rPr>
          <w:tab/>
        </w:r>
        <w:r w:rsidR="00FF5177" w:rsidRPr="00433F0B">
          <w:t>О</w:t>
        </w:r>
        <w:r w:rsidR="00FF5177" w:rsidRPr="00886E90">
          <w:rPr>
            <w:rStyle w:val="a5"/>
            <w:rFonts w:ascii="MetaBookCyrLF-Roman" w:hAnsi="MetaBookCyrLF-Roman"/>
            <w:color w:val="auto"/>
            <w:sz w:val="18"/>
            <w:szCs w:val="18"/>
          </w:rPr>
          <w:t>тмена распоряжения/заявления/запроса (либо Анкеты, в случае изменения данных)</w:t>
        </w:r>
        <w:r w:rsidR="00FF5177" w:rsidRPr="00433F0B">
          <w:rPr>
            <w:noProof/>
            <w:webHidden/>
          </w:rPr>
          <w:tab/>
        </w:r>
      </w:hyperlink>
      <w:r w:rsidR="00DA2E4E">
        <w:rPr>
          <w:noProof/>
        </w:rPr>
        <w:t>6</w:t>
      </w:r>
      <w:r w:rsidR="00634B5B">
        <w:rPr>
          <w:noProof/>
        </w:rPr>
        <w:t>9</w:t>
      </w:r>
    </w:p>
    <w:p w14:paraId="60F75437" w14:textId="14C0D17D" w:rsidR="00267916" w:rsidRPr="00997E34" w:rsidRDefault="00267916" w:rsidP="00DD3BF9">
      <w:pPr>
        <w:widowControl w:val="0"/>
        <w:tabs>
          <w:tab w:val="left" w:pos="709"/>
        </w:tabs>
        <w:adjustRightInd w:val="0"/>
        <w:ind w:left="426" w:right="248" w:hanging="284"/>
        <w:rPr>
          <w:rFonts w:asciiTheme="minorHAnsi" w:hAnsiTheme="minorHAnsi" w:cstheme="minorHAnsi"/>
          <w:color w:val="000000" w:themeColor="text1"/>
        </w:rPr>
      </w:pPr>
      <w:r w:rsidRPr="00DD3BF9">
        <w:rPr>
          <w:rFonts w:asciiTheme="minorHAnsi" w:hAnsiTheme="minorHAnsi" w:cstheme="minorHAnsi"/>
          <w:color w:val="000000" w:themeColor="text1"/>
        </w:rPr>
        <w:t>4.30</w:t>
      </w:r>
      <w:r w:rsidR="00997E34">
        <w:rPr>
          <w:rFonts w:asciiTheme="minorHAnsi" w:hAnsiTheme="minorHAnsi" w:cstheme="minorHAnsi"/>
          <w:color w:val="000000" w:themeColor="text1"/>
        </w:rPr>
        <w:t>.</w:t>
      </w:r>
      <w:r w:rsidRPr="00DD3BF9">
        <w:rPr>
          <w:rFonts w:asciiTheme="minorHAnsi" w:hAnsiTheme="minorHAnsi" w:cstheme="minorHAnsi"/>
          <w:color w:val="000000" w:themeColor="text1"/>
        </w:rPr>
        <w:t>Операции при</w:t>
      </w:r>
      <w:r w:rsidRPr="00DD3BF9">
        <w:rPr>
          <w:rFonts w:asciiTheme="minorHAnsi" w:eastAsiaTheme="minorEastAsia" w:hAnsiTheme="minorHAnsi" w:cstheme="minorHAnsi"/>
          <w:color w:val="000000" w:themeColor="text1"/>
        </w:rPr>
        <w:t xml:space="preserve"> </w:t>
      </w:r>
      <w:r w:rsidRPr="00DD3BF9">
        <w:rPr>
          <w:rFonts w:asciiTheme="minorHAnsi" w:hAnsiTheme="minorHAnsi" w:cstheme="minorHAnsi"/>
          <w:color w:val="000000" w:themeColor="text1"/>
        </w:rPr>
        <w:t xml:space="preserve">конвертации инвестиционных паев закрытого паевого инвестиционного фонда,     </w:t>
      </w:r>
      <w:r w:rsidR="00DD3BF9" w:rsidRPr="00DD3BF9">
        <w:rPr>
          <w:rFonts w:asciiTheme="minorHAnsi" w:hAnsiTheme="minorHAnsi" w:cstheme="minorHAnsi"/>
          <w:color w:val="000000" w:themeColor="text1"/>
        </w:rPr>
        <w:t xml:space="preserve">  </w:t>
      </w:r>
      <w:r w:rsidRPr="00DD3BF9">
        <w:rPr>
          <w:rFonts w:asciiTheme="minorHAnsi" w:hAnsiTheme="minorHAnsi" w:cstheme="minorHAnsi"/>
          <w:color w:val="000000" w:themeColor="text1"/>
        </w:rPr>
        <w:t>инвестиционные паи которого ограничены в обороте………………………………………………………………………………</w:t>
      </w:r>
      <w:r w:rsidR="00997E34">
        <w:rPr>
          <w:rFonts w:asciiTheme="minorHAnsi" w:hAnsiTheme="minorHAnsi" w:cstheme="minorHAnsi"/>
          <w:color w:val="000000" w:themeColor="text1"/>
        </w:rPr>
        <w:t>..</w:t>
      </w:r>
      <w:r w:rsidR="00997E34" w:rsidRPr="00997E34">
        <w:rPr>
          <w:rFonts w:asciiTheme="minorHAnsi" w:hAnsiTheme="minorHAnsi" w:cstheme="minorHAnsi"/>
          <w:color w:val="000000" w:themeColor="text1"/>
        </w:rPr>
        <w:t>70</w:t>
      </w:r>
    </w:p>
    <w:p w14:paraId="5053673F" w14:textId="77777777" w:rsidR="00267916" w:rsidRPr="00267916" w:rsidRDefault="00267916" w:rsidP="00267916">
      <w:pPr>
        <w:rPr>
          <w:rFonts w:eastAsiaTheme="minorEastAsia"/>
        </w:rPr>
      </w:pPr>
    </w:p>
    <w:p w14:paraId="5C3D0454" w14:textId="544E00A6" w:rsidR="00DC6BD4" w:rsidRPr="00433F0B" w:rsidRDefault="008E3375" w:rsidP="009B1BC3">
      <w:pPr>
        <w:pStyle w:val="13"/>
        <w:rPr>
          <w:rFonts w:eastAsiaTheme="minorEastAsia" w:cs="Times New Roman"/>
        </w:rPr>
      </w:pPr>
      <w:hyperlink w:anchor="_Toc388435578" w:history="1">
        <w:r w:rsidR="00FF5177" w:rsidRPr="00433F0B">
          <w:rPr>
            <w:rStyle w:val="a5"/>
            <w:rFonts w:ascii="MetaBookCyrLF-Roman" w:hAnsi="MetaBookCyrLF-Roman" w:cs="Arial"/>
            <w:color w:val="auto"/>
            <w:sz w:val="18"/>
            <w:szCs w:val="18"/>
          </w:rPr>
          <w:t>5.</w:t>
        </w:r>
        <w:r w:rsidR="009B1BC3">
          <w:rPr>
            <w:rFonts w:eastAsiaTheme="minorEastAsia" w:cs="Times New Roman"/>
          </w:rPr>
          <w:t xml:space="preserve"> </w:t>
        </w:r>
        <w:r w:rsidR="00FF5177" w:rsidRPr="00433F0B">
          <w:rPr>
            <w:rStyle w:val="a5"/>
            <w:rFonts w:ascii="MetaBookCyrLF-Roman" w:hAnsi="MetaBookCyrLF-Roman" w:cs="Arial"/>
            <w:color w:val="auto"/>
            <w:sz w:val="18"/>
            <w:szCs w:val="18"/>
          </w:rPr>
          <w:t>Порядок передачи Реестра</w:t>
        </w:r>
        <w:r w:rsidR="009B1BC3">
          <w:rPr>
            <w:rStyle w:val="a5"/>
            <w:rFonts w:ascii="MetaBookCyrLF-Roman" w:hAnsi="MetaBookCyrLF-Roman" w:cs="Arial"/>
            <w:color w:val="auto"/>
            <w:sz w:val="18"/>
            <w:szCs w:val="18"/>
          </w:rPr>
          <w:t xml:space="preserve"> </w:t>
        </w:r>
        <w:r w:rsidR="009B1BC3" w:rsidRPr="005E056B">
          <w:rPr>
            <w:rStyle w:val="a5"/>
            <w:rFonts w:ascii="MetaBookCyrLF-Roman" w:hAnsi="MetaBookCyrLF-Roman" w:cs="Arial"/>
            <w:color w:val="auto"/>
            <w:sz w:val="18"/>
            <w:szCs w:val="18"/>
            <w:u w:val="none"/>
          </w:rPr>
          <w:t>…………………………………………………………………………………………………………</w:t>
        </w:r>
        <w:r w:rsidR="009B1BC3">
          <w:rPr>
            <w:rStyle w:val="a5"/>
            <w:rFonts w:ascii="MetaBookCyrLF-Roman" w:hAnsi="MetaBookCyrLF-Roman" w:cs="Arial"/>
            <w:color w:val="auto"/>
            <w:sz w:val="18"/>
            <w:szCs w:val="18"/>
            <w:u w:val="none"/>
          </w:rPr>
          <w:t>…………………</w:t>
        </w:r>
        <w:r w:rsidR="00DA2E4E">
          <w:rPr>
            <w:rStyle w:val="a5"/>
            <w:rFonts w:ascii="MetaBookCyrLF-Roman" w:hAnsi="MetaBookCyrLF-Roman" w:cs="Arial"/>
            <w:color w:val="auto"/>
            <w:sz w:val="18"/>
            <w:szCs w:val="18"/>
            <w:u w:val="none"/>
          </w:rPr>
          <w:t xml:space="preserve">  </w:t>
        </w:r>
      </w:hyperlink>
      <w:r w:rsidR="00634B5B">
        <w:t>70</w:t>
      </w:r>
    </w:p>
    <w:p w14:paraId="2BDBFB49" w14:textId="1ABFF80C" w:rsidR="00DC6BD4" w:rsidRPr="00433F0B" w:rsidRDefault="008E3375" w:rsidP="009B1BC3">
      <w:pPr>
        <w:pStyle w:val="13"/>
        <w:rPr>
          <w:rFonts w:eastAsiaTheme="minorEastAsia" w:cs="Times New Roman"/>
        </w:rPr>
      </w:pPr>
      <w:hyperlink w:anchor="_Toc388435590" w:history="1">
        <w:r w:rsidR="00FF5177" w:rsidRPr="00433F0B">
          <w:rPr>
            <w:rStyle w:val="a5"/>
            <w:rFonts w:ascii="MetaBookCyrLF-Roman" w:hAnsi="MetaBookCyrLF-Roman" w:cs="Arial"/>
            <w:color w:val="auto"/>
            <w:sz w:val="18"/>
            <w:szCs w:val="18"/>
          </w:rPr>
          <w:t>6.</w:t>
        </w:r>
        <w:r w:rsidR="009B1BC3">
          <w:rPr>
            <w:rFonts w:eastAsiaTheme="minorEastAsia" w:cs="Times New Roman"/>
          </w:rPr>
          <w:t xml:space="preserve"> </w:t>
        </w:r>
        <w:r w:rsidR="00FF5177" w:rsidRPr="00433F0B">
          <w:rPr>
            <w:rStyle w:val="a5"/>
            <w:rFonts w:ascii="MetaBookCyrLF-Roman" w:hAnsi="MetaBookCyrLF-Roman" w:cs="Arial"/>
            <w:color w:val="auto"/>
            <w:sz w:val="18"/>
            <w:szCs w:val="18"/>
          </w:rPr>
          <w:t>Внутренний контроль за соблюдением требований, предъявляемых к порядку ведения Реестра</w:t>
        </w:r>
        <w:r w:rsidR="009B1BC3">
          <w:rPr>
            <w:webHidden/>
          </w:rPr>
          <w:t xml:space="preserve"> </w:t>
        </w:r>
        <w:r w:rsidR="009B1BC3">
          <w:rPr>
            <w:rStyle w:val="a5"/>
            <w:rFonts w:ascii="MetaBookCyrLF-Roman" w:hAnsi="MetaBookCyrLF-Roman" w:cs="Arial"/>
            <w:color w:val="auto"/>
            <w:sz w:val="18"/>
            <w:szCs w:val="18"/>
            <w:u w:val="none"/>
          </w:rPr>
          <w:t>……</w:t>
        </w:r>
      </w:hyperlink>
      <w:r w:rsidR="00634B5B">
        <w:t>71</w:t>
      </w:r>
    </w:p>
    <w:p w14:paraId="3143E128" w14:textId="712DD469" w:rsidR="00DC6BD4" w:rsidRPr="00F83685" w:rsidRDefault="00F83685" w:rsidP="00886E90">
      <w:pPr>
        <w:pStyle w:val="21"/>
        <w:rPr>
          <w:rStyle w:val="a5"/>
          <w:noProof/>
        </w:rPr>
      </w:pPr>
      <w:r>
        <w:rPr>
          <w:rStyle w:val="a5"/>
          <w:rFonts w:ascii="MetaBookCyrLF-Roman" w:hAnsi="MetaBookCyrLF-Roman"/>
          <w:b/>
          <w:caps/>
          <w:noProof/>
          <w:color w:val="auto"/>
          <w:kern w:val="32"/>
          <w:sz w:val="18"/>
          <w:szCs w:val="18"/>
        </w:rPr>
        <w:fldChar w:fldCharType="begin"/>
      </w:r>
      <w:r>
        <w:rPr>
          <w:rStyle w:val="a5"/>
          <w:rFonts w:ascii="MetaBookCyrLF-Roman" w:hAnsi="MetaBookCyrLF-Roman"/>
          <w:b/>
          <w:caps/>
          <w:noProof/>
          <w:color w:val="auto"/>
          <w:kern w:val="32"/>
          <w:sz w:val="18"/>
          <w:szCs w:val="18"/>
        </w:rPr>
        <w:instrText xml:space="preserve"> HYPERLINK  \l "_защита_и_хранение" </w:instrText>
      </w:r>
      <w:r>
        <w:rPr>
          <w:rStyle w:val="a5"/>
          <w:rFonts w:ascii="MetaBookCyrLF-Roman" w:hAnsi="MetaBookCyrLF-Roman"/>
          <w:b/>
          <w:caps/>
          <w:noProof/>
          <w:color w:val="auto"/>
          <w:kern w:val="32"/>
          <w:sz w:val="18"/>
          <w:szCs w:val="18"/>
        </w:rPr>
        <w:fldChar w:fldCharType="separate"/>
      </w:r>
      <w:r w:rsidR="00FF5177" w:rsidRPr="00F83685">
        <w:rPr>
          <w:rStyle w:val="a5"/>
          <w:rFonts w:ascii="MetaBookCyrLF-Roman" w:hAnsi="MetaBookCyrLF-Roman"/>
          <w:b/>
          <w:caps/>
          <w:noProof/>
          <w:kern w:val="32"/>
          <w:sz w:val="18"/>
          <w:szCs w:val="18"/>
        </w:rPr>
        <w:t>7.</w:t>
      </w:r>
      <w:r w:rsidR="00B27A63" w:rsidRPr="00F83685">
        <w:rPr>
          <w:rStyle w:val="a5"/>
          <w:rFonts w:eastAsiaTheme="minorEastAsia"/>
          <w:noProof/>
        </w:rPr>
        <w:t xml:space="preserve"> </w:t>
      </w:r>
      <w:r w:rsidR="009D7F0C" w:rsidRPr="00F83685">
        <w:rPr>
          <w:rStyle w:val="a5"/>
          <w:rFonts w:ascii="MetaBookCyrLF-Roman" w:hAnsi="MetaBookCyrLF-Roman" w:cs="Arial"/>
          <w:b/>
          <w:bCs/>
          <w:caps/>
          <w:sz w:val="18"/>
          <w:szCs w:val="18"/>
        </w:rPr>
        <w:t>ЗАЩИТА И ХРАНЕНИЕ ЗАПИСЕЙ И ДОКУМЕНТОВ</w:t>
      </w:r>
      <w:r w:rsidR="009D7F0C" w:rsidRPr="00F83685">
        <w:rPr>
          <w:rStyle w:val="a5"/>
          <w:rFonts w:eastAsiaTheme="minorEastAsia"/>
          <w:noProof/>
        </w:rPr>
        <w:t xml:space="preserve"> </w:t>
      </w:r>
      <w:r w:rsidR="00FF5177" w:rsidRPr="00634B5B">
        <w:rPr>
          <w:rStyle w:val="a5"/>
          <w:b/>
          <w:noProof/>
          <w:webHidden/>
        </w:rPr>
        <w:tab/>
      </w:r>
      <w:r w:rsidR="00634B5B" w:rsidRPr="00634B5B">
        <w:rPr>
          <w:rStyle w:val="a5"/>
          <w:b/>
          <w:noProof/>
        </w:rPr>
        <w:t>72</w:t>
      </w:r>
    </w:p>
    <w:p w14:paraId="142199DE" w14:textId="159057EA" w:rsidR="00DC6BD4" w:rsidRPr="00433F0B" w:rsidRDefault="00F83685" w:rsidP="00886E90">
      <w:pPr>
        <w:pStyle w:val="21"/>
        <w:rPr>
          <w:rFonts w:eastAsiaTheme="minorEastAsia"/>
          <w:noProof/>
        </w:rPr>
      </w:pPr>
      <w:r>
        <w:rPr>
          <w:rStyle w:val="a5"/>
          <w:rFonts w:ascii="MetaBookCyrLF-Roman" w:hAnsi="MetaBookCyrLF-Roman"/>
          <w:b/>
          <w:caps/>
          <w:noProof/>
          <w:color w:val="auto"/>
          <w:kern w:val="32"/>
          <w:sz w:val="18"/>
          <w:szCs w:val="18"/>
        </w:rPr>
        <w:fldChar w:fldCharType="end"/>
      </w:r>
      <w:hyperlink w:anchor="_Внутренние_процедуры,_предупреждающ" w:history="1">
        <w:r w:rsidR="00FF5177" w:rsidRPr="00433F0B">
          <w:rPr>
            <w:rStyle w:val="a5"/>
            <w:rFonts w:ascii="MetaBookCyrLF-Roman" w:hAnsi="MetaBookCyrLF-Roman"/>
            <w:b/>
            <w:caps/>
            <w:noProof/>
            <w:color w:val="auto"/>
            <w:kern w:val="32"/>
            <w:sz w:val="18"/>
            <w:szCs w:val="18"/>
          </w:rPr>
          <w:t>8.</w:t>
        </w:r>
        <w:r w:rsidR="00B179B9">
          <w:rPr>
            <w:rStyle w:val="a5"/>
            <w:rFonts w:ascii="MetaBookCyrLF-Roman" w:hAnsi="MetaBookCyrLF-Roman"/>
            <w:b/>
            <w:caps/>
            <w:noProof/>
            <w:color w:val="auto"/>
            <w:kern w:val="32"/>
            <w:sz w:val="18"/>
            <w:szCs w:val="18"/>
          </w:rPr>
          <w:t xml:space="preserve"> </w:t>
        </w:r>
        <w:r w:rsidR="009D7F0C">
          <w:rPr>
            <w:rStyle w:val="a5"/>
            <w:rFonts w:ascii="MetaBookCyrLF-Roman" w:hAnsi="MetaBookCyrLF-Roman"/>
            <w:b/>
            <w:caps/>
            <w:noProof/>
            <w:color w:val="auto"/>
            <w:kern w:val="32"/>
            <w:sz w:val="18"/>
            <w:szCs w:val="18"/>
          </w:rPr>
          <w:t xml:space="preserve">ВНУТРЕННИЕ </w:t>
        </w:r>
        <w:r w:rsidR="00FF5177" w:rsidRPr="00433F0B">
          <w:rPr>
            <w:rStyle w:val="a5"/>
            <w:rFonts w:ascii="MetaBookCyrLF-Roman" w:hAnsi="MetaBookCyrLF-Roman"/>
            <w:b/>
            <w:caps/>
            <w:noProof/>
            <w:color w:val="auto"/>
            <w:sz w:val="18"/>
            <w:szCs w:val="18"/>
          </w:rPr>
          <w:t xml:space="preserve">Процедуры, </w:t>
        </w:r>
        <w:r w:rsidR="009D7F0C">
          <w:rPr>
            <w:rStyle w:val="a5"/>
            <w:rFonts w:ascii="MetaBookCyrLF-Roman" w:hAnsi="MetaBookCyrLF-Roman"/>
            <w:b/>
            <w:caps/>
            <w:noProof/>
            <w:color w:val="auto"/>
            <w:sz w:val="18"/>
            <w:szCs w:val="18"/>
          </w:rPr>
          <w:t>ПРЕДУПРЕЖДАЮЩИЕ ВОЗМОЖНОСТЬ ВОЗНИКНОВЕНИЯ КОНФЛИКТА ИНТЕРЕСОВ</w:t>
        </w:r>
        <w:r w:rsidR="00B27A63">
          <w:rPr>
            <w:rStyle w:val="a5"/>
            <w:rFonts w:ascii="MetaBookCyrLF-Roman" w:hAnsi="MetaBookCyrLF-Roman"/>
            <w:b/>
            <w:caps/>
            <w:noProof/>
            <w:color w:val="auto"/>
            <w:sz w:val="18"/>
            <w:szCs w:val="18"/>
          </w:rPr>
          <w:t xml:space="preserve"> </w:t>
        </w:r>
        <w:r w:rsidR="00B179B9">
          <w:rPr>
            <w:rStyle w:val="a5"/>
            <w:rFonts w:ascii="MetaBookCyrLF-Roman" w:hAnsi="MetaBookCyrLF-Roman" w:cs="Arial"/>
            <w:b/>
            <w:bCs/>
            <w:caps/>
            <w:color w:val="auto"/>
            <w:sz w:val="18"/>
            <w:szCs w:val="18"/>
            <w:u w:val="none"/>
          </w:rPr>
          <w:t>……</w:t>
        </w:r>
      </w:hyperlink>
      <w:r w:rsidR="00634B5B">
        <w:rPr>
          <w:rStyle w:val="a5"/>
          <w:rFonts w:ascii="MetaBookCyrLF-Roman" w:hAnsi="MetaBookCyrLF-Roman" w:cs="Arial"/>
          <w:b/>
          <w:bCs/>
          <w:caps/>
          <w:color w:val="auto"/>
          <w:sz w:val="18"/>
          <w:szCs w:val="18"/>
          <w:u w:val="none"/>
        </w:rPr>
        <w:t>73</w:t>
      </w:r>
    </w:p>
    <w:p w14:paraId="6818A76C" w14:textId="7B48FC65" w:rsidR="00DC6BD4" w:rsidRPr="005E056B" w:rsidRDefault="008E3375" w:rsidP="009B1BC3">
      <w:pPr>
        <w:pStyle w:val="13"/>
        <w:rPr>
          <w:rStyle w:val="a5"/>
          <w:rFonts w:cs="Arial"/>
          <w:color w:val="auto"/>
          <w:sz w:val="18"/>
          <w:szCs w:val="18"/>
        </w:rPr>
      </w:pPr>
      <w:hyperlink w:anchor="_Конфиденциальность_и_меры" w:history="1">
        <w:r w:rsidR="00DC6BD4" w:rsidRPr="00F83685">
          <w:rPr>
            <w:rStyle w:val="a5"/>
            <w:rFonts w:ascii="MetaBookCyrLF-Roman" w:hAnsi="MetaBookCyrLF-Roman" w:cs="Arial"/>
            <w:sz w:val="18"/>
            <w:szCs w:val="18"/>
          </w:rPr>
          <w:t>9.</w:t>
        </w:r>
        <w:r w:rsidR="00B27A63" w:rsidRPr="00F83685">
          <w:rPr>
            <w:rStyle w:val="a5"/>
            <w:rFonts w:cs="Arial"/>
          </w:rPr>
          <w:t xml:space="preserve"> </w:t>
        </w:r>
        <w:r w:rsidR="001A05D9" w:rsidRPr="00F83685">
          <w:rPr>
            <w:rStyle w:val="a5"/>
            <w:rFonts w:ascii="MetaBookCyrLF-Roman" w:hAnsi="MetaBookCyrLF-Roman" w:cs="Arial"/>
            <w:sz w:val="18"/>
            <w:szCs w:val="18"/>
          </w:rPr>
          <w:t>Конфиденциальность и меры защиты информации</w:t>
        </w:r>
        <w:r w:rsidR="00B27A63" w:rsidRPr="00F83685">
          <w:rPr>
            <w:rStyle w:val="a5"/>
            <w:rFonts w:cs="Arial"/>
            <w:webHidden/>
          </w:rPr>
          <w:t xml:space="preserve"> </w:t>
        </w:r>
        <w:r w:rsidR="00B27A63" w:rsidRPr="00F83685">
          <w:rPr>
            <w:rStyle w:val="a5"/>
            <w:rFonts w:ascii="MetaBookCyrLF-Roman" w:hAnsi="MetaBookCyrLF-Roman" w:cs="Arial"/>
            <w:sz w:val="18"/>
            <w:szCs w:val="18"/>
          </w:rPr>
          <w:t>………………………………………………………………………………</w:t>
        </w:r>
        <w:r w:rsidR="00B179B9" w:rsidRPr="00F83685">
          <w:rPr>
            <w:rStyle w:val="a5"/>
            <w:rFonts w:ascii="MetaBookCyrLF-Roman" w:hAnsi="MetaBookCyrLF-Roman" w:cs="Arial"/>
            <w:sz w:val="18"/>
            <w:szCs w:val="18"/>
          </w:rPr>
          <w:t>…</w:t>
        </w:r>
        <w:r w:rsidR="00E35707" w:rsidRPr="00F83685">
          <w:rPr>
            <w:rStyle w:val="a5"/>
            <w:rFonts w:ascii="Arial" w:hAnsi="Arial" w:cs="Arial"/>
          </w:rPr>
          <w:t>7</w:t>
        </w:r>
      </w:hyperlink>
      <w:r w:rsidR="00634B5B">
        <w:rPr>
          <w:rStyle w:val="a5"/>
          <w:rFonts w:ascii="Arial" w:hAnsi="Arial" w:cs="Arial"/>
          <w:color w:val="auto"/>
          <w:u w:val="none"/>
        </w:rPr>
        <w:t>3</w:t>
      </w:r>
    </w:p>
    <w:p w14:paraId="14DBC8E8" w14:textId="535D3DE8" w:rsidR="003B392F" w:rsidRPr="005E056B" w:rsidRDefault="003B392F" w:rsidP="009B1BC3">
      <w:pPr>
        <w:pStyle w:val="13"/>
        <w:rPr>
          <w:rStyle w:val="a5"/>
          <w:rFonts w:ascii="MetaBookCyrLF-Roman" w:hAnsi="MetaBookCyrLF-Roman" w:cs="Arial"/>
          <w:color w:val="auto"/>
          <w:sz w:val="18"/>
          <w:szCs w:val="18"/>
          <w:u w:val="none"/>
        </w:rPr>
      </w:pPr>
      <w:r w:rsidRPr="005E056B">
        <w:rPr>
          <w:rStyle w:val="a5"/>
          <w:rFonts w:ascii="MetaBookCyrLF-Roman" w:hAnsi="MetaBookCyrLF-Roman" w:cs="Arial"/>
          <w:color w:val="auto"/>
          <w:sz w:val="18"/>
          <w:szCs w:val="18"/>
          <w:u w:val="none"/>
        </w:rPr>
        <w:t>10. ПОРЯДОК ДОКУМЕНТООБОРОТА</w:t>
      </w:r>
      <w:r w:rsidR="002C73BC">
        <w:rPr>
          <w:rStyle w:val="a5"/>
          <w:rFonts w:ascii="MetaBookCyrLF-Roman" w:hAnsi="MetaBookCyrLF-Roman" w:cs="Arial"/>
          <w:color w:val="auto"/>
          <w:sz w:val="18"/>
          <w:szCs w:val="18"/>
          <w:u w:val="none"/>
        </w:rPr>
        <w:t xml:space="preserve"> </w:t>
      </w:r>
      <w:r w:rsidR="00B27A63" w:rsidRPr="005E056B">
        <w:rPr>
          <w:rStyle w:val="a5"/>
          <w:rFonts w:ascii="MetaBookCyrLF-Roman" w:hAnsi="MetaBookCyrLF-Roman" w:cs="Arial"/>
          <w:color w:val="auto"/>
          <w:sz w:val="18"/>
          <w:szCs w:val="18"/>
          <w:u w:val="none"/>
        </w:rPr>
        <w:t>…………………………………………………………………………………………………………</w:t>
      </w:r>
      <w:r w:rsidR="00B179B9">
        <w:rPr>
          <w:rStyle w:val="a5"/>
          <w:rFonts w:ascii="MetaBookCyrLF-Roman" w:hAnsi="MetaBookCyrLF-Roman" w:cs="Arial"/>
          <w:color w:val="auto"/>
          <w:sz w:val="18"/>
          <w:szCs w:val="18"/>
          <w:u w:val="none"/>
        </w:rPr>
        <w:t xml:space="preserve">…………… </w:t>
      </w:r>
      <w:r w:rsidR="0037245B">
        <w:rPr>
          <w:rStyle w:val="a5"/>
          <w:rFonts w:ascii="MetaBookCyrLF-Roman" w:hAnsi="MetaBookCyrLF-Roman" w:cs="Arial"/>
          <w:color w:val="auto"/>
          <w:sz w:val="18"/>
          <w:szCs w:val="18"/>
          <w:u w:val="none"/>
        </w:rPr>
        <w:t xml:space="preserve"> </w:t>
      </w:r>
      <w:r w:rsidR="00E35707" w:rsidRPr="00886E90">
        <w:rPr>
          <w:rStyle w:val="a5"/>
          <w:rFonts w:ascii="Arial" w:hAnsi="Arial" w:cs="Arial"/>
          <w:webHidden/>
          <w:color w:val="auto"/>
          <w:u w:val="none"/>
        </w:rPr>
        <w:t>7</w:t>
      </w:r>
      <w:r w:rsidR="00634B5B">
        <w:rPr>
          <w:rStyle w:val="a5"/>
          <w:rFonts w:ascii="Arial" w:hAnsi="Arial" w:cs="Arial"/>
          <w:webHidden/>
          <w:color w:val="auto"/>
          <w:u w:val="none"/>
        </w:rPr>
        <w:t>4</w:t>
      </w:r>
    </w:p>
    <w:p w14:paraId="4EB72A9F" w14:textId="5B15562A" w:rsidR="00BA1B15" w:rsidRPr="005E056B" w:rsidRDefault="00BA1B15" w:rsidP="009B1BC3">
      <w:pPr>
        <w:pStyle w:val="13"/>
        <w:rPr>
          <w:rStyle w:val="a5"/>
          <w:rFonts w:ascii="MetaBookCyrLF-Roman" w:hAnsi="MetaBookCyrLF-Roman"/>
          <w:color w:val="auto"/>
          <w:sz w:val="18"/>
          <w:szCs w:val="18"/>
          <w:u w:val="none"/>
        </w:rPr>
      </w:pPr>
      <w:r w:rsidRPr="005E056B">
        <w:rPr>
          <w:rStyle w:val="a5"/>
          <w:rFonts w:ascii="MetaBookCyrLF-Roman" w:hAnsi="MetaBookCyrLF-Roman" w:cs="Arial"/>
          <w:color w:val="auto"/>
          <w:sz w:val="18"/>
          <w:szCs w:val="18"/>
          <w:u w:val="none"/>
        </w:rPr>
        <w:t xml:space="preserve">11. </w:t>
      </w:r>
      <w:r w:rsidR="00FF0B8A" w:rsidRPr="005E056B">
        <w:rPr>
          <w:rStyle w:val="a5"/>
          <w:rFonts w:ascii="MetaBookCyrLF-Roman" w:hAnsi="MetaBookCyrLF-Roman" w:cs="Arial"/>
          <w:color w:val="auto"/>
          <w:sz w:val="18"/>
          <w:szCs w:val="18"/>
          <w:u w:val="none"/>
        </w:rPr>
        <w:t>ОСОБЕННОСТИ ПРОВЕДЕНИЯ В РЕЕСТРЕ ОПЕРАЦИЙ С ИНВЕСТИЦИОННЫМИ ПАЯМИ, ОТНОСЯЩИМИСЯ К ВНЕШНИМ ЦЕНН</w:t>
      </w:r>
      <w:r w:rsidR="00FF0B8A" w:rsidRPr="005E056B">
        <w:rPr>
          <w:rStyle w:val="a5"/>
          <w:rFonts w:ascii="MetaBookCyrLF-Roman" w:hAnsi="MetaBookCyrLF-Roman"/>
          <w:color w:val="auto"/>
          <w:sz w:val="18"/>
          <w:szCs w:val="18"/>
          <w:u w:val="none"/>
        </w:rPr>
        <w:t>ЫМ БУМАГАМ</w:t>
      </w:r>
      <w:r w:rsidR="00B27A63">
        <w:rPr>
          <w:rStyle w:val="a5"/>
          <w:rFonts w:ascii="MetaBookCyrLF-Roman" w:hAnsi="MetaBookCyrLF-Roman"/>
          <w:webHidden/>
          <w:color w:val="auto"/>
          <w:sz w:val="18"/>
          <w:szCs w:val="18"/>
          <w:u w:val="none"/>
        </w:rPr>
        <w:t xml:space="preserve"> </w:t>
      </w:r>
      <w:r w:rsidR="00B27A63" w:rsidRPr="005E056B">
        <w:rPr>
          <w:rStyle w:val="a5"/>
          <w:rFonts w:ascii="MetaBookCyrLF-Roman" w:hAnsi="MetaBookCyrLF-Roman" w:cs="Arial"/>
          <w:color w:val="auto"/>
          <w:sz w:val="18"/>
          <w:szCs w:val="18"/>
          <w:u w:val="none"/>
        </w:rPr>
        <w:t>…………………………………………………………………………………………………………………………………</w:t>
      </w:r>
      <w:r w:rsidR="00B179B9">
        <w:rPr>
          <w:rStyle w:val="a5"/>
          <w:rFonts w:ascii="MetaBookCyrLF-Roman" w:hAnsi="MetaBookCyrLF-Roman" w:cs="Arial"/>
          <w:color w:val="auto"/>
          <w:sz w:val="18"/>
          <w:szCs w:val="18"/>
          <w:u w:val="none"/>
        </w:rPr>
        <w:t xml:space="preserve">………… </w:t>
      </w:r>
      <w:r w:rsidR="0037245B">
        <w:rPr>
          <w:rStyle w:val="a5"/>
          <w:rFonts w:ascii="MetaBookCyrLF-Roman" w:hAnsi="MetaBookCyrLF-Roman" w:cs="Arial"/>
          <w:color w:val="auto"/>
          <w:sz w:val="18"/>
          <w:szCs w:val="18"/>
          <w:u w:val="none"/>
        </w:rPr>
        <w:t xml:space="preserve"> </w:t>
      </w:r>
      <w:r w:rsidR="003F5C74">
        <w:rPr>
          <w:rStyle w:val="a5"/>
          <w:rFonts w:ascii="MetaBookCyrLF-Roman" w:hAnsi="MetaBookCyrLF-Roman" w:cs="Arial"/>
          <w:color w:val="auto"/>
          <w:sz w:val="18"/>
          <w:szCs w:val="18"/>
          <w:u w:val="none"/>
        </w:rPr>
        <w:t xml:space="preserve"> </w:t>
      </w:r>
      <w:r w:rsidR="00E35707" w:rsidRPr="00886E90">
        <w:rPr>
          <w:rStyle w:val="a5"/>
          <w:rFonts w:ascii="Arial" w:hAnsi="Arial" w:cs="Arial"/>
          <w:webHidden/>
          <w:color w:val="auto"/>
          <w:u w:val="none"/>
        </w:rPr>
        <w:t>7</w:t>
      </w:r>
      <w:r w:rsidR="00634B5B">
        <w:rPr>
          <w:rStyle w:val="a5"/>
          <w:rFonts w:ascii="Arial" w:hAnsi="Arial" w:cs="Arial"/>
          <w:webHidden/>
          <w:color w:val="auto"/>
          <w:u w:val="none"/>
        </w:rPr>
        <w:t>6</w:t>
      </w:r>
    </w:p>
    <w:p w14:paraId="63EAF465" w14:textId="37FAD9A8" w:rsidR="00FF0B8A" w:rsidRPr="00B179B9" w:rsidRDefault="00FF0B8A" w:rsidP="00310C5B">
      <w:pPr>
        <w:ind w:left="142" w:right="-177"/>
        <w:jc w:val="left"/>
        <w:rPr>
          <w:rStyle w:val="a5"/>
          <w:rFonts w:ascii="MetaBookCyrLF-Roman" w:hAnsi="MetaBookCyrLF-Roman"/>
          <w:b/>
          <w:color w:val="auto"/>
          <w:sz w:val="18"/>
          <w:szCs w:val="18"/>
          <w:u w:val="none"/>
        </w:rPr>
      </w:pPr>
      <w:r w:rsidRPr="005E056B">
        <w:rPr>
          <w:rStyle w:val="a5"/>
          <w:rFonts w:ascii="MetaBookCyrLF-Roman" w:hAnsi="MetaBookCyrLF-Roman"/>
          <w:b/>
          <w:caps/>
          <w:noProof/>
          <w:color w:val="auto"/>
          <w:kern w:val="32"/>
          <w:sz w:val="18"/>
          <w:szCs w:val="18"/>
          <w:u w:val="none"/>
        </w:rPr>
        <w:lastRenderedPageBreak/>
        <w:t xml:space="preserve">12. </w:t>
      </w:r>
      <w:r w:rsidRPr="00B179B9">
        <w:rPr>
          <w:rStyle w:val="a5"/>
          <w:rFonts w:ascii="MetaBookCyrLF-Roman" w:hAnsi="MetaBookCyrLF-Roman"/>
          <w:b/>
          <w:color w:val="auto"/>
          <w:kern w:val="32"/>
          <w:sz w:val="18"/>
          <w:szCs w:val="18"/>
          <w:u w:val="none"/>
        </w:rPr>
        <w:t>ОСОБЕННОСТИ ДОКУМЕНТООБОРОТА ЭЛЕКТРОННЫХ ДОКУМЕНТОВ, ПОДПИСАННЫХ ЭЛЕКТРОННОЙ ПОДПИСЬЮ ЗАЯВИТЕЛЯ (ЗАРЕГИСТРИРОВАННОГО ЛИЦА) И ПОСТУПАЮЩИХ СПЕЦИАЛИЗИРОВАННОМУ РЕГИСТРАТОРУ</w:t>
      </w:r>
      <w:r w:rsidR="001F5FD7" w:rsidRPr="00B179B9">
        <w:rPr>
          <w:rStyle w:val="a5"/>
          <w:rFonts w:ascii="MetaBookCyrLF-Roman" w:hAnsi="MetaBookCyrLF-Roman"/>
          <w:b/>
          <w:color w:val="auto"/>
          <w:kern w:val="32"/>
          <w:sz w:val="18"/>
          <w:szCs w:val="18"/>
          <w:u w:val="none"/>
        </w:rPr>
        <w:t>…</w:t>
      </w:r>
      <w:r w:rsidR="00310C5B">
        <w:rPr>
          <w:rStyle w:val="a5"/>
          <w:rFonts w:ascii="MetaBookCyrLF-Roman" w:hAnsi="MetaBookCyrLF-Roman"/>
          <w:b/>
          <w:color w:val="auto"/>
          <w:kern w:val="32"/>
          <w:sz w:val="18"/>
          <w:szCs w:val="18"/>
          <w:u w:val="none"/>
        </w:rPr>
        <w:t xml:space="preserve">…………  </w:t>
      </w:r>
      <w:r w:rsidR="00E35707" w:rsidRPr="00886E90">
        <w:rPr>
          <w:rStyle w:val="a5"/>
          <w:rFonts w:cs="Arial"/>
          <w:b/>
          <w:color w:val="auto"/>
          <w:kern w:val="32"/>
          <w:u w:val="none"/>
        </w:rPr>
        <w:t>7</w:t>
      </w:r>
      <w:r w:rsidR="00634B5B">
        <w:rPr>
          <w:rStyle w:val="a5"/>
          <w:rFonts w:cs="Arial"/>
          <w:b/>
          <w:color w:val="auto"/>
          <w:kern w:val="32"/>
          <w:u w:val="none"/>
        </w:rPr>
        <w:t>6</w:t>
      </w:r>
    </w:p>
    <w:p w14:paraId="47AEB057" w14:textId="2BA6D931" w:rsidR="003B392F" w:rsidRPr="00B179B9" w:rsidRDefault="003B392F" w:rsidP="00B179B9">
      <w:pPr>
        <w:ind w:right="-177" w:firstLine="142"/>
        <w:jc w:val="left"/>
        <w:rPr>
          <w:rStyle w:val="a5"/>
          <w:rFonts w:ascii="MetaBookCyrLF-Roman" w:hAnsi="MetaBookCyrLF-Roman" w:cs="Arial"/>
          <w:b/>
          <w:color w:val="auto"/>
          <w:sz w:val="18"/>
          <w:szCs w:val="18"/>
          <w:u w:val="none"/>
        </w:rPr>
      </w:pPr>
      <w:r w:rsidRPr="00B179B9">
        <w:rPr>
          <w:rStyle w:val="a5"/>
          <w:rFonts w:ascii="MetaBookCyrLF-Roman" w:hAnsi="MetaBookCyrLF-Roman" w:cs="Arial"/>
          <w:b/>
          <w:color w:val="auto"/>
          <w:sz w:val="18"/>
          <w:szCs w:val="18"/>
          <w:u w:val="none"/>
        </w:rPr>
        <w:t>1</w:t>
      </w:r>
      <w:r w:rsidR="00FF0B8A" w:rsidRPr="00B179B9">
        <w:rPr>
          <w:rStyle w:val="a5"/>
          <w:rFonts w:ascii="MetaBookCyrLF-Roman" w:hAnsi="MetaBookCyrLF-Roman" w:cs="Arial"/>
          <w:b/>
          <w:bCs/>
          <w:caps/>
          <w:noProof/>
          <w:color w:val="auto"/>
          <w:sz w:val="18"/>
          <w:szCs w:val="18"/>
          <w:u w:val="none"/>
        </w:rPr>
        <w:t>3</w:t>
      </w:r>
      <w:r w:rsidRPr="00B179B9">
        <w:rPr>
          <w:rStyle w:val="a5"/>
          <w:rFonts w:ascii="MetaBookCyrLF-Roman" w:hAnsi="MetaBookCyrLF-Roman" w:cs="Arial"/>
          <w:b/>
          <w:color w:val="auto"/>
          <w:sz w:val="18"/>
          <w:szCs w:val="18"/>
          <w:u w:val="none"/>
        </w:rPr>
        <w:t>. ПОРЯДОК ВЗАИМОДЕЙСТВИЯ РЕГИСТРАТОРА И ЕГО ФИЛИАЛОВ</w:t>
      </w:r>
      <w:r w:rsidR="00B179B9">
        <w:rPr>
          <w:rStyle w:val="a5"/>
          <w:rFonts w:ascii="MetaBookCyrLF-Roman" w:hAnsi="MetaBookCyrLF-Roman" w:cs="Arial"/>
          <w:b/>
          <w:bCs/>
          <w:caps/>
          <w:color w:val="auto"/>
          <w:sz w:val="18"/>
          <w:szCs w:val="18"/>
          <w:u w:val="none"/>
        </w:rPr>
        <w:t>………………………………………………………………………</w:t>
      </w:r>
      <w:r w:rsidR="00334DA7">
        <w:rPr>
          <w:rStyle w:val="a5"/>
          <w:rFonts w:ascii="MetaBookCyrLF-Roman" w:hAnsi="MetaBookCyrLF-Roman" w:cs="Arial"/>
          <w:b/>
          <w:bCs/>
          <w:caps/>
          <w:color w:val="auto"/>
          <w:sz w:val="18"/>
          <w:szCs w:val="18"/>
          <w:u w:val="none"/>
        </w:rPr>
        <w:t xml:space="preserve"> </w:t>
      </w:r>
      <w:r w:rsidR="0037245B">
        <w:rPr>
          <w:rStyle w:val="a5"/>
          <w:rFonts w:ascii="MetaBookCyrLF-Roman" w:hAnsi="MetaBookCyrLF-Roman" w:cs="Arial"/>
          <w:b/>
          <w:bCs/>
          <w:caps/>
          <w:color w:val="auto"/>
          <w:sz w:val="18"/>
          <w:szCs w:val="18"/>
          <w:u w:val="none"/>
        </w:rPr>
        <w:t xml:space="preserve">  </w:t>
      </w:r>
      <w:r w:rsidR="00E35707" w:rsidRPr="00886E90">
        <w:rPr>
          <w:rStyle w:val="a5"/>
          <w:rFonts w:cs="Arial"/>
          <w:b/>
          <w:bCs/>
          <w:caps/>
          <w:color w:val="auto"/>
          <w:u w:val="none"/>
        </w:rPr>
        <w:t>7</w:t>
      </w:r>
      <w:r w:rsidR="00634B5B">
        <w:rPr>
          <w:rStyle w:val="a5"/>
          <w:rFonts w:cs="Arial"/>
          <w:b/>
          <w:bCs/>
          <w:caps/>
          <w:color w:val="auto"/>
          <w:u w:val="none"/>
        </w:rPr>
        <w:t>8</w:t>
      </w:r>
    </w:p>
    <w:p w14:paraId="13AFD7CB" w14:textId="49D18BF3" w:rsidR="003B392F" w:rsidRPr="00B179B9" w:rsidRDefault="003B392F" w:rsidP="00B179B9">
      <w:pPr>
        <w:ind w:firstLine="142"/>
        <w:jc w:val="left"/>
        <w:rPr>
          <w:rStyle w:val="a5"/>
          <w:rFonts w:ascii="MetaBookCyrLF-Roman" w:hAnsi="MetaBookCyrLF-Roman" w:cs="Arial"/>
          <w:b/>
          <w:color w:val="auto"/>
          <w:sz w:val="18"/>
          <w:szCs w:val="18"/>
          <w:u w:val="none"/>
        </w:rPr>
      </w:pPr>
      <w:r w:rsidRPr="00B179B9">
        <w:rPr>
          <w:rStyle w:val="a5"/>
          <w:rFonts w:ascii="MetaBookCyrLF-Roman" w:hAnsi="MetaBookCyrLF-Roman" w:cs="Arial"/>
          <w:b/>
          <w:color w:val="auto"/>
          <w:sz w:val="18"/>
          <w:szCs w:val="18"/>
          <w:u w:val="none"/>
        </w:rPr>
        <w:t>1</w:t>
      </w:r>
      <w:r w:rsidR="00432BFA" w:rsidRPr="00B179B9">
        <w:rPr>
          <w:rStyle w:val="a5"/>
          <w:rFonts w:ascii="MetaBookCyrLF-Roman" w:hAnsi="MetaBookCyrLF-Roman" w:cs="Arial"/>
          <w:b/>
          <w:bCs/>
          <w:caps/>
          <w:noProof/>
          <w:color w:val="auto"/>
          <w:sz w:val="18"/>
          <w:szCs w:val="18"/>
          <w:u w:val="none"/>
        </w:rPr>
        <w:t>4</w:t>
      </w:r>
      <w:r w:rsidRPr="00B179B9">
        <w:rPr>
          <w:rStyle w:val="a5"/>
          <w:rFonts w:ascii="MetaBookCyrLF-Roman" w:hAnsi="MetaBookCyrLF-Roman" w:cs="Arial"/>
          <w:b/>
          <w:color w:val="auto"/>
          <w:sz w:val="18"/>
          <w:szCs w:val="18"/>
          <w:u w:val="none"/>
        </w:rPr>
        <w:t>. ИНФОРМАЦИЯ О ДЕЯТЕЛЬНОСТИ</w:t>
      </w:r>
      <w:r w:rsidR="00B179B9">
        <w:rPr>
          <w:rStyle w:val="a5"/>
          <w:rFonts w:ascii="MetaBookCyrLF-Roman" w:hAnsi="MetaBookCyrLF-Roman" w:cs="Arial"/>
          <w:b/>
          <w:color w:val="auto"/>
          <w:sz w:val="18"/>
          <w:szCs w:val="18"/>
          <w:u w:val="none"/>
        </w:rPr>
        <w:t xml:space="preserve"> </w:t>
      </w:r>
      <w:r w:rsidRPr="00B179B9">
        <w:rPr>
          <w:rStyle w:val="a5"/>
          <w:rFonts w:ascii="MetaBookCyrLF-Roman" w:hAnsi="MetaBookCyrLF-Roman" w:cs="Arial"/>
          <w:b/>
          <w:color w:val="auto"/>
          <w:sz w:val="18"/>
          <w:szCs w:val="18"/>
          <w:u w:val="none"/>
        </w:rPr>
        <w:t>РЕГИСТРАТОРА</w:t>
      </w:r>
      <w:r w:rsidR="001F5FD7" w:rsidRPr="00B179B9">
        <w:rPr>
          <w:rStyle w:val="a5"/>
          <w:rFonts w:ascii="MetaBookCyrLF-Roman" w:hAnsi="MetaBookCyrLF-Roman" w:cs="Arial"/>
          <w:b/>
          <w:bCs/>
          <w:caps/>
          <w:color w:val="auto"/>
          <w:sz w:val="18"/>
          <w:szCs w:val="18"/>
          <w:u w:val="none"/>
        </w:rPr>
        <w:t>…………</w:t>
      </w:r>
      <w:r w:rsidR="00B179B9">
        <w:rPr>
          <w:rStyle w:val="a5"/>
          <w:rFonts w:ascii="MetaBookCyrLF-Roman" w:hAnsi="MetaBookCyrLF-Roman" w:cs="Arial"/>
          <w:b/>
          <w:bCs/>
          <w:caps/>
          <w:color w:val="auto"/>
          <w:sz w:val="18"/>
          <w:szCs w:val="18"/>
          <w:u w:val="none"/>
        </w:rPr>
        <w:t xml:space="preserve">…………………………………………………………………………………  </w:t>
      </w:r>
      <w:r w:rsidR="003F5C74">
        <w:rPr>
          <w:rStyle w:val="a5"/>
          <w:rFonts w:ascii="MetaBookCyrLF-Roman" w:hAnsi="MetaBookCyrLF-Roman" w:cs="Arial"/>
          <w:b/>
          <w:bCs/>
          <w:caps/>
          <w:color w:val="auto"/>
          <w:sz w:val="18"/>
          <w:szCs w:val="18"/>
          <w:u w:val="none"/>
        </w:rPr>
        <w:t xml:space="preserve">   </w:t>
      </w:r>
      <w:r w:rsidR="00E35707" w:rsidRPr="00886E90">
        <w:rPr>
          <w:rStyle w:val="a5"/>
          <w:rFonts w:cs="Arial"/>
          <w:b/>
          <w:bCs/>
          <w:caps/>
          <w:color w:val="auto"/>
          <w:u w:val="none"/>
        </w:rPr>
        <w:t>7</w:t>
      </w:r>
      <w:r w:rsidR="00634B5B">
        <w:rPr>
          <w:rStyle w:val="a5"/>
          <w:rFonts w:cs="Arial"/>
          <w:b/>
          <w:bCs/>
          <w:caps/>
          <w:color w:val="auto"/>
          <w:u w:val="none"/>
        </w:rPr>
        <w:t>8</w:t>
      </w:r>
    </w:p>
    <w:p w14:paraId="5BF64695" w14:textId="2D1CA614" w:rsidR="003B392F" w:rsidRPr="00B179B9" w:rsidRDefault="00432BFA" w:rsidP="00B179B9">
      <w:pPr>
        <w:ind w:firstLine="142"/>
        <w:jc w:val="left"/>
        <w:rPr>
          <w:rStyle w:val="a5"/>
          <w:rFonts w:ascii="MetaBookCyrLF-Roman" w:hAnsi="MetaBookCyrLF-Roman" w:cs="Arial"/>
          <w:b/>
          <w:color w:val="auto"/>
          <w:sz w:val="18"/>
          <w:szCs w:val="18"/>
          <w:u w:val="none"/>
        </w:rPr>
      </w:pPr>
      <w:r w:rsidRPr="00B179B9">
        <w:rPr>
          <w:rStyle w:val="a5"/>
          <w:rFonts w:ascii="MetaBookCyrLF-Roman" w:hAnsi="MetaBookCyrLF-Roman" w:cs="Arial"/>
          <w:b/>
          <w:bCs/>
          <w:caps/>
          <w:noProof/>
          <w:color w:val="auto"/>
          <w:sz w:val="18"/>
          <w:szCs w:val="18"/>
          <w:u w:val="none"/>
        </w:rPr>
        <w:t>15</w:t>
      </w:r>
      <w:r w:rsidR="003B392F" w:rsidRPr="00B179B9">
        <w:rPr>
          <w:rStyle w:val="a5"/>
          <w:rFonts w:ascii="MetaBookCyrLF-Roman" w:hAnsi="MetaBookCyrLF-Roman" w:cs="Arial"/>
          <w:b/>
          <w:color w:val="auto"/>
          <w:sz w:val="18"/>
          <w:szCs w:val="18"/>
          <w:u w:val="none"/>
        </w:rPr>
        <w:t>. ПОРЯДОК</w:t>
      </w:r>
      <w:r w:rsidR="00B179B9">
        <w:rPr>
          <w:rStyle w:val="a5"/>
          <w:rFonts w:ascii="MetaBookCyrLF-Roman" w:hAnsi="MetaBookCyrLF-Roman" w:cs="Arial"/>
          <w:b/>
          <w:color w:val="auto"/>
          <w:sz w:val="18"/>
          <w:szCs w:val="18"/>
          <w:u w:val="none"/>
        </w:rPr>
        <w:t xml:space="preserve"> ВНЕСЕНИЯ В ПРАВИЛА ИЗМЕНЕНИЙ И </w:t>
      </w:r>
      <w:r w:rsidR="003B392F" w:rsidRPr="00B179B9">
        <w:rPr>
          <w:rStyle w:val="a5"/>
          <w:rFonts w:ascii="MetaBookCyrLF-Roman" w:hAnsi="MetaBookCyrLF-Roman" w:cs="Arial"/>
          <w:b/>
          <w:color w:val="auto"/>
          <w:sz w:val="18"/>
          <w:szCs w:val="18"/>
          <w:u w:val="none"/>
        </w:rPr>
        <w:t>ДОПОЛНЕНИ</w:t>
      </w:r>
      <w:r w:rsidR="005673A8" w:rsidRPr="00B179B9">
        <w:rPr>
          <w:rStyle w:val="a5"/>
          <w:rFonts w:ascii="MetaBookCyrLF-Roman" w:hAnsi="MetaBookCyrLF-Roman" w:cs="Arial"/>
          <w:b/>
          <w:bCs/>
          <w:caps/>
          <w:color w:val="auto"/>
          <w:sz w:val="18"/>
          <w:szCs w:val="18"/>
          <w:u w:val="none"/>
        </w:rPr>
        <w:t>Й</w:t>
      </w:r>
      <w:r w:rsidR="00B179B9">
        <w:rPr>
          <w:rStyle w:val="a5"/>
          <w:rFonts w:ascii="MetaBookCyrLF-Roman" w:hAnsi="MetaBookCyrLF-Roman" w:cs="Arial"/>
          <w:b/>
          <w:bCs/>
          <w:caps/>
          <w:color w:val="auto"/>
          <w:sz w:val="18"/>
          <w:szCs w:val="18"/>
          <w:u w:val="none"/>
        </w:rPr>
        <w:t>………………………………………………………………………</w:t>
      </w:r>
      <w:r w:rsidR="003F5C74">
        <w:rPr>
          <w:rStyle w:val="a5"/>
          <w:rFonts w:ascii="MetaBookCyrLF-Roman" w:hAnsi="MetaBookCyrLF-Roman" w:cs="Arial"/>
          <w:b/>
          <w:bCs/>
          <w:caps/>
          <w:color w:val="auto"/>
          <w:sz w:val="18"/>
          <w:szCs w:val="18"/>
          <w:u w:val="none"/>
        </w:rPr>
        <w:t xml:space="preserve">    </w:t>
      </w:r>
      <w:r w:rsidR="00E35707" w:rsidRPr="00886E90">
        <w:rPr>
          <w:rStyle w:val="a5"/>
          <w:rFonts w:cs="Arial"/>
          <w:b/>
          <w:bCs/>
          <w:caps/>
          <w:color w:val="auto"/>
          <w:u w:val="none"/>
        </w:rPr>
        <w:t>7</w:t>
      </w:r>
      <w:r w:rsidR="00634B5B">
        <w:rPr>
          <w:rStyle w:val="a5"/>
          <w:rFonts w:cs="Arial"/>
          <w:b/>
          <w:bCs/>
          <w:caps/>
          <w:color w:val="auto"/>
          <w:u w:val="none"/>
        </w:rPr>
        <w:t>8</w:t>
      </w:r>
    </w:p>
    <w:p w14:paraId="11FEB90B" w14:textId="31499FB4" w:rsidR="002C73BC" w:rsidRDefault="00432BFA" w:rsidP="00B179B9">
      <w:pPr>
        <w:ind w:right="-177" w:firstLine="142"/>
        <w:jc w:val="left"/>
        <w:rPr>
          <w:rStyle w:val="a5"/>
          <w:rFonts w:ascii="MetaBookCyrLF-Roman" w:hAnsi="MetaBookCyrLF-Roman" w:cs="Arial"/>
          <w:b/>
          <w:bCs/>
          <w:caps/>
          <w:color w:val="auto"/>
          <w:sz w:val="18"/>
          <w:szCs w:val="18"/>
          <w:u w:val="none"/>
        </w:rPr>
      </w:pPr>
      <w:r w:rsidRPr="00B179B9">
        <w:rPr>
          <w:rStyle w:val="a5"/>
          <w:rFonts w:ascii="MetaBookCyrLF-Roman" w:hAnsi="MetaBookCyrLF-Roman" w:cs="Arial"/>
          <w:b/>
          <w:bCs/>
          <w:caps/>
          <w:noProof/>
          <w:color w:val="auto"/>
          <w:sz w:val="18"/>
          <w:szCs w:val="18"/>
          <w:u w:val="none"/>
        </w:rPr>
        <w:t>16</w:t>
      </w:r>
      <w:r w:rsidR="003B392F" w:rsidRPr="00B179B9">
        <w:rPr>
          <w:rStyle w:val="a5"/>
          <w:rFonts w:ascii="MetaBookCyrLF-Roman" w:hAnsi="MetaBookCyrLF-Roman" w:cs="Arial"/>
          <w:b/>
          <w:color w:val="auto"/>
          <w:sz w:val="18"/>
          <w:szCs w:val="18"/>
          <w:u w:val="none"/>
        </w:rPr>
        <w:t>. ПРИЛОЖЕНИЯ</w:t>
      </w:r>
      <w:r w:rsidR="001F5FD7" w:rsidRPr="005E056B">
        <w:rPr>
          <w:rStyle w:val="a5"/>
          <w:rFonts w:ascii="MetaBookCyrLF-Roman" w:hAnsi="MetaBookCyrLF-Roman" w:cs="Arial"/>
          <w:b/>
          <w:bCs/>
          <w:caps/>
          <w:color w:val="auto"/>
          <w:sz w:val="18"/>
          <w:szCs w:val="18"/>
          <w:u w:val="none"/>
        </w:rPr>
        <w:t>………………………………………………………………………</w:t>
      </w:r>
      <w:r w:rsidR="00B179B9">
        <w:rPr>
          <w:rStyle w:val="a5"/>
          <w:rFonts w:ascii="MetaBookCyrLF-Roman" w:hAnsi="MetaBookCyrLF-Roman" w:cs="Arial"/>
          <w:b/>
          <w:bCs/>
          <w:caps/>
          <w:color w:val="auto"/>
          <w:sz w:val="18"/>
          <w:szCs w:val="18"/>
          <w:u w:val="none"/>
        </w:rPr>
        <w:t xml:space="preserve">…………………………………………………………………………  </w:t>
      </w:r>
      <w:r w:rsidR="003F5C74">
        <w:rPr>
          <w:rStyle w:val="a5"/>
          <w:rFonts w:ascii="MetaBookCyrLF-Roman" w:hAnsi="MetaBookCyrLF-Roman" w:cs="Arial"/>
          <w:b/>
          <w:bCs/>
          <w:caps/>
          <w:color w:val="auto"/>
          <w:sz w:val="18"/>
          <w:szCs w:val="18"/>
          <w:u w:val="none"/>
        </w:rPr>
        <w:t xml:space="preserve">  </w:t>
      </w:r>
      <w:r w:rsidR="00E35707" w:rsidRPr="00886E90">
        <w:rPr>
          <w:rStyle w:val="a5"/>
          <w:rFonts w:cs="Arial"/>
          <w:b/>
          <w:bCs/>
          <w:caps/>
          <w:color w:val="auto"/>
          <w:u w:val="none"/>
        </w:rPr>
        <w:t>7</w:t>
      </w:r>
      <w:r w:rsidR="00634B5B">
        <w:rPr>
          <w:rStyle w:val="a5"/>
          <w:rFonts w:cs="Arial"/>
          <w:b/>
          <w:bCs/>
          <w:caps/>
          <w:color w:val="auto"/>
          <w:u w:val="none"/>
        </w:rPr>
        <w:t>8</w:t>
      </w:r>
    </w:p>
    <w:p w14:paraId="48A3982B" w14:textId="77777777" w:rsidR="003946B0" w:rsidRDefault="003946B0" w:rsidP="00B179B9">
      <w:pPr>
        <w:ind w:right="-177" w:firstLine="142"/>
        <w:jc w:val="left"/>
        <w:rPr>
          <w:rStyle w:val="a5"/>
          <w:rFonts w:ascii="MetaBookCyrLF-Roman" w:hAnsi="MetaBookCyrLF-Roman" w:cs="Arial"/>
          <w:b/>
          <w:color w:val="auto"/>
          <w:sz w:val="18"/>
          <w:szCs w:val="18"/>
          <w:u w:val="none"/>
        </w:rPr>
      </w:pPr>
    </w:p>
    <w:p w14:paraId="5C8684D5"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2FA2BD7D"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114C43A6"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5CBE59C"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6A347540"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79830172"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1DB7384"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4AEB6798"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43F2077D"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7161503"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6530DC52"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1E811387"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58D6DE6F"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46203199"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5C1B9C4A"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2A479754"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17854031"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6DFC66FF"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0708449E"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633D1E2A"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ABB1703"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66E9B31"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4C447D1E"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7A80CB53"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A0530C7"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742D256C"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030185FE"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6C7E0829"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A0BF127"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772F3111"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687A5973"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8C68FC8"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486C0ED"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30A412B3"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216E2543"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199832B7" w14:textId="77777777" w:rsidR="00334DA7" w:rsidRDefault="00334DA7" w:rsidP="00B179B9">
      <w:pPr>
        <w:ind w:right="-177" w:firstLine="142"/>
        <w:jc w:val="left"/>
        <w:rPr>
          <w:rStyle w:val="a5"/>
          <w:rFonts w:ascii="MetaBookCyrLF-Roman" w:hAnsi="MetaBookCyrLF-Roman" w:cs="Arial"/>
          <w:b/>
          <w:color w:val="auto"/>
          <w:sz w:val="18"/>
          <w:szCs w:val="18"/>
          <w:u w:val="none"/>
        </w:rPr>
      </w:pPr>
    </w:p>
    <w:p w14:paraId="144E841E"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DFE965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0ADA3B89"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712AA58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0C1CECB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4CB1AC4D"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72BE9ED"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4ABA0EC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ED5AE6D"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46916609"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3044A53"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66A430EF"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43F63869"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7DEEA1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1DC734F2"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7E46F16A"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02A876FB"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13E93E3F"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7605C02A"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5AA14D3"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78EDCF5F"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6395EDB"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71F8CE6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71130CE6"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02E2B87D"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4ECC3A4C"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0BE559DF" w14:textId="77777777" w:rsidR="00385160" w:rsidRDefault="00385160" w:rsidP="00B179B9">
      <w:pPr>
        <w:ind w:right="-177" w:firstLine="142"/>
        <w:jc w:val="left"/>
        <w:rPr>
          <w:rStyle w:val="a5"/>
          <w:rFonts w:ascii="MetaBookCyrLF-Roman" w:hAnsi="MetaBookCyrLF-Roman" w:cs="Arial"/>
          <w:b/>
          <w:color w:val="auto"/>
          <w:sz w:val="18"/>
          <w:szCs w:val="18"/>
          <w:u w:val="none"/>
        </w:rPr>
      </w:pPr>
    </w:p>
    <w:p w14:paraId="566D7177" w14:textId="77777777" w:rsidR="00334DA7" w:rsidRDefault="00334DA7" w:rsidP="001E7990">
      <w:pPr>
        <w:ind w:right="-177"/>
        <w:jc w:val="left"/>
        <w:rPr>
          <w:rStyle w:val="a5"/>
          <w:rFonts w:ascii="MetaBookCyrLF-Roman" w:hAnsi="MetaBookCyrLF-Roman" w:cs="Arial"/>
          <w:b/>
          <w:color w:val="auto"/>
          <w:sz w:val="18"/>
          <w:szCs w:val="18"/>
          <w:u w:val="none"/>
        </w:rPr>
      </w:pPr>
    </w:p>
    <w:p w14:paraId="631A894F" w14:textId="77777777" w:rsidR="001E7990" w:rsidRDefault="001E7990" w:rsidP="001E7990">
      <w:pPr>
        <w:ind w:right="-177"/>
        <w:jc w:val="left"/>
        <w:rPr>
          <w:rStyle w:val="a5"/>
          <w:rFonts w:ascii="MetaBookCyrLF-Roman" w:hAnsi="MetaBookCyrLF-Roman" w:cs="Arial"/>
          <w:b/>
          <w:color w:val="auto"/>
          <w:sz w:val="18"/>
          <w:szCs w:val="18"/>
          <w:u w:val="none"/>
        </w:rPr>
      </w:pPr>
    </w:p>
    <w:p w14:paraId="0C127A0A" w14:textId="77777777" w:rsidR="001E7990" w:rsidRDefault="001E7990" w:rsidP="001E7990">
      <w:pPr>
        <w:ind w:right="-177"/>
        <w:jc w:val="left"/>
        <w:rPr>
          <w:rStyle w:val="a5"/>
          <w:rFonts w:ascii="MetaBookCyrLF-Roman" w:hAnsi="MetaBookCyrLF-Roman" w:cs="Arial"/>
          <w:b/>
          <w:color w:val="auto"/>
          <w:sz w:val="18"/>
          <w:szCs w:val="18"/>
          <w:u w:val="none"/>
        </w:rPr>
      </w:pPr>
    </w:p>
    <w:p w14:paraId="3FA6CB81" w14:textId="77777777" w:rsidR="00334DA7" w:rsidRPr="00E14731" w:rsidRDefault="00334DA7" w:rsidP="00B179B9">
      <w:pPr>
        <w:ind w:right="-177" w:firstLine="142"/>
        <w:jc w:val="left"/>
        <w:rPr>
          <w:rStyle w:val="a5"/>
          <w:rFonts w:ascii="MetaBookCyrLF-Roman" w:hAnsi="MetaBookCyrLF-Roman" w:cs="Arial"/>
          <w:b/>
          <w:color w:val="auto"/>
          <w:sz w:val="18"/>
          <w:szCs w:val="18"/>
          <w:u w:val="none"/>
        </w:rPr>
      </w:pPr>
    </w:p>
    <w:p w14:paraId="47119631" w14:textId="1C0C05FD" w:rsidR="00DC6BD4" w:rsidRPr="00385160" w:rsidRDefault="00DC6BD4" w:rsidP="00385160">
      <w:pPr>
        <w:pStyle w:val="11"/>
        <w:numPr>
          <w:ilvl w:val="0"/>
          <w:numId w:val="1"/>
        </w:numPr>
        <w:tabs>
          <w:tab w:val="num" w:pos="284"/>
        </w:tabs>
        <w:spacing w:before="120" w:after="120"/>
        <w:ind w:left="284" w:hanging="284"/>
        <w:rPr>
          <w:rFonts w:ascii="MetaNormalCyrLF-Roman" w:hAnsi="MetaNormalCyrLF-Roman"/>
        </w:rPr>
      </w:pPr>
      <w:r w:rsidRPr="00433F0B">
        <w:rPr>
          <w:b w:val="0"/>
          <w:bCs w:val="0"/>
          <w:caps w:val="0"/>
        </w:rPr>
        <w:lastRenderedPageBreak/>
        <w:fldChar w:fldCharType="end"/>
      </w:r>
      <w:bookmarkStart w:id="1" w:name="_Toc388435497"/>
      <w:bookmarkStart w:id="2" w:name="_Toc523223129"/>
      <w:r w:rsidRPr="00385160">
        <w:rPr>
          <w:rFonts w:ascii="MetaNormalCyrLF-Roman" w:hAnsi="MetaNormalCyrLF-Roman"/>
        </w:rPr>
        <w:t>Общие положения</w:t>
      </w:r>
      <w:bookmarkEnd w:id="1"/>
      <w:bookmarkEnd w:id="2"/>
    </w:p>
    <w:p w14:paraId="08BBB736" w14:textId="77777777" w:rsidR="00DC6BD4" w:rsidRPr="008A35EC" w:rsidRDefault="00DC6BD4" w:rsidP="00DC6BD4">
      <w:pPr>
        <w:pStyle w:val="2"/>
        <w:numPr>
          <w:ilvl w:val="1"/>
          <w:numId w:val="2"/>
        </w:numPr>
        <w:tabs>
          <w:tab w:val="clear" w:pos="624"/>
          <w:tab w:val="num" w:pos="709"/>
        </w:tabs>
        <w:spacing w:before="120" w:after="120"/>
        <w:ind w:left="709" w:hanging="567"/>
        <w:rPr>
          <w:rFonts w:ascii="MetaNormalCyrLF-Roman" w:hAnsi="MetaNormalCyrLF-Roman"/>
        </w:rPr>
      </w:pPr>
      <w:bookmarkStart w:id="3" w:name="_Toc388435498"/>
      <w:bookmarkStart w:id="4" w:name="_Toc523223130"/>
      <w:r w:rsidRPr="008A35EC">
        <w:rPr>
          <w:rFonts w:ascii="MetaNormalCyrLF-Roman" w:hAnsi="MetaNormalCyrLF-Roman"/>
        </w:rPr>
        <w:t>Введение</w:t>
      </w:r>
      <w:bookmarkEnd w:id="3"/>
      <w:bookmarkEnd w:id="4"/>
    </w:p>
    <w:p w14:paraId="24704B31" w14:textId="77777777" w:rsidR="00DC6BD4" w:rsidRPr="008A35EC" w:rsidRDefault="00DC6BD4" w:rsidP="00DC6BD4">
      <w:pPr>
        <w:numPr>
          <w:ilvl w:val="2"/>
          <w:numId w:val="1"/>
        </w:numPr>
        <w:tabs>
          <w:tab w:val="num" w:pos="-2410"/>
          <w:tab w:val="left" w:pos="1276"/>
        </w:tabs>
        <w:ind w:left="1276" w:hanging="850"/>
        <w:rPr>
          <w:rFonts w:ascii="MetaNormalCyrLF-Roman" w:hAnsi="MetaNormalCyrLF-Roman"/>
        </w:rPr>
      </w:pPr>
      <w:r w:rsidRPr="008A35EC">
        <w:rPr>
          <w:rFonts w:ascii="MetaNormalCyrLF-Roman" w:hAnsi="MetaNormalCyrLF-Roman"/>
        </w:rPr>
        <w:t xml:space="preserve">Настоящие Правила ведения Реестра владельцев инвестиционных паев (далее – Правила) регламентируют порядок ведения </w:t>
      </w:r>
      <w:r>
        <w:rPr>
          <w:rFonts w:asciiTheme="minorHAnsi" w:hAnsiTheme="minorHAnsi"/>
        </w:rPr>
        <w:t>р</w:t>
      </w:r>
      <w:r w:rsidRPr="008A35EC">
        <w:rPr>
          <w:rFonts w:ascii="MetaNormalCyrLF-Roman" w:hAnsi="MetaNormalCyrLF-Roman"/>
        </w:rPr>
        <w:t xml:space="preserve">еестра владельцев инвестиционных паев паевых инвестиционных фондов </w:t>
      </w:r>
      <w:r w:rsidR="00DE381D">
        <w:rPr>
          <w:rFonts w:ascii="MetaNormalCyrLF-Roman" w:hAnsi="MetaNormalCyrLF-Roman"/>
        </w:rPr>
        <w:t>А</w:t>
      </w:r>
      <w:r w:rsidRPr="008A35EC">
        <w:rPr>
          <w:rFonts w:ascii="MetaNormalCyrLF-Roman" w:hAnsi="MetaNormalCyrLF-Roman"/>
        </w:rPr>
        <w:t>кционерным обществом ВТБ Специализированный депозитарий, определяют процедуры, необходимые при регистрации прав владельцев инвестиционных паев паевых инвестиционных фондов, и содержат перечень документов и сведений для их осуществления.</w:t>
      </w:r>
    </w:p>
    <w:p w14:paraId="03014F9A" w14:textId="77777777" w:rsidR="00DC6BD4" w:rsidRDefault="00DC6BD4" w:rsidP="00DC6BD4">
      <w:pPr>
        <w:numPr>
          <w:ilvl w:val="2"/>
          <w:numId w:val="1"/>
        </w:numPr>
        <w:tabs>
          <w:tab w:val="num" w:pos="-2410"/>
          <w:tab w:val="left" w:pos="1276"/>
        </w:tabs>
        <w:ind w:left="1276" w:hanging="851"/>
        <w:rPr>
          <w:rFonts w:ascii="MetaNormalCyrLF-Roman" w:hAnsi="MetaNormalCyrLF-Roman"/>
        </w:rPr>
      </w:pPr>
      <w:r w:rsidRPr="008A35EC">
        <w:rPr>
          <w:rFonts w:ascii="MetaNormalCyrLF-Roman" w:hAnsi="MetaNormalCyrLF-Roman"/>
        </w:rPr>
        <w:t xml:space="preserve">Настоящие </w:t>
      </w:r>
      <w:r>
        <w:rPr>
          <w:rFonts w:ascii="MetaNormalCyrLF-Roman" w:hAnsi="MetaNormalCyrLF-Roman"/>
        </w:rPr>
        <w:t>П</w:t>
      </w:r>
      <w:r w:rsidRPr="008A35EC">
        <w:rPr>
          <w:rFonts w:ascii="MetaNormalCyrLF-Roman" w:hAnsi="MetaNormalCyrLF-Roman"/>
        </w:rPr>
        <w:t>равила разработаны в соответствии с нормативны</w:t>
      </w:r>
      <w:r>
        <w:rPr>
          <w:rFonts w:ascii="MetaNormalCyrLF-Roman" w:hAnsi="MetaNormalCyrLF-Roman"/>
        </w:rPr>
        <w:t>ми</w:t>
      </w:r>
      <w:r w:rsidRPr="008A35EC">
        <w:rPr>
          <w:rFonts w:ascii="MetaNormalCyrLF-Roman" w:hAnsi="MetaNormalCyrLF-Roman"/>
        </w:rPr>
        <w:t xml:space="preserve"> правовы</w:t>
      </w:r>
      <w:r>
        <w:rPr>
          <w:rFonts w:ascii="MetaNormalCyrLF-Roman" w:hAnsi="MetaNormalCyrLF-Roman"/>
        </w:rPr>
        <w:t>ми</w:t>
      </w:r>
      <w:r w:rsidRPr="008A35EC">
        <w:rPr>
          <w:rFonts w:ascii="MetaNormalCyrLF-Roman" w:hAnsi="MetaNormalCyrLF-Roman"/>
        </w:rPr>
        <w:t xml:space="preserve"> акт</w:t>
      </w:r>
      <w:r>
        <w:rPr>
          <w:rFonts w:ascii="MetaNormalCyrLF-Roman" w:hAnsi="MetaNormalCyrLF-Roman"/>
        </w:rPr>
        <w:t>ами</w:t>
      </w:r>
      <w:r w:rsidRPr="008A35EC">
        <w:rPr>
          <w:rFonts w:ascii="MetaNormalCyrLF-Roman" w:hAnsi="MetaNormalCyrLF-Roman"/>
        </w:rPr>
        <w:t xml:space="preserve"> Российской Федерации, в том числе:</w:t>
      </w:r>
    </w:p>
    <w:p w14:paraId="02D5339B" w14:textId="338F49C2"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Федерального закона от 29 ноября 2001 года № 156-ФЗ «Об инвестиционных фондах» (далее – Федеральный закон «Об инвестиционных фондах»);</w:t>
      </w:r>
    </w:p>
    <w:p w14:paraId="4829809F" w14:textId="04A8E088"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Федерального закона от 22 апреля 1996 г. №39-ФЗ «О рынке ценных бумаг» (далее – Федерального закона «О рынке ценных бумаг»);</w:t>
      </w:r>
    </w:p>
    <w:p w14:paraId="7B384042" w14:textId="26FA59C7"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Федерального закона от 07 декабря 2011 № 414-ФЗ «О центральном депозитарии» (далее – Федеральный закон «О центральном депозитарии»);</w:t>
      </w:r>
    </w:p>
    <w:p w14:paraId="3806156B" w14:textId="6D52EF5F"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Федерального закона от 07.08.2001 N 115-ФЗ "О противодействии легализации (отмыванию) доходов, полученных преступным путем, и финансированию терроризма";</w:t>
      </w:r>
    </w:p>
    <w:p w14:paraId="5C708402" w14:textId="21B605AD"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Положения Банка России от 29.06.2022 N 799-П "Об открытии и ведении держателем реестра владельцев ценных бумаг лицевых счетов и счетов, не предназначенных для учета прав на ценные бумаги" (далее – 799-П);</w:t>
      </w:r>
    </w:p>
    <w:p w14:paraId="63852E45" w14:textId="5F04828E"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Положения о требованиях к осуществлению деятельности по ведению реестра владельцев ценных бумаг, утвержденного Банком России 27.12.2016 № 572-П (далее – Положение о Реестре);</w:t>
      </w:r>
    </w:p>
    <w:p w14:paraId="074CFC57" w14:textId="4B117114"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Основ законодательства Российской Федерации о нотариате (утв. ВС РФ 11.02.1993 N 4462-1);</w:t>
      </w:r>
    </w:p>
    <w:p w14:paraId="2F793EF8" w14:textId="772BF0E4"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Федерального закона от 06.04.2011 № 63-ФЗ «Об электронной подписи»;</w:t>
      </w:r>
    </w:p>
    <w:p w14:paraId="59716DC2" w14:textId="6BC558DB"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"Базового стандарта совершения регистратором операций на финансовом рынке" (утв. Банком России, протокол от 17.06.2021 N КФНП-19);</w:t>
      </w:r>
    </w:p>
    <w:p w14:paraId="6F8C981F" w14:textId="0CEEB77B" w:rsidR="001C55A3" w:rsidRPr="004D3880" w:rsidRDefault="001C55A3" w:rsidP="004D3880">
      <w:pPr>
        <w:numPr>
          <w:ilvl w:val="0"/>
          <w:numId w:val="6"/>
        </w:numPr>
        <w:tabs>
          <w:tab w:val="num" w:pos="-1560"/>
          <w:tab w:val="num" w:pos="1560"/>
        </w:tabs>
        <w:ind w:left="1560" w:hanging="283"/>
        <w:rPr>
          <w:rFonts w:ascii="MetaNormalCyrLF-Roman" w:hAnsi="MetaNormalCyrLF-Roman"/>
        </w:rPr>
      </w:pPr>
      <w:r w:rsidRPr="004D3880">
        <w:rPr>
          <w:rFonts w:ascii="MetaNormalCyrLF-Roman" w:hAnsi="MetaNormalCyrLF-Roman"/>
        </w:rPr>
        <w:t>"Базового стандарта совершения специализированным депозитарием операций на финансовом рынке" (утв. Банком России 13.03.2025 N КФНП-7);</w:t>
      </w:r>
    </w:p>
    <w:p w14:paraId="01B036B2" w14:textId="3D01AF25" w:rsidR="001C55A3" w:rsidRPr="001C55A3" w:rsidRDefault="001C55A3" w:rsidP="004D3880">
      <w:pPr>
        <w:numPr>
          <w:ilvl w:val="0"/>
          <w:numId w:val="6"/>
        </w:numPr>
        <w:tabs>
          <w:tab w:val="num" w:pos="-1560"/>
          <w:tab w:val="num" w:pos="1560"/>
          <w:tab w:val="num" w:pos="2354"/>
        </w:tabs>
        <w:ind w:left="1560" w:hanging="283"/>
        <w:rPr>
          <w:rFonts w:ascii="MetaNormalCyrLF-Roman" w:hAnsi="MetaNormalCyrLF-Roman"/>
        </w:rPr>
      </w:pPr>
      <w:r w:rsidRPr="004D3880">
        <w:rPr>
          <w:rFonts w:ascii="MetaNormalCyrLF-Roman" w:hAnsi="MetaNormalCyrLF-Roman"/>
        </w:rPr>
        <w:t>Конвенции, отменяющей требование легализации иностранных официальных документов" (Заключена в г. Гааге 05.10.1961) и др.</w:t>
      </w:r>
    </w:p>
    <w:p w14:paraId="19455069" w14:textId="77777777" w:rsidR="00DC6BD4" w:rsidRPr="008A35EC" w:rsidRDefault="00DC6BD4" w:rsidP="00DC6BD4">
      <w:pPr>
        <w:numPr>
          <w:ilvl w:val="2"/>
          <w:numId w:val="1"/>
        </w:numPr>
        <w:tabs>
          <w:tab w:val="num" w:pos="-2268"/>
          <w:tab w:val="left" w:pos="1276"/>
        </w:tabs>
        <w:ind w:left="1276" w:hanging="851"/>
        <w:rPr>
          <w:rFonts w:ascii="MetaNormalCyrLF-Roman" w:hAnsi="MetaNormalCyrLF-Roman"/>
        </w:rPr>
      </w:pPr>
      <w:r w:rsidRPr="008A35EC">
        <w:rPr>
          <w:rFonts w:ascii="MetaNormalCyrLF-Roman" w:hAnsi="MetaNormalCyrLF-Roman"/>
        </w:rPr>
        <w:t>Правила являются обязательными для исполнения сотрудниками, должностными лицами, обособленными подразделениями Регистратора</w:t>
      </w:r>
      <w:r w:rsidRPr="004D210F">
        <w:rPr>
          <w:rFonts w:ascii="MetaNormalCyrLF-Roman" w:hAnsi="MetaNormalCyrLF-Roman"/>
        </w:rPr>
        <w:t xml:space="preserve"> (как этот термин определен ниже)</w:t>
      </w:r>
      <w:r w:rsidRPr="008A35EC">
        <w:rPr>
          <w:rFonts w:ascii="MetaNormalCyrLF-Roman" w:hAnsi="MetaNormalCyrLF-Roman"/>
        </w:rPr>
        <w:t xml:space="preserve">, назначенными им представителями, а также </w:t>
      </w:r>
      <w:r w:rsidRPr="006813D3">
        <w:rPr>
          <w:rFonts w:ascii="MetaNormalCyrLF-Roman" w:hAnsi="MetaNormalCyrLF-Roman"/>
        </w:rPr>
        <w:t>лицам,</w:t>
      </w:r>
      <w:r>
        <w:rPr>
          <w:rFonts w:asciiTheme="minorHAnsi" w:hAnsiTheme="minorHAnsi"/>
        </w:rPr>
        <w:t xml:space="preserve"> </w:t>
      </w:r>
      <w:r w:rsidRPr="008A35EC">
        <w:rPr>
          <w:rFonts w:ascii="MetaNormalCyrLF-Roman" w:hAnsi="MetaNormalCyrLF-Roman"/>
        </w:rPr>
        <w:t xml:space="preserve">обращающимися за услугами по совершению действий, связанных с ведением Реестра владельцев инвестиционных паев паевых инвестиционных фондов. </w:t>
      </w:r>
    </w:p>
    <w:p w14:paraId="132A85FE" w14:textId="77777777" w:rsidR="00DC6BD4" w:rsidRPr="008A35EC" w:rsidRDefault="00DC6BD4" w:rsidP="00DC6BD4">
      <w:pPr>
        <w:numPr>
          <w:ilvl w:val="2"/>
          <w:numId w:val="1"/>
        </w:numPr>
        <w:tabs>
          <w:tab w:val="num" w:pos="-2268"/>
          <w:tab w:val="left" w:pos="1276"/>
        </w:tabs>
        <w:ind w:left="1276" w:hanging="851"/>
        <w:rPr>
          <w:rFonts w:ascii="MetaNormalCyrLF-Roman" w:hAnsi="MetaNormalCyrLF-Roman"/>
        </w:rPr>
      </w:pPr>
      <w:r w:rsidRPr="008A35EC">
        <w:rPr>
          <w:rFonts w:ascii="MetaNormalCyrLF-Roman" w:hAnsi="MetaNormalCyrLF-Roman" w:cs="Arial"/>
        </w:rPr>
        <w:t xml:space="preserve">В случае внесения изменений в нормативные правовые акты Российской Федерации, положения настоящих Правил действуют в части им непротиворечащей, при этом </w:t>
      </w:r>
      <w:r w:rsidRPr="008A35EC">
        <w:rPr>
          <w:rFonts w:ascii="MetaNormalCyrLF-Roman" w:hAnsi="MetaNormalCyrLF-Roman"/>
        </w:rPr>
        <w:t xml:space="preserve">сотрудники, должностные лица, обособленные подразделения Регистратора, назначенные им представители, а также </w:t>
      </w:r>
      <w:r>
        <w:rPr>
          <w:rFonts w:ascii="MetaNormalCyrLF-Roman" w:hAnsi="MetaNormalCyrLF-Roman"/>
        </w:rPr>
        <w:t xml:space="preserve">лица, </w:t>
      </w:r>
      <w:r w:rsidRPr="008A35EC">
        <w:rPr>
          <w:rFonts w:ascii="MetaNormalCyrLF-Roman" w:hAnsi="MetaNormalCyrLF-Roman"/>
        </w:rPr>
        <w:t>обращающиеся за услугами по совершению действий, связанных с ведением Реестра владельцев инвестиционных паев паевых инвестиционных фондов обязаны</w:t>
      </w:r>
      <w:r w:rsidRPr="008A35EC">
        <w:rPr>
          <w:rFonts w:ascii="MetaNormalCyrLF-Roman" w:hAnsi="MetaNormalCyrLF-Roman" w:cs="Arial"/>
        </w:rPr>
        <w:t xml:space="preserve"> действовать в соответствии с требованиями действующ</w:t>
      </w:r>
      <w:r>
        <w:rPr>
          <w:rFonts w:ascii="MetaNormalCyrLF-Roman" w:hAnsi="MetaNormalCyrLF-Roman" w:cs="Arial"/>
        </w:rPr>
        <w:t>их</w:t>
      </w:r>
      <w:r w:rsidRPr="008A35EC">
        <w:rPr>
          <w:rFonts w:ascii="MetaNormalCyrLF-Roman" w:hAnsi="MetaNormalCyrLF-Roman" w:cs="Arial"/>
        </w:rPr>
        <w:t xml:space="preserve"> </w:t>
      </w:r>
      <w:r>
        <w:rPr>
          <w:rFonts w:ascii="MetaNormalCyrLF-Roman" w:hAnsi="MetaNormalCyrLF-Roman" w:cs="Arial"/>
        </w:rPr>
        <w:t>нормативных правовых актов</w:t>
      </w:r>
      <w:r w:rsidRPr="008A35EC">
        <w:rPr>
          <w:rFonts w:ascii="MetaNormalCyrLF-Roman" w:hAnsi="MetaNormalCyrLF-Roman" w:cs="Arial"/>
        </w:rPr>
        <w:t xml:space="preserve"> в сфере финансовых рынков Российской Федерации.</w:t>
      </w:r>
    </w:p>
    <w:p w14:paraId="61631D70" w14:textId="77777777" w:rsidR="00DC6BD4" w:rsidRPr="008A35EC" w:rsidRDefault="00DC6BD4" w:rsidP="00DC6BD4">
      <w:pPr>
        <w:numPr>
          <w:ilvl w:val="2"/>
          <w:numId w:val="1"/>
        </w:numPr>
        <w:tabs>
          <w:tab w:val="num" w:pos="-2268"/>
          <w:tab w:val="left" w:pos="1276"/>
        </w:tabs>
        <w:ind w:left="1276" w:hanging="850"/>
        <w:rPr>
          <w:rFonts w:ascii="MetaNormalCyrLF-Roman" w:hAnsi="MetaNormalCyrLF-Roman"/>
        </w:rPr>
      </w:pPr>
      <w:r w:rsidRPr="008A35EC">
        <w:rPr>
          <w:rFonts w:ascii="MetaNormalCyrLF-Roman" w:hAnsi="MetaNormalCyrLF-Roman"/>
        </w:rPr>
        <w:t>Неотъемлемой частью настоящих Правил</w:t>
      </w:r>
      <w:r w:rsidR="00AC27A5">
        <w:rPr>
          <w:rFonts w:ascii="MetaNormalCyrLF-Roman" w:hAnsi="MetaNormalCyrLF-Roman"/>
        </w:rPr>
        <w:t>,</w:t>
      </w:r>
      <w:r w:rsidRPr="008A35EC">
        <w:rPr>
          <w:rFonts w:ascii="MetaNormalCyrLF-Roman" w:hAnsi="MetaNormalCyrLF-Roman"/>
        </w:rPr>
        <w:t xml:space="preserve"> оформленны</w:t>
      </w:r>
      <w:r w:rsidR="00AC27A5">
        <w:rPr>
          <w:rFonts w:ascii="MetaNormalCyrLF-Roman" w:hAnsi="MetaNormalCyrLF-Roman"/>
        </w:rPr>
        <w:t>х</w:t>
      </w:r>
      <w:r w:rsidRPr="008A35EC">
        <w:rPr>
          <w:rFonts w:ascii="MetaNormalCyrLF-Roman" w:hAnsi="MetaNormalCyrLF-Roman"/>
        </w:rPr>
        <w:t xml:space="preserve"> в виде Приложений</w:t>
      </w:r>
      <w:r w:rsidR="00AC27A5">
        <w:rPr>
          <w:rFonts w:ascii="MetaNormalCyrLF-Roman" w:hAnsi="MetaNormalCyrLF-Roman"/>
        </w:rPr>
        <w:t>, являются</w:t>
      </w:r>
      <w:r w:rsidRPr="008A35EC">
        <w:rPr>
          <w:rFonts w:ascii="MetaNormalCyrLF-Roman" w:hAnsi="MetaNormalCyrLF-Roman"/>
        </w:rPr>
        <w:t>:</w:t>
      </w:r>
    </w:p>
    <w:p w14:paraId="326D4C6C" w14:textId="77777777" w:rsidR="00DC6BD4" w:rsidRPr="008A35EC" w:rsidRDefault="00DC6BD4" w:rsidP="00DC6BD4">
      <w:pPr>
        <w:numPr>
          <w:ilvl w:val="0"/>
          <w:numId w:val="6"/>
        </w:numPr>
        <w:tabs>
          <w:tab w:val="num" w:pos="-1560"/>
          <w:tab w:val="num" w:pos="1560"/>
        </w:tabs>
        <w:ind w:left="1560" w:hanging="283"/>
        <w:rPr>
          <w:rFonts w:ascii="MetaNormalCyrLF-Roman" w:hAnsi="MetaNormalCyrLF-Roman"/>
        </w:rPr>
      </w:pPr>
      <w:r w:rsidRPr="008A35EC">
        <w:rPr>
          <w:rFonts w:ascii="MetaNormalCyrLF-Roman" w:hAnsi="MetaNormalCyrLF-Roman"/>
        </w:rPr>
        <w:t>типовы</w:t>
      </w:r>
      <w:r w:rsidR="00AC27A5">
        <w:rPr>
          <w:rFonts w:ascii="MetaNormalCyrLF-Roman" w:hAnsi="MetaNormalCyrLF-Roman"/>
        </w:rPr>
        <w:t>е</w:t>
      </w:r>
      <w:r w:rsidRPr="008A35EC">
        <w:rPr>
          <w:rFonts w:ascii="MetaNormalCyrLF-Roman" w:hAnsi="MetaNormalCyrLF-Roman"/>
        </w:rPr>
        <w:t xml:space="preserve"> форм</w:t>
      </w:r>
      <w:r w:rsidR="00AC27A5">
        <w:rPr>
          <w:rFonts w:ascii="MetaNormalCyrLF-Roman" w:hAnsi="MetaNormalCyrLF-Roman"/>
        </w:rPr>
        <w:t>ы</w:t>
      </w:r>
      <w:r w:rsidRPr="008A35EC">
        <w:rPr>
          <w:rFonts w:ascii="MetaNormalCyrLF-Roman" w:hAnsi="MetaNormalCyrLF-Roman"/>
        </w:rPr>
        <w:t xml:space="preserve"> документов, на основании которых Регистратор совершает операции в </w:t>
      </w:r>
      <w:r w:rsidR="00AC27A5">
        <w:rPr>
          <w:rFonts w:ascii="MetaNormalCyrLF-Roman" w:hAnsi="MetaNormalCyrLF-Roman"/>
        </w:rPr>
        <w:t>Р</w:t>
      </w:r>
      <w:r w:rsidR="00AC27A5" w:rsidRPr="008A35EC">
        <w:rPr>
          <w:rFonts w:ascii="MetaNormalCyrLF-Roman" w:hAnsi="MetaNormalCyrLF-Roman"/>
        </w:rPr>
        <w:t>еестре</w:t>
      </w:r>
      <w:r w:rsidRPr="008A35EC">
        <w:rPr>
          <w:rFonts w:ascii="MetaNormalCyrLF-Roman" w:hAnsi="MetaNormalCyrLF-Roman"/>
        </w:rPr>
        <w:t>;</w:t>
      </w:r>
    </w:p>
    <w:p w14:paraId="261992F1" w14:textId="4C432F43" w:rsidR="00DC6BD4" w:rsidRPr="008A35EC" w:rsidRDefault="00BF5925" w:rsidP="00DC6BD4">
      <w:pPr>
        <w:numPr>
          <w:ilvl w:val="0"/>
          <w:numId w:val="6"/>
        </w:numPr>
        <w:tabs>
          <w:tab w:val="num" w:pos="-1560"/>
          <w:tab w:val="num" w:pos="1560"/>
        </w:tabs>
        <w:ind w:left="1560" w:hanging="283"/>
        <w:rPr>
          <w:rFonts w:ascii="MetaNormalCyrLF-Roman" w:hAnsi="MetaNormalCyrLF-Roman"/>
        </w:rPr>
      </w:pPr>
      <w:r>
        <w:rPr>
          <w:rFonts w:ascii="MetaNormalCyrLF-Roman" w:hAnsi="MetaNormalCyrLF-Roman"/>
        </w:rPr>
        <w:t>п</w:t>
      </w:r>
      <w:r w:rsidR="00DC6BD4" w:rsidRPr="008A35EC">
        <w:rPr>
          <w:rFonts w:ascii="MetaNormalCyrLF-Roman" w:hAnsi="MetaNormalCyrLF-Roman"/>
        </w:rPr>
        <w:t>рейскурант услуг, предоставляемых Регистратором.</w:t>
      </w:r>
    </w:p>
    <w:p w14:paraId="3E26FADF"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5" w:name="_Toc388435499"/>
      <w:bookmarkStart w:id="6" w:name="_Toc523223131"/>
      <w:r w:rsidRPr="008A35EC">
        <w:rPr>
          <w:rFonts w:ascii="MetaNormalCyrLF-Roman" w:hAnsi="MetaNormalCyrLF-Roman"/>
        </w:rPr>
        <w:t>Термины и определения</w:t>
      </w:r>
      <w:bookmarkEnd w:id="5"/>
      <w:bookmarkEnd w:id="6"/>
    </w:p>
    <w:p w14:paraId="7873164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тексте настоящих Правил используются следующие термины и определения:</w:t>
      </w:r>
    </w:p>
    <w:p w14:paraId="72297BE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Центральный Депозитарий</w:t>
      </w:r>
      <w:r w:rsidRPr="008A35EC">
        <w:rPr>
          <w:rFonts w:ascii="MetaNormalCyrLF-Roman" w:hAnsi="MetaNormalCyrLF-Roman"/>
        </w:rPr>
        <w:t xml:space="preserve"> – депозитарий, который является небанковской кредитной организацией и которому присвоен статус центрального депозитария в соответствии с </w:t>
      </w:r>
      <w:r w:rsidRPr="008A35EC">
        <w:rPr>
          <w:rFonts w:ascii="MetaNormalCyrLF-Roman" w:hAnsi="MetaNormalCyrLF-Roman" w:cs="Arial"/>
        </w:rPr>
        <w:t>Федеральным законом «О центральном депозитарии»</w:t>
      </w:r>
      <w:r w:rsidRPr="008A35EC">
        <w:rPr>
          <w:rFonts w:ascii="MetaNormalCyrLF-Roman" w:hAnsi="MetaNormalCyrLF-Roman"/>
        </w:rPr>
        <w:t>.</w:t>
      </w:r>
    </w:p>
    <w:p w14:paraId="3C83211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Паевой инвестиционный фонд (</w:t>
      </w:r>
      <w:r w:rsidRPr="008A35EC">
        <w:rPr>
          <w:rFonts w:ascii="MetaNormalCyrLF-Roman" w:hAnsi="MetaNormalCyrLF-Roman"/>
        </w:rPr>
        <w:t>далее</w:t>
      </w:r>
      <w:r>
        <w:rPr>
          <w:rFonts w:ascii="MetaNormalCyrLF-Roman" w:hAnsi="MetaNormalCyrLF-Roman"/>
        </w:rPr>
        <w:t xml:space="preserve"> </w:t>
      </w:r>
      <w:r w:rsidRPr="008A35EC">
        <w:rPr>
          <w:rFonts w:ascii="MetaNormalCyrLF-Roman" w:hAnsi="MetaNormalCyrLF-Roman"/>
        </w:rPr>
        <w:t>– Фонд</w:t>
      </w:r>
      <w:r w:rsidRPr="008A35EC">
        <w:rPr>
          <w:rFonts w:ascii="MetaNormalCyrLF-Roman" w:hAnsi="MetaNormalCyrLF-Roman"/>
          <w:i/>
        </w:rPr>
        <w:t>) –</w:t>
      </w:r>
      <w:r w:rsidRPr="008A35EC">
        <w:rPr>
          <w:rFonts w:ascii="MetaNormalCyrLF-Roman" w:hAnsi="MetaNormalCyrLF-Roman"/>
        </w:rPr>
        <w:t xml:space="preserve"> обособленный имущественный комплекс, состоящий из имущества, переданного в доверительное управление управляющей компании учредителем (учредителями) доверительного управления с условием объединения этого имущества с имуществом иных учредителей доверительного управления, и из имущества, полученного в процессе такого управления, доля в праве собственности на которое удостоверяется ценной бумагой, выдаваемой управляющей компанией. Паевой инвестиционный фонд не является юридическим лицом.</w:t>
      </w:r>
    </w:p>
    <w:p w14:paraId="0D983C0E" w14:textId="2394316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Управляющая компания</w:t>
      </w:r>
      <w:r w:rsidRPr="008A35EC">
        <w:rPr>
          <w:rFonts w:ascii="MetaNormalCyrLF-Roman" w:hAnsi="MetaNormalCyrLF-Roman"/>
        </w:rPr>
        <w:t xml:space="preserve"> – созданное в соответствии с законодательством Российской Федерации юридическое лицо в форме акционерного общества или </w:t>
      </w:r>
      <w:r w:rsidRPr="008A35EC">
        <w:rPr>
          <w:rFonts w:ascii="MetaNormalCyrLF-Roman" w:hAnsi="MetaNormalCyrLF-Roman" w:cs="MetaNormalCyrLF-Roman"/>
        </w:rPr>
        <w:t xml:space="preserve">общества с </w:t>
      </w:r>
      <w:r w:rsidRPr="008A35EC">
        <w:rPr>
          <w:rFonts w:ascii="MetaNormalCyrLF-Roman" w:hAnsi="MetaNormalCyrLF-Roman" w:cs="MetaNormalCyrLF-Roman"/>
        </w:rPr>
        <w:lastRenderedPageBreak/>
        <w:t>ограниченной (дополнительной) ответственностью</w:t>
      </w:r>
      <w:r w:rsidRPr="008A35EC">
        <w:rPr>
          <w:rFonts w:ascii="MetaNormalCyrLF-Roman" w:hAnsi="MetaNormalCyrLF-Roman"/>
        </w:rPr>
        <w:t>, осуществляющее доверительное управление активами акционерного инвестиционного фонда, доверительное управление паевым инвестиционным фондом, доверительное управление иными активами в случаях, предусмотренных федеральными законами Российской Федерации,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2444A56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Регистратор</w:t>
      </w:r>
      <w:r w:rsidRPr="008A35EC">
        <w:rPr>
          <w:rFonts w:ascii="MetaNormalCyrLF-Roman" w:hAnsi="MetaNormalCyrLF-Roman"/>
        </w:rPr>
        <w:t xml:space="preserve"> – лицо, осуществляющее ведение реестра владельцев инвестиционных паев паевого инвестиционного фонда. В целях настоящих Правил под лицом, осуществляющим ведение реестра владельцев инвестиционных паев паевого инвестиционного фонда, понимается </w:t>
      </w:r>
      <w:r w:rsidR="006C04B3">
        <w:rPr>
          <w:rFonts w:ascii="MetaNormalCyrLF-Roman" w:hAnsi="MetaNormalCyrLF-Roman"/>
        </w:rPr>
        <w:t>А</w:t>
      </w:r>
      <w:r w:rsidRPr="008A35EC">
        <w:rPr>
          <w:rFonts w:ascii="MetaNormalCyrLF-Roman" w:hAnsi="MetaNormalCyrLF-Roman"/>
        </w:rPr>
        <w:t>кционерное общество ВТБ Специализированный депозитарий;</w:t>
      </w:r>
    </w:p>
    <w:p w14:paraId="788927D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Инвестиционный пай</w:t>
      </w:r>
      <w:r w:rsidRPr="008A35EC">
        <w:rPr>
          <w:rFonts w:ascii="MetaNormalCyrLF-Roman" w:hAnsi="MetaNormalCyrLF-Roman"/>
        </w:rPr>
        <w:t xml:space="preserve"> – именная ценная бумага, удостоверяющая долю его владельца в праве собственности на имущество, составляющее паевой инвестиционный фонд, право требовать от Управляющей компании надлежащего доверительного управления паевым инвестиционным фондом, право на получение денежной компенсации при прекращении договора доверительного управления паевым инвестиционным фондом со всеми владельцами инвестиционных паев этого паевого инвестиционного фонда (прекращении паевого инвестиционного фонда). Инвестиционный пай не является эмиссионной ценной бумагой.</w:t>
      </w:r>
    </w:p>
    <w:p w14:paraId="40CB613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Инвестиционный пай открытого паевого инвестиционного фонда</w:t>
      </w:r>
      <w:r w:rsidRPr="008A35EC">
        <w:rPr>
          <w:rFonts w:ascii="MetaNormalCyrLF-Roman" w:hAnsi="MetaNormalCyrLF-Roman"/>
        </w:rPr>
        <w:t xml:space="preserve"> – удостоверяет также право владельца этого пая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этот паевой инвестиционный фонд, в любой рабочий день.</w:t>
      </w:r>
    </w:p>
    <w:p w14:paraId="555E491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Инвестиционный пай интервального паевого инвестиционного фонда</w:t>
      </w:r>
      <w:r w:rsidRPr="008A35EC">
        <w:rPr>
          <w:rFonts w:ascii="MetaNormalCyrLF-Roman" w:hAnsi="MetaNormalCyrLF-Roman"/>
        </w:rPr>
        <w:t xml:space="preserve"> – удостоверяет также право владельца этого пая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этот паевой инвестиционный фонд, не реже одного раза в год в течение срока, определенного правилами доверительного управления этим паевым инвестиционным фондом.</w:t>
      </w:r>
    </w:p>
    <w:p w14:paraId="1D26A85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Инвестиционный пай закрытого паевого инвестиционного фонда</w:t>
      </w:r>
      <w:r w:rsidRPr="008A35EC">
        <w:rPr>
          <w:rFonts w:ascii="MetaNormalCyrLF-Roman" w:hAnsi="MetaNormalCyrLF-Roman"/>
        </w:rPr>
        <w:t xml:space="preserve"> – удостоверяет также право владельца этого пая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этот паевой инвестиционный фонд, в случаях, предусмотренных Федеральным законом «Об инвестиционных фондах», право участвовать в общем собрании владельцев инвестиционных паев и, если правилами доверительного управления этим паевым инвестиционным фондом предусмотрена выплата дохода от доверительного управления имуществом, составляющим этот паевой инвестиционный фонд, право на получение такого дохода.</w:t>
      </w:r>
    </w:p>
    <w:p w14:paraId="6F15A351" w14:textId="77777777" w:rsidR="00DC6BD4" w:rsidRPr="008A35EC" w:rsidRDefault="00DC6BD4" w:rsidP="00DC6BD4">
      <w:pPr>
        <w:numPr>
          <w:ilvl w:val="2"/>
          <w:numId w:val="1"/>
        </w:numPr>
        <w:tabs>
          <w:tab w:val="num" w:pos="1276"/>
        </w:tabs>
        <w:ind w:left="1276" w:hanging="850"/>
        <w:rPr>
          <w:rFonts w:ascii="MetaNormalCyrLF-Roman" w:hAnsi="MetaNormalCyrLF-Roman"/>
          <w:i/>
        </w:rPr>
      </w:pPr>
      <w:r w:rsidRPr="008A35EC">
        <w:rPr>
          <w:rFonts w:ascii="MetaNormalCyrLF-Roman" w:hAnsi="MetaNormalCyrLF-Roman"/>
          <w:i/>
        </w:rPr>
        <w:t xml:space="preserve">Инвестиционный пай биржевого паевого инвестиционного фонда </w:t>
      </w:r>
      <w:r w:rsidRPr="008A35EC">
        <w:rPr>
          <w:rFonts w:ascii="MetaNormalCyrLF-Roman" w:hAnsi="MetaNormalCyrLF-Roman"/>
        </w:rPr>
        <w:t>- удостоверяет также право владельца этого пая в любой рабочий день требовать от уполномоченного лица Управляющей компании покупки инвестиционного пая по цене, соразмерной приходящейся на него доле в праве общей собственности на имущество, составляющее этот фонд, и право продать его на бирже, указанной в правилах доверительного управления паевым инвестиционным фондом, на предусмотренных такими правилами условиях. Инвестиционный пай биржевого паевого инвестиционного фонда удостоверяет также право его владельца, являющегося уполномоченным лицом, в срок, установленный правилами доверительного управления этим фондом, требовать от управляющей компании погашения принадлежащего ему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этот фонд, либо, если это предусмотрено правилами доверительного управления этим фондом, выдела приходящейся на него доли в праве общей собственности на имущество, составляющее этот фонд, и если правилами доверительного управления биржевым паевым инвестиционным фондом предусмотрена выплата дохода от доверительного управления имуществом, составляющим этот фонд, инвестиционный пай этого фонда также удостоверяет право его владельца на получение такого дохода.</w:t>
      </w:r>
    </w:p>
    <w:p w14:paraId="2C2748B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Реестр</w:t>
      </w:r>
      <w:r w:rsidRPr="008A35EC">
        <w:rPr>
          <w:rFonts w:ascii="MetaNormalCyrLF-Roman" w:hAnsi="MetaNormalCyrLF-Roman"/>
        </w:rPr>
        <w:t xml:space="preserve"> – система записей о паевом инвестиционном фонде, об общем количестве выданных и погашенных инвестиционных паев этого фонда, о владельцах инвестиционных паев и количестве принадлежащих им инвестиционных паев, номинальных держателях, Центральном Депозитарии, об иных зарегистрированных лицах и о количестве зарегистрированных на их счетах инвестиционных паев, дроблении инвестиционных паев, записей о приобретении, об обмене, о передаче или погашении инвестиционных паев. совокупность данных, зафиксированных на бумажном носителе и (или) с использованием электронной базы данных, которая обеспечивает идентификацию </w:t>
      </w:r>
      <w:r w:rsidRPr="008A35EC">
        <w:rPr>
          <w:rFonts w:ascii="MetaNormalCyrLF-Roman" w:hAnsi="MetaNormalCyrLF-Roman"/>
        </w:rPr>
        <w:lastRenderedPageBreak/>
        <w:t>зарегистрированных лиц, удостоверение прав на ценные бумаги, учитываемые на лицевых счетах зарегистрированных лиц, а также позволяет получать и направлять информацию зарегистрированным лицам.</w:t>
      </w:r>
    </w:p>
    <w:p w14:paraId="7A1DA31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Ведение Реестра</w:t>
      </w:r>
      <w:r w:rsidRPr="008A35EC">
        <w:rPr>
          <w:rFonts w:ascii="MetaNormalCyrLF-Roman" w:hAnsi="MetaNormalCyrLF-Roman"/>
        </w:rPr>
        <w:t xml:space="preserve"> – сбор, фиксация, обработка, хранение и предоставление данных, составляющих Реестр.</w:t>
      </w:r>
    </w:p>
    <w:p w14:paraId="5E05B66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Инвестор</w:t>
      </w:r>
      <w:r w:rsidRPr="008A35EC">
        <w:rPr>
          <w:rFonts w:ascii="MetaNormalCyrLF-Roman" w:hAnsi="MetaNormalCyrLF-Roman"/>
        </w:rPr>
        <w:t xml:space="preserve"> – физическое или юридическое лицо, осуществившее в соответствии с </w:t>
      </w:r>
      <w:r>
        <w:rPr>
          <w:rFonts w:ascii="MetaNormalCyrLF-Roman" w:hAnsi="MetaNormalCyrLF-Roman"/>
        </w:rPr>
        <w:t>п</w:t>
      </w:r>
      <w:r w:rsidRPr="008A35EC">
        <w:rPr>
          <w:rFonts w:ascii="MetaNormalCyrLF-Roman" w:hAnsi="MetaNormalCyrLF-Roman"/>
        </w:rPr>
        <w:t>равилами доверительного управлени</w:t>
      </w:r>
      <w:r>
        <w:rPr>
          <w:rFonts w:ascii="MetaNormalCyrLF-Roman" w:hAnsi="MetaNormalCyrLF-Roman"/>
        </w:rPr>
        <w:t xml:space="preserve">я </w:t>
      </w:r>
      <w:r w:rsidRPr="008A35EC">
        <w:rPr>
          <w:rFonts w:ascii="MetaNormalCyrLF-Roman" w:hAnsi="MetaNormalCyrLF-Roman"/>
        </w:rPr>
        <w:t>паевым инвестиционным фонд</w:t>
      </w:r>
      <w:r>
        <w:rPr>
          <w:rFonts w:ascii="MetaNormalCyrLF-Roman" w:hAnsi="MetaNormalCyrLF-Roman"/>
        </w:rPr>
        <w:t>ом</w:t>
      </w:r>
      <w:r w:rsidRPr="008A35EC">
        <w:rPr>
          <w:rFonts w:ascii="MetaNormalCyrLF-Roman" w:hAnsi="MetaNormalCyrLF-Roman"/>
        </w:rPr>
        <w:t xml:space="preserve"> оплату инвестиционных паев, приходная запись по которому не внесена в Реестр владельцев инвестиционных паев фонда.</w:t>
      </w:r>
    </w:p>
    <w:p w14:paraId="1C33E870"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i/>
        </w:rPr>
        <w:t>Квалифицированные инвесторы</w:t>
      </w:r>
      <w:r w:rsidRPr="00D33B35">
        <w:rPr>
          <w:rFonts w:ascii="MetaNormalCyrLF-Roman" w:hAnsi="MetaNormalCyrLF-Roman"/>
        </w:rPr>
        <w:t xml:space="preserve"> – лица, указанные в пункте 2 статьи 51.2 Федерального Закона «О рынке ценных бумаг», а также лица, признанные квалифицированными инвесторами в соответствии с пунктами 4 и 5 статьи 51.2 Федерального закона «О рынке ценных бумаг». </w:t>
      </w:r>
    </w:p>
    <w:p w14:paraId="0E68C1B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Зарегистрированное лицо</w:t>
      </w:r>
      <w:r w:rsidRPr="008A35EC">
        <w:rPr>
          <w:rFonts w:ascii="MetaNormalCyrLF-Roman" w:hAnsi="MetaNormalCyrLF-Roman"/>
        </w:rPr>
        <w:t xml:space="preserve"> – физическое или юридическое лицо, которому в реестре владельцев инвестиционных паев паевого инвестиционного фонда открыт лицевой счет. Виды Зарегистрированных лиц:</w:t>
      </w:r>
    </w:p>
    <w:p w14:paraId="63DB7532"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i/>
        </w:rPr>
        <w:t>Владелец</w:t>
      </w:r>
      <w:r w:rsidRPr="008A35EC">
        <w:rPr>
          <w:rFonts w:ascii="MetaNormalCyrLF-Roman" w:hAnsi="MetaNormalCyrLF-Roman"/>
        </w:rPr>
        <w:t xml:space="preserve"> – физическое или юридическое лицо, которому инвестиционные паи паевого инвестиционного фонда прина</w:t>
      </w:r>
      <w:bookmarkStart w:id="7" w:name="конец"/>
      <w:bookmarkEnd w:id="7"/>
      <w:r w:rsidRPr="008A35EC">
        <w:rPr>
          <w:rFonts w:ascii="MetaNormalCyrLF-Roman" w:hAnsi="MetaNormalCyrLF-Roman"/>
        </w:rPr>
        <w:t>длежат на праве собственности или ином вещном праве.</w:t>
      </w:r>
    </w:p>
    <w:p w14:paraId="752BED75" w14:textId="254EFFE2"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i/>
        </w:rPr>
        <w:t xml:space="preserve">Номинальный держатель Центральный Депозитарий – </w:t>
      </w:r>
      <w:r w:rsidRPr="008A35EC">
        <w:rPr>
          <w:rFonts w:ascii="MetaNormalCyrLF-Roman" w:hAnsi="MetaNormalCyrLF-Roman"/>
        </w:rPr>
        <w:t xml:space="preserve">депозитарий, который является небанковской кредитной организацией и которому присвоен статус центрального депозитария в соответствии с </w:t>
      </w:r>
      <w:r w:rsidRPr="008A35EC">
        <w:rPr>
          <w:rFonts w:ascii="MetaNormalCyrLF-Roman" w:hAnsi="MetaNormalCyrLF-Roman" w:cs="Arial"/>
        </w:rPr>
        <w:t xml:space="preserve">Федеральным законом </w:t>
      </w:r>
      <w:r w:rsidR="005235F0">
        <w:rPr>
          <w:rFonts w:ascii="MetaNormalCyrLF-Roman" w:hAnsi="MetaNormalCyrLF-Roman" w:cs="Arial"/>
        </w:rPr>
        <w:t>«</w:t>
      </w:r>
      <w:r w:rsidRPr="008A35EC">
        <w:rPr>
          <w:rFonts w:ascii="MetaNormalCyrLF-Roman" w:hAnsi="MetaNormalCyrLF-Roman" w:cs="Arial"/>
        </w:rPr>
        <w:t>О центральном депозитарии</w:t>
      </w:r>
      <w:r w:rsidR="005235F0">
        <w:rPr>
          <w:rFonts w:ascii="MetaNormalCyrLF-Roman" w:hAnsi="MetaNormalCyrLF-Roman" w:cs="Arial"/>
        </w:rPr>
        <w:t>»</w:t>
      </w:r>
      <w:r w:rsidRPr="008A35EC">
        <w:rPr>
          <w:rFonts w:ascii="MetaNormalCyrLF-Roman" w:hAnsi="MetaNormalCyrLF-Roman" w:cs="Arial"/>
        </w:rPr>
        <w:t>;</w:t>
      </w:r>
    </w:p>
    <w:p w14:paraId="314189BB"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i/>
        </w:rPr>
        <w:t>Номинальный держатель</w:t>
      </w:r>
      <w:r w:rsidRPr="008A35EC">
        <w:rPr>
          <w:rFonts w:ascii="MetaNormalCyrLF-Roman" w:hAnsi="MetaNormalCyrLF-Roman"/>
        </w:rPr>
        <w:t xml:space="preserve"> – депозитарий, на лицевом счете которого учитываются права на инвестиционные паи паевого инвестиционного фонда, принадлежащие иным юридическим и физическим лицам;</w:t>
      </w:r>
    </w:p>
    <w:p w14:paraId="3A4D97E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i/>
        </w:rPr>
        <w:t>Доверительный управляющий</w:t>
      </w:r>
      <w:r w:rsidRPr="008A35EC">
        <w:rPr>
          <w:rFonts w:ascii="MetaNormalCyrLF-Roman" w:hAnsi="MetaNormalCyrLF-Roman"/>
        </w:rPr>
        <w:t xml:space="preserve"> – юридическое лицо (профессиональный участник рынка ценных бумаг), осуществляющее доверительное управление имуществом, переданным ему во владение на определенный срок и принадлежащим другому лицу, в интересах этого лица или указанных этим лицом третьих лиц;</w:t>
      </w:r>
    </w:p>
    <w:p w14:paraId="4DC8A7D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Залогодержатель</w:t>
      </w:r>
      <w:r w:rsidRPr="008A35EC">
        <w:rPr>
          <w:rFonts w:ascii="MetaNormalCyrLF-Roman" w:hAnsi="MetaNormalCyrLF-Roman"/>
        </w:rPr>
        <w:t xml:space="preserve"> – лицо, в пользу которого оформлен залог на инвестиционные паи.</w:t>
      </w:r>
    </w:p>
    <w:p w14:paraId="25DBF52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Заявки на приобретение, погашение и обмен инвестиционных паев</w:t>
      </w:r>
      <w:r w:rsidRPr="008A35EC">
        <w:rPr>
          <w:rFonts w:ascii="MetaNormalCyrLF-Roman" w:hAnsi="MetaNormalCyrLF-Roman"/>
        </w:rPr>
        <w:t xml:space="preserve"> – документы, предъявляемые зарегистрированным лицом (инвестором) Управляющей компании</w:t>
      </w:r>
      <w:r w:rsidR="00FC7AF8">
        <w:rPr>
          <w:rFonts w:ascii="MetaNormalCyrLF-Roman" w:hAnsi="MetaNormalCyrLF-Roman"/>
        </w:rPr>
        <w:t xml:space="preserve"> и Агентам</w:t>
      </w:r>
      <w:r w:rsidRPr="008A35EC">
        <w:rPr>
          <w:rFonts w:ascii="MetaNormalCyrLF-Roman" w:hAnsi="MetaNormalCyrLF-Roman"/>
        </w:rPr>
        <w:t xml:space="preserve"> по выдаче, погашению и обмену паев. </w:t>
      </w:r>
    </w:p>
    <w:p w14:paraId="0258409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Стоимость одного пая</w:t>
      </w:r>
      <w:r w:rsidRPr="008A35EC">
        <w:rPr>
          <w:rFonts w:ascii="MetaNormalCyrLF-Roman" w:hAnsi="MetaNormalCyrLF-Roman"/>
        </w:rPr>
        <w:t xml:space="preserve"> – расчетная стоимость пая, которая определяется путем деления стоимости чистых активов Фонда по оценке, проведенной в соответствии с </w:t>
      </w:r>
      <w:r>
        <w:rPr>
          <w:rFonts w:ascii="MetaNormalCyrLF-Roman" w:hAnsi="MetaNormalCyrLF-Roman"/>
        </w:rPr>
        <w:t>п</w:t>
      </w:r>
      <w:r w:rsidRPr="008A35EC">
        <w:rPr>
          <w:rFonts w:ascii="MetaNormalCyrLF-Roman" w:hAnsi="MetaNormalCyrLF-Roman"/>
        </w:rPr>
        <w:t>равилами доверительного управлени</w:t>
      </w:r>
      <w:r>
        <w:rPr>
          <w:rFonts w:ascii="MetaNormalCyrLF-Roman" w:hAnsi="MetaNormalCyrLF-Roman"/>
        </w:rPr>
        <w:t xml:space="preserve">я </w:t>
      </w:r>
      <w:r w:rsidRPr="008A35EC">
        <w:rPr>
          <w:rFonts w:ascii="MetaNormalCyrLF-Roman" w:hAnsi="MetaNormalCyrLF-Roman"/>
        </w:rPr>
        <w:t xml:space="preserve">паевым инвестиционным </w:t>
      </w:r>
      <w:r>
        <w:rPr>
          <w:rFonts w:ascii="MetaNormalCyrLF-Roman" w:hAnsi="MetaNormalCyrLF-Roman"/>
        </w:rPr>
        <w:t>ф</w:t>
      </w:r>
      <w:r w:rsidRPr="008A35EC">
        <w:rPr>
          <w:rFonts w:ascii="MetaNormalCyrLF-Roman" w:hAnsi="MetaNormalCyrLF-Roman"/>
        </w:rPr>
        <w:t>онд</w:t>
      </w:r>
      <w:r>
        <w:rPr>
          <w:rFonts w:ascii="MetaNormalCyrLF-Roman" w:hAnsi="MetaNormalCyrLF-Roman"/>
        </w:rPr>
        <w:t>ом</w:t>
      </w:r>
      <w:r w:rsidRPr="008A35EC">
        <w:rPr>
          <w:rFonts w:ascii="MetaNormalCyrLF-Roman" w:hAnsi="MetaNormalCyrLF-Roman"/>
        </w:rPr>
        <w:t xml:space="preserve">, на количество инвестиционных паев, указанное в Реестре владельцев Фонда на определенную </w:t>
      </w:r>
      <w:r>
        <w:rPr>
          <w:rFonts w:ascii="MetaNormalCyrLF-Roman" w:hAnsi="MetaNormalCyrLF-Roman"/>
        </w:rPr>
        <w:t>п</w:t>
      </w:r>
      <w:r w:rsidRPr="008A35EC">
        <w:rPr>
          <w:rFonts w:ascii="MetaNormalCyrLF-Roman" w:hAnsi="MetaNormalCyrLF-Roman"/>
        </w:rPr>
        <w:t>равилами доверительного управлени</w:t>
      </w:r>
      <w:r>
        <w:rPr>
          <w:rFonts w:ascii="MetaNormalCyrLF-Roman" w:hAnsi="MetaNormalCyrLF-Roman"/>
        </w:rPr>
        <w:t xml:space="preserve">я </w:t>
      </w:r>
      <w:r w:rsidRPr="008A35EC">
        <w:rPr>
          <w:rFonts w:ascii="MetaNormalCyrLF-Roman" w:hAnsi="MetaNormalCyrLF-Roman"/>
        </w:rPr>
        <w:t xml:space="preserve">паевым инвестиционным </w:t>
      </w:r>
      <w:r>
        <w:rPr>
          <w:rFonts w:ascii="MetaNormalCyrLF-Roman" w:hAnsi="MetaNormalCyrLF-Roman"/>
        </w:rPr>
        <w:t>ф</w:t>
      </w:r>
      <w:r w:rsidRPr="008A35EC">
        <w:rPr>
          <w:rFonts w:ascii="MetaNormalCyrLF-Roman" w:hAnsi="MetaNormalCyrLF-Roman"/>
        </w:rPr>
        <w:t>онд</w:t>
      </w:r>
      <w:r>
        <w:rPr>
          <w:rFonts w:ascii="MetaNormalCyrLF-Roman" w:hAnsi="MetaNormalCyrLF-Roman"/>
        </w:rPr>
        <w:t>ом</w:t>
      </w:r>
      <w:r w:rsidRPr="008A35EC">
        <w:rPr>
          <w:rFonts w:ascii="MetaNormalCyrLF-Roman" w:hAnsi="MetaNormalCyrLF-Roman"/>
        </w:rPr>
        <w:t xml:space="preserve"> дату.</w:t>
      </w:r>
    </w:p>
    <w:p w14:paraId="0EB2CAE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Размещение паев</w:t>
      </w:r>
      <w:r w:rsidRPr="008A35EC">
        <w:rPr>
          <w:rFonts w:ascii="MetaNormalCyrLF-Roman" w:hAnsi="MetaNormalCyrLF-Roman"/>
        </w:rPr>
        <w:t xml:space="preserve"> – приобретение паев инвесторами в порядке, установленном </w:t>
      </w:r>
      <w:r>
        <w:rPr>
          <w:rFonts w:ascii="MetaNormalCyrLF-Roman" w:hAnsi="MetaNormalCyrLF-Roman"/>
        </w:rPr>
        <w:t>п</w:t>
      </w:r>
      <w:r w:rsidRPr="008A35EC">
        <w:rPr>
          <w:rFonts w:ascii="MetaNormalCyrLF-Roman" w:hAnsi="MetaNormalCyrLF-Roman"/>
        </w:rPr>
        <w:t>равилами доверительного управлени</w:t>
      </w:r>
      <w:r>
        <w:rPr>
          <w:rFonts w:ascii="MetaNormalCyrLF-Roman" w:hAnsi="MetaNormalCyrLF-Roman"/>
        </w:rPr>
        <w:t xml:space="preserve">я </w:t>
      </w:r>
      <w:r w:rsidRPr="008A35EC">
        <w:rPr>
          <w:rFonts w:ascii="MetaNormalCyrLF-Roman" w:hAnsi="MetaNormalCyrLF-Roman"/>
        </w:rPr>
        <w:t xml:space="preserve">паевым инвестиционным </w:t>
      </w:r>
      <w:r>
        <w:rPr>
          <w:rFonts w:ascii="MetaNormalCyrLF-Roman" w:hAnsi="MetaNormalCyrLF-Roman"/>
        </w:rPr>
        <w:t>ф</w:t>
      </w:r>
      <w:r w:rsidRPr="008A35EC">
        <w:rPr>
          <w:rFonts w:ascii="MetaNormalCyrLF-Roman" w:hAnsi="MetaNormalCyrLF-Roman"/>
        </w:rPr>
        <w:t>онд</w:t>
      </w:r>
      <w:r>
        <w:rPr>
          <w:rFonts w:ascii="MetaNormalCyrLF-Roman" w:hAnsi="MetaNormalCyrLF-Roman"/>
        </w:rPr>
        <w:t>ом</w:t>
      </w:r>
      <w:r w:rsidRPr="008A35EC">
        <w:rPr>
          <w:rFonts w:ascii="MetaNormalCyrLF-Roman" w:hAnsi="MetaNormalCyrLF-Roman"/>
        </w:rPr>
        <w:t>.</w:t>
      </w:r>
    </w:p>
    <w:p w14:paraId="7C1DF46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Операция по лицевому счету зарегистрированного лица</w:t>
      </w:r>
      <w:r w:rsidRPr="008A35EC">
        <w:rPr>
          <w:rFonts w:ascii="MetaNormalCyrLF-Roman" w:hAnsi="MetaNormalCyrLF-Roman"/>
        </w:rPr>
        <w:t xml:space="preserve"> – совокупность действий Регистратора, результатом которых является изменение информации, содержащейся на лицевом счете, и (или) подготовка и предоставление информации из Реестра.</w:t>
      </w:r>
    </w:p>
    <w:p w14:paraId="2435FC0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Агент по выдаче, погашению и обмену инвестиционных паев (далее – Агент)</w:t>
      </w:r>
      <w:r w:rsidRPr="008A35EC">
        <w:rPr>
          <w:rFonts w:ascii="MetaNormalCyrLF-Roman" w:hAnsi="MetaNormalCyrLF-Roman"/>
        </w:rPr>
        <w:t xml:space="preserve"> – специализированный депозитарий</w:t>
      </w:r>
      <w:r w:rsidR="00BA5B0C">
        <w:rPr>
          <w:rFonts w:ascii="MetaNormalCyrLF-Roman" w:hAnsi="MetaNormalCyrLF-Roman"/>
        </w:rPr>
        <w:t>, оператор финансовых платформ,</w:t>
      </w:r>
      <w:r w:rsidRPr="008A35EC">
        <w:rPr>
          <w:rFonts w:ascii="MetaNormalCyrLF-Roman" w:hAnsi="MetaNormalCyrLF-Roman"/>
        </w:rPr>
        <w:t xml:space="preserve"> профессиональный участник рынка ценных бумаг, имеющи</w:t>
      </w:r>
      <w:r w:rsidR="00BA5B0C">
        <w:rPr>
          <w:rFonts w:ascii="MetaNormalCyrLF-Roman" w:hAnsi="MetaNormalCyrLF-Roman"/>
        </w:rPr>
        <w:t>й</w:t>
      </w:r>
      <w:r w:rsidRPr="008A35EC">
        <w:rPr>
          <w:rFonts w:ascii="MetaNormalCyrLF-Roman" w:hAnsi="MetaNormalCyrLF-Roman"/>
        </w:rPr>
        <w:t xml:space="preserve"> лицензию на осуществление брокерской деятельности или деятельности по ведению реестра владельцев ценных бумаг, </w:t>
      </w:r>
      <w:r w:rsidR="00BA5B0C">
        <w:rPr>
          <w:rFonts w:ascii="MetaNormalCyrLF-Roman" w:hAnsi="MetaNormalCyrLF-Roman"/>
        </w:rPr>
        <w:t xml:space="preserve">кредитная и страховая организация, </w:t>
      </w:r>
      <w:r w:rsidRPr="008A35EC">
        <w:rPr>
          <w:rFonts w:ascii="MetaNormalCyrLF-Roman" w:hAnsi="MetaNormalCyrLF-Roman"/>
        </w:rPr>
        <w:t>действует от имени и за счет Управляющей компании на основании договора поручения или агентского договора, заключенного с Управляющей компанией, а также выданной ею доверенности.</w:t>
      </w:r>
    </w:p>
    <w:p w14:paraId="4612152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Уполномоченный представитель</w:t>
      </w:r>
      <w:r w:rsidRPr="008A35EC">
        <w:rPr>
          <w:rFonts w:ascii="MetaNormalCyrLF-Roman" w:hAnsi="MetaNormalCyrLF-Roman"/>
        </w:rPr>
        <w:t xml:space="preserve">: </w:t>
      </w:r>
    </w:p>
    <w:p w14:paraId="3EC30C28" w14:textId="77777777" w:rsidR="00DC6BD4" w:rsidRPr="008A35EC" w:rsidRDefault="00DC6BD4" w:rsidP="00DC6BD4">
      <w:pPr>
        <w:numPr>
          <w:ilvl w:val="0"/>
          <w:numId w:val="6"/>
        </w:numPr>
        <w:tabs>
          <w:tab w:val="num" w:pos="-1560"/>
          <w:tab w:val="num" w:pos="1560"/>
        </w:tabs>
        <w:ind w:left="1560" w:hanging="284"/>
        <w:rPr>
          <w:rFonts w:ascii="MetaNormalCyrLF-Roman" w:hAnsi="MetaNormalCyrLF-Roman"/>
        </w:rPr>
      </w:pPr>
      <w:r w:rsidRPr="008A35EC">
        <w:rPr>
          <w:rFonts w:ascii="MetaNormalCyrLF-Roman" w:hAnsi="MetaNormalCyrLF-Roman"/>
        </w:rPr>
        <w:t>должностные лица юридического лица, которые в соответствии с учредительными документами вправе действовать от имени данного юридического лица без доверенности;</w:t>
      </w:r>
    </w:p>
    <w:p w14:paraId="5BB625D5" w14:textId="77777777" w:rsidR="00DC6BD4" w:rsidRPr="008A35EC" w:rsidRDefault="00DC6BD4" w:rsidP="00DC6BD4">
      <w:pPr>
        <w:numPr>
          <w:ilvl w:val="0"/>
          <w:numId w:val="6"/>
        </w:numPr>
        <w:tabs>
          <w:tab w:val="num" w:pos="-1560"/>
          <w:tab w:val="num" w:pos="1560"/>
        </w:tabs>
        <w:ind w:left="1560" w:hanging="284"/>
        <w:rPr>
          <w:rFonts w:ascii="MetaNormalCyrLF-Roman" w:hAnsi="MetaNormalCyrLF-Roman"/>
        </w:rPr>
      </w:pPr>
      <w:r w:rsidRPr="008A35EC">
        <w:rPr>
          <w:rFonts w:ascii="MetaNormalCyrLF-Roman" w:hAnsi="MetaNormalCyrLF-Roman"/>
        </w:rPr>
        <w:t>лица, уполномоченные Зарегистрированным лицом совершать действия с инвестиционными паями от его имени на основании доверенности;</w:t>
      </w:r>
    </w:p>
    <w:p w14:paraId="75D64B45" w14:textId="77777777" w:rsidR="00DC6BD4" w:rsidRPr="008A35EC" w:rsidRDefault="00DC6BD4" w:rsidP="00DC6BD4">
      <w:pPr>
        <w:numPr>
          <w:ilvl w:val="0"/>
          <w:numId w:val="6"/>
        </w:numPr>
        <w:tabs>
          <w:tab w:val="num" w:pos="-1560"/>
          <w:tab w:val="num" w:pos="1560"/>
        </w:tabs>
        <w:ind w:left="1560" w:hanging="284"/>
        <w:rPr>
          <w:rFonts w:ascii="MetaNormalCyrLF-Roman" w:hAnsi="MetaNormalCyrLF-Roman"/>
        </w:rPr>
      </w:pPr>
      <w:r w:rsidRPr="008A35EC">
        <w:rPr>
          <w:rFonts w:ascii="MetaNormalCyrLF-Roman" w:hAnsi="MetaNormalCyrLF-Roman"/>
        </w:rPr>
        <w:t>законные представители Зарегистрированного лица (родители, усыновители, опекуны, попечители);</w:t>
      </w:r>
    </w:p>
    <w:p w14:paraId="39128FAD" w14:textId="77777777" w:rsidR="00DC6BD4" w:rsidRPr="008A35EC" w:rsidRDefault="00DC6BD4" w:rsidP="00DC6BD4">
      <w:pPr>
        <w:numPr>
          <w:ilvl w:val="0"/>
          <w:numId w:val="6"/>
        </w:numPr>
        <w:tabs>
          <w:tab w:val="num" w:pos="-1560"/>
          <w:tab w:val="num" w:pos="1560"/>
        </w:tabs>
        <w:ind w:left="1560" w:hanging="284"/>
        <w:rPr>
          <w:rFonts w:ascii="MetaNormalCyrLF-Roman" w:hAnsi="MetaNormalCyrLF-Roman"/>
        </w:rPr>
      </w:pPr>
      <w:r w:rsidRPr="008A35EC">
        <w:rPr>
          <w:rFonts w:ascii="MetaNormalCyrLF-Roman" w:hAnsi="MetaNormalCyrLF-Roman"/>
        </w:rPr>
        <w:t>должностные лица уполномоченных государственных органов (сотрудники судебных, правоохранительных, налоговых органов, а также иных уполномоченных государственных органов), которые в соответствии с законодательством Российской Федерации вправе требовать от Регистратора исполнения определенных операций в Реестре.</w:t>
      </w:r>
    </w:p>
    <w:p w14:paraId="181EB23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Доверенность</w:t>
      </w:r>
      <w:r w:rsidRPr="008A35EC">
        <w:rPr>
          <w:rFonts w:ascii="MetaNormalCyrLF-Roman" w:hAnsi="MetaNormalCyrLF-Roman"/>
        </w:rPr>
        <w:t xml:space="preserve"> – письменное уполномочие, выдаваемое одним лицом другому лицу для представительства перед третьими лицами, оформленное в соответствии с Гражданским кодексом Российской Федерации, Основами законодательства Р</w:t>
      </w:r>
      <w:r>
        <w:rPr>
          <w:rFonts w:ascii="MetaNormalCyrLF-Roman" w:hAnsi="MetaNormalCyrLF-Roman"/>
        </w:rPr>
        <w:t xml:space="preserve">оссийской </w:t>
      </w:r>
      <w:r w:rsidRPr="008A35EC">
        <w:rPr>
          <w:rFonts w:ascii="MetaNormalCyrLF-Roman" w:hAnsi="MetaNormalCyrLF-Roman"/>
        </w:rPr>
        <w:t>Ф</w:t>
      </w:r>
      <w:r>
        <w:rPr>
          <w:rFonts w:ascii="MetaNormalCyrLF-Roman" w:hAnsi="MetaNormalCyrLF-Roman"/>
        </w:rPr>
        <w:t>едерации</w:t>
      </w:r>
      <w:r w:rsidRPr="008A35EC">
        <w:rPr>
          <w:rFonts w:ascii="MetaNormalCyrLF-Roman" w:hAnsi="MetaNormalCyrLF-Roman"/>
        </w:rPr>
        <w:t xml:space="preserve"> о нотариате и</w:t>
      </w:r>
      <w:r>
        <w:rPr>
          <w:rFonts w:ascii="MetaNormalCyrLF-Roman" w:hAnsi="MetaNormalCyrLF-Roman"/>
        </w:rPr>
        <w:t xml:space="preserve"> </w:t>
      </w:r>
      <w:r w:rsidRPr="008A35EC">
        <w:rPr>
          <w:rFonts w:ascii="MetaNormalCyrLF-Roman" w:hAnsi="MetaNormalCyrLF-Roman"/>
        </w:rPr>
        <w:t>(или) нормами международного права.</w:t>
      </w:r>
    </w:p>
    <w:p w14:paraId="6CA6F38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lastRenderedPageBreak/>
        <w:t>Регистрационный журнал</w:t>
      </w:r>
      <w:r w:rsidRPr="008A35EC">
        <w:rPr>
          <w:rFonts w:ascii="MetaNormalCyrLF-Roman" w:hAnsi="MetaNormalCyrLF-Roman"/>
        </w:rPr>
        <w:t xml:space="preserve"> – совокупность записей, осуществляемых в хронологическом порядке, об операциях Регистратора.</w:t>
      </w:r>
    </w:p>
    <w:p w14:paraId="5BD9EAF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Распоряжение</w:t>
      </w:r>
      <w:r w:rsidRPr="008A35EC">
        <w:rPr>
          <w:rFonts w:ascii="MetaNormalCyrLF-Roman" w:hAnsi="MetaNormalCyrLF-Roman"/>
        </w:rPr>
        <w:t xml:space="preserve"> – документ, предоставляемый Регистратору и содержащий требование о внесении записи в Реестр и (или) предоставлении информации из Реестра.</w:t>
      </w:r>
    </w:p>
    <w:p w14:paraId="521907D6"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i/>
        </w:rPr>
        <w:t>Лицевой счет</w:t>
      </w:r>
      <w:r w:rsidRPr="008A35EC">
        <w:rPr>
          <w:rFonts w:ascii="MetaNormalCyrLF-Roman" w:hAnsi="MetaNormalCyrLF-Roman"/>
        </w:rPr>
        <w:t xml:space="preserve"> – совокупность данных в Реестре о Зарегистрированном лице, количестве инвестиционных паев, а также операциях по его лицевому счету.</w:t>
      </w:r>
    </w:p>
    <w:p w14:paraId="254E765C" w14:textId="77777777" w:rsidR="00DC6BD4" w:rsidRDefault="00DC6BD4" w:rsidP="00DC6BD4">
      <w:pPr>
        <w:numPr>
          <w:ilvl w:val="2"/>
          <w:numId w:val="1"/>
        </w:numPr>
        <w:tabs>
          <w:tab w:val="num" w:pos="1276"/>
        </w:tabs>
        <w:ind w:left="1276" w:hanging="850"/>
        <w:rPr>
          <w:rFonts w:ascii="MetaNormalCyrLF-Roman" w:hAnsi="MetaNormalCyrLF-Roman"/>
        </w:rPr>
      </w:pPr>
      <w:r w:rsidRPr="005E056B">
        <w:rPr>
          <w:rFonts w:ascii="MetaNormalCyrLF-Roman" w:hAnsi="MetaNormalCyrLF-Roman"/>
          <w:i/>
        </w:rPr>
        <w:t xml:space="preserve">Порядок </w:t>
      </w:r>
      <w:r>
        <w:rPr>
          <w:rFonts w:ascii="MetaNormalCyrLF-Roman" w:hAnsi="MetaNormalCyrLF-Roman"/>
        </w:rPr>
        <w:t xml:space="preserve">- </w:t>
      </w:r>
      <w:r w:rsidRPr="008A35EC">
        <w:rPr>
          <w:rFonts w:ascii="MetaNormalCyrLF-Roman" w:hAnsi="MetaNormalCyrLF-Roman"/>
        </w:rPr>
        <w:t>Порядок проведения операции списания/зачисления при участии счета номинального держателя центрального депозитария</w:t>
      </w:r>
      <w:r w:rsidR="002965C1">
        <w:rPr>
          <w:rFonts w:ascii="MetaNormalCyrLF-Roman" w:hAnsi="MetaNormalCyrLF-Roman"/>
        </w:rPr>
        <w:t>.</w:t>
      </w:r>
    </w:p>
    <w:p w14:paraId="4E1F6430" w14:textId="77777777" w:rsidR="002965C1" w:rsidRDefault="002965C1" w:rsidP="00DC6BD4">
      <w:pPr>
        <w:numPr>
          <w:ilvl w:val="2"/>
          <w:numId w:val="1"/>
        </w:numPr>
        <w:tabs>
          <w:tab w:val="num" w:pos="1276"/>
        </w:tabs>
        <w:ind w:left="1276" w:hanging="850"/>
        <w:rPr>
          <w:rFonts w:ascii="MetaNormalCyrLF-Roman" w:hAnsi="MetaNormalCyrLF-Roman"/>
        </w:rPr>
      </w:pPr>
      <w:r>
        <w:rPr>
          <w:rFonts w:ascii="MetaNormalCyrLF-Roman" w:hAnsi="MetaNormalCyrLF-Roman"/>
          <w:i/>
        </w:rPr>
        <w:t xml:space="preserve">СЭД </w:t>
      </w:r>
      <w:r w:rsidRPr="005E056B">
        <w:rPr>
          <w:rFonts w:ascii="MetaNormalCyrLF-Roman" w:hAnsi="MetaNormalCyrLF-Roman"/>
        </w:rPr>
        <w:t>-</w:t>
      </w:r>
      <w:r>
        <w:rPr>
          <w:rFonts w:ascii="MetaNormalCyrLF-Roman" w:hAnsi="MetaNormalCyrLF-Roman"/>
        </w:rPr>
        <w:t xml:space="preserve"> Система электронного документооборота</w:t>
      </w:r>
      <w:r w:rsidR="00001845">
        <w:rPr>
          <w:rFonts w:ascii="MetaNormalCyrLF-Roman" w:hAnsi="MetaNormalCyrLF-Roman"/>
        </w:rPr>
        <w:t>,</w:t>
      </w:r>
      <w:r w:rsidR="00001845">
        <w:rPr>
          <w:rFonts w:cs="Arial"/>
          <w:color w:val="333333"/>
        </w:rPr>
        <w:t xml:space="preserve"> </w:t>
      </w:r>
      <w:r w:rsidR="00001845" w:rsidRPr="005E056B">
        <w:rPr>
          <w:rFonts w:ascii="MetaNormalCyrLF-Roman" w:hAnsi="MetaNormalCyrLF-Roman"/>
        </w:rPr>
        <w:t>система процессов по обработке документов в электронном виде</w:t>
      </w:r>
      <w:r w:rsidR="00001845">
        <w:rPr>
          <w:rFonts w:ascii="MetaNormalCyrLF-Roman" w:hAnsi="MetaNormalCyrLF-Roman"/>
        </w:rPr>
        <w:t>.</w:t>
      </w:r>
    </w:p>
    <w:p w14:paraId="09F0A477" w14:textId="4878F48E" w:rsidR="00DD34CE" w:rsidRDefault="008E3375" w:rsidP="00DC6BD4">
      <w:pPr>
        <w:numPr>
          <w:ilvl w:val="2"/>
          <w:numId w:val="1"/>
        </w:numPr>
        <w:tabs>
          <w:tab w:val="num" w:pos="1276"/>
        </w:tabs>
        <w:ind w:left="1276" w:hanging="850"/>
        <w:rPr>
          <w:rFonts w:ascii="MetaNormalCyrLF-Roman" w:hAnsi="MetaNormalCyrLF-Roman"/>
        </w:rPr>
      </w:pPr>
      <w:hyperlink r:id="rId8" w:tooltip="Заказчик" w:history="1">
        <w:r w:rsidR="00A841D0" w:rsidRPr="005E056B">
          <w:rPr>
            <w:rFonts w:ascii="MetaNormalCyrLF-Roman" w:hAnsi="MetaNormalCyrLF-Roman"/>
            <w:i/>
          </w:rPr>
          <w:t>Клиент</w:t>
        </w:r>
      </w:hyperlink>
      <w:r w:rsidR="00A841D0">
        <w:rPr>
          <w:rFonts w:cs="Arial"/>
          <w:color w:val="202122"/>
          <w:sz w:val="21"/>
          <w:szCs w:val="21"/>
        </w:rPr>
        <w:t> </w:t>
      </w:r>
      <w:r w:rsidR="00A841D0">
        <w:rPr>
          <w:rFonts w:ascii="MetaNormalCyrLF-Roman" w:hAnsi="MetaNormalCyrLF-Roman"/>
        </w:rPr>
        <w:t>-</w:t>
      </w:r>
      <w:r w:rsidR="00A841D0" w:rsidRPr="005E056B">
        <w:rPr>
          <w:rFonts w:ascii="MetaNormalCyrLF-Roman" w:hAnsi="MetaNormalCyrLF-Roman"/>
        </w:rPr>
        <w:t xml:space="preserve"> приобретатель услуг</w:t>
      </w:r>
      <w:r w:rsidR="0070305E">
        <w:rPr>
          <w:rFonts w:ascii="MetaNormalCyrLF-Roman" w:hAnsi="MetaNormalCyrLF-Roman"/>
        </w:rPr>
        <w:t xml:space="preserve"> на основании заключенного договора</w:t>
      </w:r>
      <w:r w:rsidR="00A841D0" w:rsidRPr="005E056B">
        <w:rPr>
          <w:rFonts w:ascii="MetaNormalCyrLF-Roman" w:hAnsi="MetaNormalCyrLF-Roman"/>
        </w:rPr>
        <w:t>.</w:t>
      </w:r>
    </w:p>
    <w:p w14:paraId="0D20F709" w14:textId="48FD1BD1" w:rsidR="00261DD4" w:rsidRDefault="008D1086">
      <w:pPr>
        <w:numPr>
          <w:ilvl w:val="2"/>
          <w:numId w:val="1"/>
        </w:numPr>
        <w:tabs>
          <w:tab w:val="num" w:pos="1276"/>
        </w:tabs>
        <w:ind w:left="1276" w:hanging="850"/>
        <w:rPr>
          <w:rFonts w:ascii="MetaNormalCyrLF-Roman" w:hAnsi="MetaNormalCyrLF-Roman"/>
        </w:rPr>
      </w:pPr>
      <w:r w:rsidRPr="00886E90">
        <w:rPr>
          <w:rFonts w:ascii="MetaNormalCyrLF-Roman" w:eastAsiaTheme="minorHAnsi" w:hAnsi="MetaNormalCyrLF-Roman" w:cs="MetaNormalCyrLF-Roman"/>
          <w:i/>
          <w:lang w:eastAsia="en-US"/>
        </w:rPr>
        <w:t>Уникальный идентификационный номер</w:t>
      </w:r>
      <w:r w:rsidR="00FD0F3C" w:rsidRPr="00DD34CE">
        <w:rPr>
          <w:rFonts w:ascii="MetaNormalCyrLF-Roman" w:hAnsi="MetaNormalCyrLF-Roman"/>
          <w:i/>
        </w:rPr>
        <w:t xml:space="preserve"> -</w:t>
      </w:r>
      <w:r w:rsidR="00FD0F3C" w:rsidRPr="00DD34CE">
        <w:rPr>
          <w:rFonts w:ascii="MetaBookCyrLF-Roman" w:hAnsi="MetaBookCyrLF-Roman" w:cs="MetaBookCyrLF-Roman"/>
          <w:sz w:val="22"/>
          <w:szCs w:val="22"/>
          <w:lang w:eastAsia="en-US"/>
        </w:rPr>
        <w:t xml:space="preserve"> </w:t>
      </w:r>
      <w:r w:rsidRPr="00DD34CE">
        <w:rPr>
          <w:rFonts w:ascii="MetaNormalCyrLF-Roman" w:hAnsi="MetaNormalCyrLF-Roman"/>
        </w:rPr>
        <w:t>н</w:t>
      </w:r>
      <w:r w:rsidR="00C517E4" w:rsidRPr="00DD34CE">
        <w:rPr>
          <w:rFonts w:ascii="MetaNormalCyrLF-Roman" w:eastAsiaTheme="minorHAnsi" w:hAnsi="MetaNormalCyrLF-Roman" w:cs="MetaNormalCyrLF-Roman"/>
          <w:lang w:eastAsia="en-US"/>
        </w:rPr>
        <w:t xml:space="preserve">омер, присвоенный в соответствии с </w:t>
      </w:r>
      <w:r w:rsidR="00C517E4" w:rsidRPr="00886E90">
        <w:rPr>
          <w:rFonts w:ascii="MetaNormalCyrLF-Roman" w:hAnsi="MetaNormalCyrLF-Roman"/>
        </w:rPr>
        <w:t>условиями осуществления депозитарной деятельности центрального депозитария</w:t>
      </w:r>
      <w:r w:rsidR="00DD34CE" w:rsidRPr="00886E90">
        <w:rPr>
          <w:rFonts w:ascii="MetaNormalCyrLF-Roman" w:hAnsi="MetaNormalCyrLF-Roman"/>
        </w:rPr>
        <w:t>, если порядок присвоения уникального идентификационного номера предусмотрен условиями осуществления депозитарной деятельности центрального депозитария</w:t>
      </w:r>
      <w:r w:rsidR="00261DD4">
        <w:rPr>
          <w:rFonts w:ascii="MetaNormalCyrLF-Roman" w:hAnsi="MetaNormalCyrLF-Roman"/>
        </w:rPr>
        <w:t>;</w:t>
      </w:r>
    </w:p>
    <w:p w14:paraId="56E707AC" w14:textId="31210867" w:rsidR="00C517E4" w:rsidRPr="00DD34CE" w:rsidRDefault="00261DD4">
      <w:pPr>
        <w:numPr>
          <w:ilvl w:val="2"/>
          <w:numId w:val="1"/>
        </w:numPr>
        <w:tabs>
          <w:tab w:val="num" w:pos="1276"/>
        </w:tabs>
        <w:ind w:left="1276" w:hanging="850"/>
        <w:rPr>
          <w:rFonts w:ascii="MetaNormalCyrLF-Roman" w:hAnsi="MetaNormalCyrLF-Roman"/>
        </w:rPr>
      </w:pPr>
      <w:r>
        <w:rPr>
          <w:rFonts w:ascii="MetaNormalCyrLF-Roman" w:eastAsiaTheme="minorHAnsi" w:hAnsi="MetaNormalCyrLF-Roman" w:cs="MetaNormalCyrLF-Roman"/>
          <w:i/>
          <w:lang w:eastAsia="en-US"/>
        </w:rPr>
        <w:t>НДЦД –</w:t>
      </w:r>
      <w:r>
        <w:rPr>
          <w:rFonts w:ascii="MetaNormalCyrLF-Roman" w:hAnsi="MetaNormalCyrLF-Roman"/>
        </w:rPr>
        <w:t xml:space="preserve"> номинальный держатель центральный депозитарий.</w:t>
      </w:r>
    </w:p>
    <w:p w14:paraId="0C4403E8" w14:textId="77777777" w:rsidR="00DC6BD4" w:rsidRPr="008A35EC" w:rsidRDefault="00DC6BD4" w:rsidP="00DC6BD4">
      <w:pPr>
        <w:ind w:left="1276"/>
        <w:rPr>
          <w:rFonts w:ascii="MetaNormalCyrLF-Roman" w:hAnsi="MetaNormalCyrLF-Roman"/>
        </w:rPr>
      </w:pPr>
    </w:p>
    <w:p w14:paraId="28568B3D" w14:textId="77777777" w:rsidR="00DC6BD4" w:rsidRPr="008A35EC" w:rsidRDefault="00DC6BD4" w:rsidP="00DC6BD4">
      <w:pPr>
        <w:pStyle w:val="11"/>
        <w:numPr>
          <w:ilvl w:val="0"/>
          <w:numId w:val="1"/>
        </w:numPr>
        <w:tabs>
          <w:tab w:val="num" w:pos="284"/>
        </w:tabs>
        <w:spacing w:before="120" w:after="120"/>
        <w:ind w:left="284" w:hanging="284"/>
        <w:rPr>
          <w:rFonts w:ascii="MetaNormalCyrLF-Roman" w:hAnsi="MetaNormalCyrLF-Roman"/>
        </w:rPr>
      </w:pPr>
      <w:bookmarkStart w:id="8" w:name="_Toc388435500"/>
      <w:bookmarkStart w:id="9" w:name="_Toc523223132"/>
      <w:r w:rsidRPr="008A35EC">
        <w:rPr>
          <w:rFonts w:ascii="MetaNormalCyrLF-Roman" w:hAnsi="MetaNormalCyrLF-Roman"/>
        </w:rPr>
        <w:t>организация ведения Реестра</w:t>
      </w:r>
      <w:bookmarkEnd w:id="8"/>
      <w:bookmarkEnd w:id="9"/>
    </w:p>
    <w:p w14:paraId="1B28603B"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0" w:name="_Toc388435501"/>
      <w:bookmarkStart w:id="11" w:name="_Toc523223133"/>
      <w:r w:rsidRPr="008A35EC">
        <w:rPr>
          <w:rFonts w:ascii="MetaNormalCyrLF-Roman" w:hAnsi="MetaNormalCyrLF-Roman"/>
        </w:rPr>
        <w:t>Общие положения</w:t>
      </w:r>
      <w:bookmarkEnd w:id="10"/>
      <w:bookmarkEnd w:id="11"/>
    </w:p>
    <w:p w14:paraId="77006C54" w14:textId="7791A864" w:rsidR="00DC6BD4" w:rsidRPr="00434585" w:rsidRDefault="005471CB"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Держатель реестра владельцев ценных бумаг осуществляет ведение лицевых счетов и счетов, не предназначенных для учета прав на ценные бумаги, посредством внесения и обеспечения сохранности записей по указанным счетам в отношении инвестиционных паев. </w:t>
      </w:r>
      <w:r w:rsidR="00DC6BD4" w:rsidRPr="00434585">
        <w:rPr>
          <w:rFonts w:ascii="MetaNormalCyrLF-Roman" w:hAnsi="MetaNormalCyrLF-Roman"/>
        </w:rPr>
        <w:t>При ведении реестра Регистратор организует систему учета документов, относящихся к ведению Реестра, а также документов, связанных с учетом и переходом прав на инвестиционные паи (далее - система учета документов).</w:t>
      </w:r>
    </w:p>
    <w:p w14:paraId="6648DBDB" w14:textId="77777777" w:rsidR="00DC6BD4" w:rsidRPr="00434585" w:rsidRDefault="00DC6BD4" w:rsidP="00DC6BD4">
      <w:pPr>
        <w:numPr>
          <w:ilvl w:val="2"/>
          <w:numId w:val="1"/>
        </w:numPr>
        <w:tabs>
          <w:tab w:val="num" w:pos="1276"/>
        </w:tabs>
        <w:ind w:left="1276" w:hanging="850"/>
        <w:rPr>
          <w:rFonts w:ascii="MetaNormalCyrLF-Roman" w:hAnsi="MetaNormalCyrLF-Roman"/>
        </w:rPr>
      </w:pPr>
      <w:bookmarkStart w:id="12" w:name="_Ref485636978"/>
      <w:r w:rsidRPr="00434585">
        <w:rPr>
          <w:rFonts w:ascii="MetaNormalCyrLF-Roman" w:hAnsi="MetaNormalCyrLF-Roman"/>
        </w:rPr>
        <w:t>Система учета документов обеспечивает наличие записи о любом документе, относящемся к ведению Реестра, или документе, связанном с учетом и переходом прав на инвестиционные паи, которые были получены или направлены Регистратором.</w:t>
      </w:r>
      <w:bookmarkEnd w:id="12"/>
    </w:p>
    <w:p w14:paraId="14275ED1" w14:textId="3EF79D6E"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осуществляет </w:t>
      </w:r>
      <w:r w:rsidR="005471CB">
        <w:rPr>
          <w:rFonts w:ascii="MetaNormalCyrLF-Roman" w:hAnsi="MetaNormalCyrLF-Roman"/>
        </w:rPr>
        <w:t xml:space="preserve">в Реестре </w:t>
      </w:r>
      <w:r w:rsidRPr="008A35EC">
        <w:rPr>
          <w:rFonts w:ascii="MetaNormalCyrLF-Roman" w:hAnsi="MetaNormalCyrLF-Roman"/>
        </w:rPr>
        <w:t xml:space="preserve">учет </w:t>
      </w:r>
      <w:r w:rsidR="005471CB">
        <w:rPr>
          <w:rFonts w:ascii="MetaNormalCyrLF-Roman" w:hAnsi="MetaNormalCyrLF-Roman"/>
        </w:rPr>
        <w:t>и</w:t>
      </w:r>
      <w:r w:rsidRPr="008A35EC">
        <w:rPr>
          <w:rFonts w:ascii="MetaNormalCyrLF-Roman" w:hAnsi="MetaNormalCyrLF-Roman"/>
        </w:rPr>
        <w:t>нвестиционны</w:t>
      </w:r>
      <w:r w:rsidR="005471CB">
        <w:rPr>
          <w:rFonts w:ascii="MetaNormalCyrLF-Roman" w:hAnsi="MetaNormalCyrLF-Roman"/>
        </w:rPr>
        <w:t>х</w:t>
      </w:r>
      <w:r w:rsidRPr="008A35EC">
        <w:rPr>
          <w:rFonts w:ascii="MetaNormalCyrLF-Roman" w:hAnsi="MetaNormalCyrLF-Roman"/>
        </w:rPr>
        <w:t xml:space="preserve"> па</w:t>
      </w:r>
      <w:r w:rsidR="005471CB">
        <w:rPr>
          <w:rFonts w:ascii="MetaNormalCyrLF-Roman" w:hAnsi="MetaNormalCyrLF-Roman"/>
        </w:rPr>
        <w:t>ев</w:t>
      </w:r>
      <w:r w:rsidRPr="008A35EC">
        <w:rPr>
          <w:rFonts w:ascii="MetaNormalCyrLF-Roman" w:hAnsi="MetaNormalCyrLF-Roman"/>
        </w:rPr>
        <w:t xml:space="preserve"> на лицевых счетах </w:t>
      </w:r>
      <w:r w:rsidR="005471CB">
        <w:rPr>
          <w:rFonts w:ascii="MetaNormalCyrLF-Roman" w:hAnsi="MetaNormalCyrLF-Roman"/>
        </w:rPr>
        <w:t xml:space="preserve">и </w:t>
      </w:r>
      <w:r w:rsidR="005471CB">
        <w:rPr>
          <w:rFonts w:ascii="MetaNormalCyrLF-Roman" w:hAnsi="MetaNormalCyrLF-Roman" w:cs="MetaNormalCyrLF-Roman"/>
          <w:lang w:eastAsia="en-US"/>
        </w:rPr>
        <w:t xml:space="preserve">счетах, не предназначенных для учета прав на ценные бумаги в штуках и не допускает возникновения отрицательного остатка инвестиционных паев, </w:t>
      </w:r>
      <w:r w:rsidR="005471CB" w:rsidRPr="008A35EC">
        <w:rPr>
          <w:rFonts w:ascii="MetaNormalCyrLF-Roman" w:hAnsi="MetaNormalCyrLF-Roman"/>
        </w:rPr>
        <w:t xml:space="preserve">на лицевых счетах </w:t>
      </w:r>
      <w:r w:rsidR="005471CB">
        <w:rPr>
          <w:rFonts w:ascii="MetaNormalCyrLF-Roman" w:hAnsi="MetaNormalCyrLF-Roman"/>
        </w:rPr>
        <w:t xml:space="preserve">и </w:t>
      </w:r>
      <w:r w:rsidR="005471CB">
        <w:rPr>
          <w:rFonts w:ascii="MetaNormalCyrLF-Roman" w:hAnsi="MetaNormalCyrLF-Roman" w:cs="MetaNormalCyrLF-Roman"/>
          <w:lang w:eastAsia="en-US"/>
        </w:rPr>
        <w:t>счетах, не предназначенных для учета прав на ценные бумаги</w:t>
      </w:r>
      <w:r w:rsidRPr="008A35EC">
        <w:rPr>
          <w:rFonts w:ascii="MetaNormalCyrLF-Roman" w:hAnsi="MetaNormalCyrLF-Roman"/>
        </w:rPr>
        <w:t>.</w:t>
      </w:r>
    </w:p>
    <w:p w14:paraId="456D2DE0" w14:textId="3C5F617F"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открытии лицевого или иного счета</w:t>
      </w:r>
      <w:r w:rsidR="00822295">
        <w:rPr>
          <w:rFonts w:ascii="MetaNormalCyrLF-Roman" w:hAnsi="MetaNormalCyrLF-Roman"/>
        </w:rPr>
        <w:t>, не предназначенного для учета прав на ценные бумаги,</w:t>
      </w:r>
      <w:r w:rsidRPr="008A35EC">
        <w:rPr>
          <w:rFonts w:ascii="MetaNormalCyrLF-Roman" w:hAnsi="MetaNormalCyrLF-Roman"/>
        </w:rPr>
        <w:t xml:space="preserve"> Регистратор присваивает ему уникальный </w:t>
      </w:r>
      <w:r>
        <w:rPr>
          <w:rFonts w:ascii="MetaNormalCyrLF-Roman" w:hAnsi="MetaNormalCyrLF-Roman"/>
        </w:rPr>
        <w:t xml:space="preserve">номер (код) </w:t>
      </w:r>
      <w:r w:rsidRPr="008A35EC">
        <w:rPr>
          <w:rFonts w:ascii="MetaNormalCyrLF-Roman" w:hAnsi="MetaNormalCyrLF-Roman"/>
        </w:rPr>
        <w:t xml:space="preserve">для целей ведения </w:t>
      </w:r>
      <w:r w:rsidR="004B66A8">
        <w:rPr>
          <w:rFonts w:ascii="MetaNormalCyrLF-Roman" w:hAnsi="MetaNormalCyrLF-Roman"/>
        </w:rPr>
        <w:t>одного</w:t>
      </w:r>
      <w:r w:rsidR="004B66A8" w:rsidRPr="008A35EC">
        <w:rPr>
          <w:rFonts w:ascii="MetaNormalCyrLF-Roman" w:hAnsi="MetaNormalCyrLF-Roman"/>
        </w:rPr>
        <w:t xml:space="preserve"> </w:t>
      </w:r>
      <w:r w:rsidRPr="008A35EC">
        <w:rPr>
          <w:rFonts w:ascii="MetaNormalCyrLF-Roman" w:hAnsi="MetaNormalCyrLF-Roman"/>
        </w:rPr>
        <w:t>Реестра.</w:t>
      </w:r>
    </w:p>
    <w:p w14:paraId="0885BBD3" w14:textId="638D38E5"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Лицевой счет Зарегистрированного лица содержит всю необходимую информацию (в соответствии с требованиями </w:t>
      </w:r>
      <w:r w:rsidR="000106BD">
        <w:rPr>
          <w:rFonts w:ascii="MetaNormalCyrLF-Roman" w:hAnsi="MetaNormalCyrLF-Roman"/>
        </w:rPr>
        <w:t>Законодательства РФ</w:t>
      </w:r>
      <w:r w:rsidRPr="008A35EC">
        <w:rPr>
          <w:rFonts w:ascii="MetaNormalCyrLF-Roman" w:hAnsi="MetaNormalCyrLF-Roman"/>
        </w:rPr>
        <w:t>) для учета инвестиционных паев Зарегистрированного лица и осуществления операций по его лицевому счету.</w:t>
      </w:r>
    </w:p>
    <w:p w14:paraId="0D83522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Лицевые и иные счета могут быть открыты без одновременного зачисления на них инвестиционных паев.</w:t>
      </w:r>
    </w:p>
    <w:p w14:paraId="01F2E34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Данные реестра должны быть зафиксированы с использованием электронной базы данных, а также могут быть зафиксированы на бумажных носителях.</w:t>
      </w:r>
    </w:p>
    <w:p w14:paraId="5E06F1F7" w14:textId="633BF79D"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Количество инвестиционных паев, учитываемых на счетах в </w:t>
      </w:r>
      <w:r>
        <w:rPr>
          <w:rFonts w:ascii="MetaNormalCyrLF-Roman" w:hAnsi="MetaNormalCyrLF-Roman"/>
        </w:rPr>
        <w:t>Р</w:t>
      </w:r>
      <w:r w:rsidRPr="008A35EC">
        <w:rPr>
          <w:rFonts w:ascii="MetaNormalCyrLF-Roman" w:hAnsi="MetaNormalCyrLF-Roman"/>
        </w:rPr>
        <w:t xml:space="preserve">еестре, выражается целым числом или, если оно не может быть выражено целым числом, </w:t>
      </w:r>
      <w:r w:rsidR="000106BD">
        <w:rPr>
          <w:rFonts w:ascii="MetaNormalCyrLF-Roman" w:hAnsi="MetaNormalCyrLF-Roman"/>
        </w:rPr>
        <w:t xml:space="preserve">выражается </w:t>
      </w:r>
      <w:r w:rsidRPr="008A35EC">
        <w:rPr>
          <w:rFonts w:ascii="MetaNormalCyrLF-Roman" w:hAnsi="MetaNormalCyrLF-Roman"/>
        </w:rPr>
        <w:t>дробным числом с десятичной дробной частью.</w:t>
      </w:r>
    </w:p>
    <w:p w14:paraId="4B7D6746" w14:textId="135A8C05" w:rsidR="00DC6BD4" w:rsidRPr="008A35EC" w:rsidRDefault="0012278A"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Регистратор </w:t>
      </w:r>
      <w:r w:rsidR="00BB21CE">
        <w:rPr>
          <w:rFonts w:ascii="MetaNormalCyrLF-Roman" w:hAnsi="MetaNormalCyrLF-Roman" w:cs="MetaNormalCyrLF-Roman"/>
          <w:lang w:eastAsia="en-US"/>
        </w:rPr>
        <w:t>осуществляет учет дробных частей инвестиционных паев паевого инвестиционного фонда в десятичных дробях с количеством знаков после запятой, указанным в правилах доверительного управления паевым инвестиционным фондом, но не менее пяти знаков после запятой</w:t>
      </w:r>
      <w:r w:rsidR="00DC6BD4" w:rsidRPr="008A35EC">
        <w:rPr>
          <w:rFonts w:ascii="MetaNormalCyrLF-Roman" w:hAnsi="MetaNormalCyrLF-Roman"/>
        </w:rPr>
        <w:t>.</w:t>
      </w:r>
    </w:p>
    <w:p w14:paraId="1F066B68" w14:textId="77777777" w:rsidR="008D50FB" w:rsidRPr="00FA425D" w:rsidRDefault="009707B7"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Помимо случаев, предусмотренных пунктами 2.1.11, 2.1.12, 2.1.13, 2.1.14 настоящих Правил, </w:t>
      </w:r>
      <w:r w:rsidRPr="00911695">
        <w:rPr>
          <w:rFonts w:ascii="MetaNormalCyrLF-Roman" w:hAnsi="MetaNormalCyrLF-Roman" w:cs="MetaNormalCyrLF-Roman"/>
          <w:lang w:eastAsia="en-US"/>
        </w:rPr>
        <w:t>возникновение и изменение дробных частей инвестиционных паев паевого инвестиционного фонда у их владельцев допускаются</w:t>
      </w:r>
      <w:r w:rsidR="008D50FB" w:rsidRPr="00911695">
        <w:rPr>
          <w:rFonts w:ascii="MetaNormalCyrLF-Roman" w:hAnsi="MetaNormalCyrLF-Roman" w:cs="MetaNormalCyrLF-Roman"/>
          <w:lang w:eastAsia="en-US"/>
        </w:rPr>
        <w:t>:</w:t>
      </w:r>
    </w:p>
    <w:p w14:paraId="1E5F0BC5" w14:textId="77777777"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в связи с выдачей или обменом инвестиционных паев;</w:t>
      </w:r>
    </w:p>
    <w:p w14:paraId="3F535710" w14:textId="43EB0F3F"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сложением дробных частей инвестиционных паев паевого инвестиционного фонда;</w:t>
      </w:r>
    </w:p>
    <w:p w14:paraId="7B3FDA20" w14:textId="2BB4C42C"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дроблением инвестиционных паев паевого инвестиционного фонда;</w:t>
      </w:r>
    </w:p>
    <w:p w14:paraId="5B9FEB3E" w14:textId="50D68F1F"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погашением неоплаченной части инвестиционного пая (в соответствии с пунктами 3 и 8 статьи 17.1 Федерального закона «Об инвестиционных фондах»);</w:t>
      </w:r>
    </w:p>
    <w:p w14:paraId="21109FD6" w14:textId="523D6882"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частичным погашением инвестиционных паев (в соответствии с подпунктом 3 пункта 6 статьи 17 Федерального закона «Об инвестиционных фондах»);</w:t>
      </w:r>
    </w:p>
    <w:p w14:paraId="15D0A751" w14:textId="18DF31AC"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погашением инвестиционных паев, принадлежащих неквалифицированному инвестору (в соответствии с подпунктом 1 пункта 4 статьи 14.1 Федерального закона «Об инвестиционных фондах»);</w:t>
      </w:r>
    </w:p>
    <w:p w14:paraId="00AF8859" w14:textId="45816348"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конвертацией инвестиционных паев закрытого паевого инвестиционного фонда, инвестиционные паи которого ограничены в обороте, в инвестиционные паи разных классов;</w:t>
      </w:r>
    </w:p>
    <w:p w14:paraId="690E8177" w14:textId="0FCAAC28"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lastRenderedPageBreak/>
        <w:t>в иных случаях, предусмотренных нормативными актами Банка России.</w:t>
      </w:r>
    </w:p>
    <w:p w14:paraId="524AE5CF" w14:textId="6C89A8D7" w:rsidR="00FA425D" w:rsidRPr="00FA425D" w:rsidRDefault="00FA425D" w:rsidP="00FA425D">
      <w:pPr>
        <w:numPr>
          <w:ilvl w:val="0"/>
          <w:numId w:val="6"/>
        </w:numPr>
        <w:tabs>
          <w:tab w:val="num" w:pos="-1560"/>
          <w:tab w:val="num" w:pos="1560"/>
        </w:tabs>
        <w:ind w:left="1560" w:hanging="284"/>
        <w:rPr>
          <w:rFonts w:ascii="MetaNormalCyrLF-Roman" w:hAnsi="MetaNormalCyrLF-Roman"/>
        </w:rPr>
      </w:pPr>
      <w:r w:rsidRPr="00FA425D">
        <w:rPr>
          <w:rFonts w:ascii="MetaNormalCyrLF-Roman" w:hAnsi="MetaNormalCyrLF-Roman"/>
        </w:rPr>
        <w:t>Обращение и погашение дробной части инвестиционного пая допускаются одновременно с целым инвестиционным паем. Погашение дробной части инвестиционного пая без целого инвестиционного пая допускается только при отсутствии у ее владельца целого инвестиционного пая. Дробная часть инвестиционного пая предоставляет владельцу права, предоставляемые инвестиционным паем, в объеме, соответствующем части целого инвестиционного пая, которую она составляет.</w:t>
      </w:r>
    </w:p>
    <w:p w14:paraId="1F41489E" w14:textId="09774D4D" w:rsidR="00DC6BD4" w:rsidRPr="00911695" w:rsidRDefault="009707B7" w:rsidP="00DC6BD4">
      <w:pPr>
        <w:numPr>
          <w:ilvl w:val="2"/>
          <w:numId w:val="1"/>
        </w:numPr>
        <w:tabs>
          <w:tab w:val="num" w:pos="1276"/>
        </w:tabs>
        <w:ind w:left="1276" w:hanging="850"/>
        <w:rPr>
          <w:rFonts w:ascii="MetaNormalCyrLF-Roman" w:hAnsi="MetaNormalCyrLF-Roman"/>
        </w:rPr>
      </w:pPr>
      <w:r w:rsidRPr="00911695">
        <w:rPr>
          <w:rFonts w:ascii="MetaNormalCyrLF-Roman" w:hAnsi="MetaNormalCyrLF-Roman" w:cs="MetaNormalCyrLF-Roman"/>
          <w:lang w:eastAsia="en-US"/>
        </w:rPr>
        <w:t>В случае принятия решения об утверждении изменений и дополнений в правила доверительного управления закрытым паевым инвестиционным фондом, или решения о передаче прав и обязанностей по договору доверительного управления закрытым паевым инвестиционным фондом другой управляющей компании, или решения о продлении срока действия договора доверительного управления этим фондом владельцы инвестиционных паев, голосовавшие против принятия соответствующего решения, приобретают право требовать погашения всех или части инвестиционных паев, принадлежащих им на дату составления списка лиц, имеющих право участвовать в общем собрании. Порядок выплаты денежной компенсации либо, если это предусмотрено правилами доверительного управления этим фондом, выдела доли в праве общей собственности на имущество, составляющее этот фонд, в указанных случаях определяется правилами доверительного управления паевым инвестиционным фондом</w:t>
      </w:r>
      <w:r w:rsidR="00DC6BD4" w:rsidRPr="00911695">
        <w:rPr>
          <w:rFonts w:ascii="MetaNormalCyrLF-Roman" w:hAnsi="MetaNormalCyrLF-Roman"/>
        </w:rPr>
        <w:t>.</w:t>
      </w:r>
    </w:p>
    <w:p w14:paraId="268B93F7" w14:textId="02730076" w:rsidR="00DC6BD4" w:rsidRPr="004237C7" w:rsidRDefault="00FC782A" w:rsidP="00DC6BD4">
      <w:pPr>
        <w:numPr>
          <w:ilvl w:val="2"/>
          <w:numId w:val="1"/>
        </w:numPr>
        <w:tabs>
          <w:tab w:val="num" w:pos="1276"/>
        </w:tabs>
        <w:ind w:left="1276" w:hanging="850"/>
        <w:rPr>
          <w:rFonts w:ascii="MetaNormalCyrLF-Roman" w:hAnsi="MetaNormalCyrLF-Roman"/>
        </w:rPr>
      </w:pPr>
      <w:r w:rsidRPr="00911695">
        <w:rPr>
          <w:rFonts w:ascii="MetaNormalCyrLF-Roman" w:hAnsi="MetaNormalCyrLF-Roman" w:cs="MetaNormalCyrLF-Roman"/>
          <w:lang w:eastAsia="en-US"/>
        </w:rPr>
        <w:t>Регистратор при зачислении ценных бумаг на лицевые счета</w:t>
      </w:r>
      <w:r w:rsidRPr="004237C7">
        <w:rPr>
          <w:rFonts w:ascii="MetaNormalCyrLF-Roman" w:hAnsi="MetaNormalCyrLF-Roman" w:cs="MetaNormalCyrLF-Roman"/>
          <w:lang w:eastAsia="en-US"/>
        </w:rPr>
        <w:t xml:space="preserve"> или счета, не предназначенные для учета прав на ценные бумаги, должен суммировать их дробные части</w:t>
      </w:r>
      <w:r w:rsidR="00DC6BD4" w:rsidRPr="004237C7">
        <w:rPr>
          <w:rFonts w:ascii="MetaNormalCyrLF-Roman" w:hAnsi="MetaNormalCyrLF-Roman"/>
        </w:rPr>
        <w:t>.</w:t>
      </w:r>
    </w:p>
    <w:p w14:paraId="4098A515" w14:textId="77777777" w:rsidR="00EC57FA" w:rsidRPr="00886E90" w:rsidRDefault="00EC57FA" w:rsidP="00DC6BD4">
      <w:pPr>
        <w:numPr>
          <w:ilvl w:val="2"/>
          <w:numId w:val="1"/>
        </w:numPr>
        <w:tabs>
          <w:tab w:val="num" w:pos="1276"/>
        </w:tabs>
        <w:ind w:left="1276" w:hanging="850"/>
        <w:rPr>
          <w:rFonts w:ascii="MetaNormalCyrLF-Roman" w:hAnsi="MetaNormalCyrLF-Roman"/>
        </w:rPr>
      </w:pPr>
      <w:r w:rsidRPr="00490893">
        <w:rPr>
          <w:rFonts w:ascii="MetaNormalCyrLF-Roman" w:hAnsi="MetaNormalCyrLF-Roman" w:cs="MetaNormalCyrLF-Roman"/>
          <w:lang w:eastAsia="en-US"/>
        </w:rPr>
        <w:t>Регистратор при списании дробной части инвестиционных паев с лицевого счета (за исключением лицевого счета номинального держателя и лицевого счета номинального держателя центрального депозитария), счета, не предназначенного для учета прав на ценные бумаги, соблюдает следующие требования:</w:t>
      </w:r>
    </w:p>
    <w:p w14:paraId="736F3359" w14:textId="0EE2023C" w:rsidR="00EC57FA" w:rsidRPr="00886E90" w:rsidRDefault="0012278A" w:rsidP="00886E90">
      <w:pPr>
        <w:numPr>
          <w:ilvl w:val="0"/>
          <w:numId w:val="6"/>
        </w:numPr>
        <w:tabs>
          <w:tab w:val="num" w:pos="-1560"/>
          <w:tab w:val="num" w:pos="1560"/>
        </w:tabs>
        <w:ind w:left="1560" w:hanging="284"/>
        <w:rPr>
          <w:rFonts w:ascii="MetaNormalCyrLF-Roman" w:hAnsi="MetaNormalCyrLF-Roman"/>
        </w:rPr>
      </w:pPr>
      <w:r w:rsidRPr="00886E90">
        <w:rPr>
          <w:rFonts w:ascii="MetaNormalCyrLF-Roman" w:hAnsi="MetaNormalCyrLF-Roman"/>
        </w:rPr>
        <w:t>н</w:t>
      </w:r>
      <w:r w:rsidR="00EC57FA" w:rsidRPr="00886E90">
        <w:rPr>
          <w:rFonts w:ascii="MetaNormalCyrLF-Roman" w:hAnsi="MetaNormalCyrLF-Roman"/>
        </w:rPr>
        <w:t>еполное списание дробной части ценной бумаги не допускается;</w:t>
      </w:r>
    </w:p>
    <w:p w14:paraId="53B837E8" w14:textId="4A28C515" w:rsidR="00DC6BD4" w:rsidRPr="00490893" w:rsidRDefault="0012278A" w:rsidP="00886E90">
      <w:pPr>
        <w:numPr>
          <w:ilvl w:val="0"/>
          <w:numId w:val="6"/>
        </w:numPr>
        <w:tabs>
          <w:tab w:val="num" w:pos="-1560"/>
          <w:tab w:val="num" w:pos="1560"/>
        </w:tabs>
        <w:ind w:left="1560" w:hanging="284"/>
        <w:rPr>
          <w:rFonts w:ascii="MetaNormalCyrLF-Roman" w:hAnsi="MetaNormalCyrLF-Roman"/>
        </w:rPr>
      </w:pPr>
      <w:r w:rsidRPr="00886E90">
        <w:rPr>
          <w:rFonts w:ascii="MetaNormalCyrLF-Roman" w:hAnsi="MetaNormalCyrLF-Roman"/>
        </w:rPr>
        <w:t>с</w:t>
      </w:r>
      <w:r w:rsidR="00EC57FA" w:rsidRPr="00886E90">
        <w:rPr>
          <w:rFonts w:ascii="MetaNormalCyrLF-Roman" w:hAnsi="MetaNormalCyrLF-Roman"/>
        </w:rPr>
        <w:t>писание дробной части ценной бумаги без целого числа ценных бумаг допускается только при отсутствии целого числа ценных бумаг</w:t>
      </w:r>
      <w:r w:rsidR="00EC57FA" w:rsidRPr="00490893">
        <w:rPr>
          <w:rFonts w:ascii="MetaNormalCyrLF-Roman" w:hAnsi="MetaNormalCyrLF-Roman" w:cs="MetaNormalCyrLF-Roman"/>
          <w:lang w:eastAsia="en-US"/>
        </w:rPr>
        <w:t>.</w:t>
      </w:r>
    </w:p>
    <w:p w14:paraId="5D459C91" w14:textId="47BE930A" w:rsidR="00DC6BD4" w:rsidRPr="00EC57FA" w:rsidRDefault="004237C7" w:rsidP="00DC6BD4">
      <w:pPr>
        <w:numPr>
          <w:ilvl w:val="2"/>
          <w:numId w:val="1"/>
        </w:numPr>
        <w:tabs>
          <w:tab w:val="num" w:pos="1276"/>
        </w:tabs>
        <w:ind w:left="1276" w:hanging="850"/>
        <w:rPr>
          <w:rFonts w:ascii="MetaNormalCyrLF-Roman" w:hAnsi="MetaNormalCyrLF-Roman"/>
        </w:rPr>
      </w:pPr>
      <w:r w:rsidRPr="00EC57FA">
        <w:rPr>
          <w:rFonts w:ascii="MetaNormalCyrLF-Roman" w:hAnsi="MetaNormalCyrLF-Roman" w:cs="MetaNormalCyrLF-Roman"/>
          <w:lang w:eastAsia="en-US"/>
        </w:rPr>
        <w:t>Регистратор не допускает возникновения и изменения дробных частей инвестиционных паев при их списании на лицевых счетах и счетах, не предназначенных для учета прав на ценные бумаги, за исключением лицевых счетов номинального держателя и лицевых счетов номинального держателя центрального депозитария</w:t>
      </w:r>
      <w:r w:rsidR="00DC6BD4" w:rsidRPr="00EC57FA">
        <w:rPr>
          <w:rFonts w:ascii="MetaNormalCyrLF-Roman" w:hAnsi="MetaNormalCyrLF-Roman"/>
        </w:rPr>
        <w:t>.</w:t>
      </w:r>
    </w:p>
    <w:p w14:paraId="529445F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Сбор документов, необходимых для совершения операций в реестре, идентификация лиц, подающих указанные документы, заверение и передача выписок и информации из реестра осуществляются Регистратором. Указанные действия могут также совершаться Управляющей компанией и Агентами на основании заключенных с Регистратором договоров.</w:t>
      </w:r>
    </w:p>
    <w:p w14:paraId="1D4DB03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должны быть заполнены разборчиво, не содержать исправлений и помарок.</w:t>
      </w:r>
    </w:p>
    <w:p w14:paraId="486CDA8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Заполненные документы предоставляются Регистратору непосредственно Зарегистрированным лицом, Уполномоченным представителем Зарегистрированного лица, Управляющей компании или Агента. Все вышеуказанные лица, за исключением самого Зарегистрированного лица, должны иметь соответствующие полномочия на основании выданной Зарегистрированным лицом, Управляющей компанией или Агентом доверенности.</w:t>
      </w:r>
    </w:p>
    <w:p w14:paraId="13087CFC"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имеет право </w:t>
      </w:r>
      <w:r w:rsidRPr="000B11C4">
        <w:rPr>
          <w:rFonts w:ascii="MetaNormalCyrLF-Roman" w:hAnsi="MetaNormalCyrLF-Roman"/>
        </w:rPr>
        <w:t>без внесения изменений в настоящие Правила:</w:t>
      </w:r>
    </w:p>
    <w:p w14:paraId="47AF8066" w14:textId="64A31493" w:rsidR="00DC6BD4" w:rsidRPr="00853506" w:rsidRDefault="00DC6BD4"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изменять внешнее представление (без изменения смысла внутреннего содержания) приводимых в Приложении к настоящим Правилам форм документов;</w:t>
      </w:r>
    </w:p>
    <w:p w14:paraId="32DDB361" w14:textId="7AEAE233" w:rsidR="00DC6BD4" w:rsidRPr="00886E90" w:rsidRDefault="00DC6BD4" w:rsidP="00886E90">
      <w:pPr>
        <w:numPr>
          <w:ilvl w:val="0"/>
          <w:numId w:val="6"/>
        </w:numPr>
        <w:tabs>
          <w:tab w:val="num" w:pos="-1560"/>
          <w:tab w:val="num" w:pos="1560"/>
        </w:tabs>
        <w:ind w:left="1560" w:hanging="284"/>
        <w:rPr>
          <w:rFonts w:ascii="MetaNormalCyrLF-Roman" w:hAnsi="MetaNormalCyrLF-Roman" w:cs="MetaNormalCyrLF-Roman"/>
          <w:lang w:eastAsia="en-US"/>
        </w:rPr>
      </w:pPr>
      <w:r w:rsidRPr="00853506">
        <w:rPr>
          <w:rFonts w:ascii="MetaNormalCyrLF-Roman" w:hAnsi="MetaNormalCyrLF-Roman"/>
        </w:rPr>
        <w:t>устанавливать требования к структуре электронных документов, соответствующих формам, приведенным в Приложениях, (без изменения смысла внутреннего содержания) в том числе к наличию в них дополнительной информации (данных), необходимой для автоматической / автоматизированной обработки документа</w:t>
      </w:r>
      <w:r w:rsidRPr="00886E90">
        <w:rPr>
          <w:rFonts w:ascii="MetaNormalCyrLF-Roman" w:hAnsi="MetaNormalCyrLF-Roman" w:cs="MetaNormalCyrLF-Roman"/>
          <w:lang w:eastAsia="en-US"/>
        </w:rPr>
        <w:t>.</w:t>
      </w:r>
    </w:p>
    <w:p w14:paraId="7E376068" w14:textId="14C303F9" w:rsidR="00DC6BD4" w:rsidRPr="000B11C4" w:rsidRDefault="00DC6BD4" w:rsidP="00DC6BD4">
      <w:pPr>
        <w:numPr>
          <w:ilvl w:val="2"/>
          <w:numId w:val="1"/>
        </w:numPr>
        <w:tabs>
          <w:tab w:val="num" w:pos="1276"/>
        </w:tabs>
        <w:ind w:left="1276" w:hanging="850"/>
        <w:rPr>
          <w:rFonts w:ascii="MetaNormalCyrLF-Roman" w:hAnsi="MetaNormalCyrLF-Roman"/>
        </w:rPr>
      </w:pPr>
      <w:r w:rsidRPr="000B11C4">
        <w:rPr>
          <w:rFonts w:ascii="MetaNormalCyrLF-Roman" w:hAnsi="MetaNormalCyrLF-Roman"/>
        </w:rPr>
        <w:t>Формы документов, приводимые в Приложении к настоящим Правилам, заполняются на русском языке. Информация, содержащая сведения об адресе электронной почты, почтовом адресе за пределами территории Российской Федерации, об иностранных лицах и иностранных государственных органах, может включаться в документы с использованием букв латинского алфавита или на русском языке с указанием в скобках (или с использованием иных разделительных символов) этой же информации буквами латинского алфавита в соответствии с предоставленными документами, удостоверяющими личность/учредительными документами/документами о государственной регистрации.</w:t>
      </w:r>
    </w:p>
    <w:p w14:paraId="2D7A839F" w14:textId="187C1DA2" w:rsidR="00DC6BD4" w:rsidRPr="000B11C4" w:rsidRDefault="00DC6BD4" w:rsidP="00DC6BD4">
      <w:pPr>
        <w:numPr>
          <w:ilvl w:val="2"/>
          <w:numId w:val="1"/>
        </w:numPr>
        <w:tabs>
          <w:tab w:val="num" w:pos="1276"/>
        </w:tabs>
        <w:ind w:left="1276" w:hanging="850"/>
        <w:rPr>
          <w:rFonts w:ascii="MetaNormalCyrLF-Roman" w:hAnsi="MetaNormalCyrLF-Roman"/>
        </w:rPr>
      </w:pPr>
      <w:r w:rsidRPr="000B11C4">
        <w:rPr>
          <w:rFonts w:ascii="MetaNormalCyrLF-Roman" w:hAnsi="MetaNormalCyrLF-Roman"/>
        </w:rPr>
        <w:t xml:space="preserve">Регистратор вправе принимать документы, внешнее представление которых не соответствует формам Приложения к настоящим Правилам, при этом включающие всю необходимую в соответствии </w:t>
      </w:r>
      <w:r w:rsidR="00C75754">
        <w:rPr>
          <w:rFonts w:ascii="MetaNormalCyrLF-Roman" w:hAnsi="MetaNormalCyrLF-Roman"/>
        </w:rPr>
        <w:t xml:space="preserve">с </w:t>
      </w:r>
      <w:r w:rsidRPr="000B11C4">
        <w:rPr>
          <w:rFonts w:ascii="MetaNormalCyrLF-Roman" w:hAnsi="MetaNormalCyrLF-Roman"/>
        </w:rPr>
        <w:t xml:space="preserve">нормативными </w:t>
      </w:r>
      <w:r>
        <w:rPr>
          <w:rFonts w:ascii="MetaNormalCyrLF-Roman" w:hAnsi="MetaNormalCyrLF-Roman"/>
        </w:rPr>
        <w:t xml:space="preserve">правовыми </w:t>
      </w:r>
      <w:r w:rsidRPr="000B11C4">
        <w:rPr>
          <w:rFonts w:ascii="MetaNormalCyrLF-Roman" w:hAnsi="MetaNormalCyrLF-Roman"/>
        </w:rPr>
        <w:t>актами в сфере финансовых рынков информацию.</w:t>
      </w:r>
    </w:p>
    <w:p w14:paraId="50183EC1" w14:textId="3544539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 xml:space="preserve">Регистратор не вправе </w:t>
      </w:r>
      <w:r w:rsidR="005148E7">
        <w:rPr>
          <w:rFonts w:ascii="MetaNormalCyrLF-Roman" w:hAnsi="MetaNormalCyrLF-Roman"/>
        </w:rPr>
        <w:t xml:space="preserve">осуществлять внесение записей в реестре на основании </w:t>
      </w:r>
      <w:r w:rsidRPr="008A35EC">
        <w:rPr>
          <w:rFonts w:ascii="MetaNormalCyrLF-Roman" w:hAnsi="MetaNormalCyrLF-Roman"/>
        </w:rPr>
        <w:t>распоряжени</w:t>
      </w:r>
      <w:r w:rsidR="005148E7">
        <w:rPr>
          <w:rFonts w:ascii="MetaNormalCyrLF-Roman" w:hAnsi="MetaNormalCyrLF-Roman"/>
        </w:rPr>
        <w:t>й</w:t>
      </w:r>
      <w:r w:rsidRPr="008A35EC">
        <w:rPr>
          <w:rFonts w:ascii="MetaNormalCyrLF-Roman" w:hAnsi="MetaNormalCyrLF-Roman"/>
        </w:rPr>
        <w:t xml:space="preserve"> Зарегистрированных лиц, если ими не предоставлены документы, необходимые для открытия </w:t>
      </w:r>
      <w:r w:rsidR="00B46F5A">
        <w:rPr>
          <w:rFonts w:ascii="MetaNormalCyrLF-Roman" w:hAnsi="MetaNormalCyrLF-Roman"/>
        </w:rPr>
        <w:t>л</w:t>
      </w:r>
      <w:r w:rsidRPr="008A35EC">
        <w:rPr>
          <w:rFonts w:ascii="MetaNormalCyrLF-Roman" w:hAnsi="MetaNormalCyrLF-Roman"/>
        </w:rPr>
        <w:t>ицевого счета.</w:t>
      </w:r>
    </w:p>
    <w:p w14:paraId="4D2C63B4" w14:textId="77777777" w:rsidR="005F1ADF" w:rsidRPr="00871C58" w:rsidRDefault="005F1ADF" w:rsidP="005E056B">
      <w:pPr>
        <w:pStyle w:val="a0"/>
        <w:numPr>
          <w:ilvl w:val="2"/>
          <w:numId w:val="1"/>
        </w:numPr>
        <w:tabs>
          <w:tab w:val="num" w:pos="1276"/>
        </w:tabs>
        <w:spacing w:line="240" w:lineRule="auto"/>
        <w:ind w:left="1276" w:hanging="851"/>
        <w:rPr>
          <w:rFonts w:ascii="MetaNormalCyrLF-Roman" w:hAnsi="MetaNormalCyrLF-Roman"/>
          <w:sz w:val="20"/>
        </w:rPr>
      </w:pPr>
      <w:r w:rsidRPr="005E056B">
        <w:rPr>
          <w:rFonts w:ascii="MetaNormalCyrLF-Roman" w:hAnsi="MetaNormalCyrLF-Roman"/>
          <w:sz w:val="20"/>
        </w:rPr>
        <w:t>Регистрация документов осуществляется путем внесения записей в отношении таких документов в систему учета документов в день их поступления Регистратору, за исключением случаев, предусмотренных настоящим пунктом.</w:t>
      </w:r>
    </w:p>
    <w:p w14:paraId="3AF9D851" w14:textId="77777777" w:rsidR="005F1ADF" w:rsidRPr="00853506" w:rsidRDefault="005F1ADF" w:rsidP="00886E90">
      <w:pPr>
        <w:pStyle w:val="a0"/>
        <w:numPr>
          <w:ilvl w:val="0"/>
          <w:numId w:val="0"/>
        </w:numPr>
        <w:tabs>
          <w:tab w:val="num" w:pos="1778"/>
        </w:tabs>
        <w:spacing w:line="240" w:lineRule="auto"/>
        <w:ind w:left="1276"/>
        <w:rPr>
          <w:rFonts w:ascii="MetaNormalCyrLF-Roman" w:hAnsi="MetaNormalCyrLF-Roman"/>
        </w:rPr>
      </w:pPr>
      <w:r w:rsidRPr="00853506">
        <w:rPr>
          <w:rFonts w:ascii="MetaNormalCyrLF-Roman" w:hAnsi="MetaNormalCyrLF-Roman"/>
          <w:sz w:val="20"/>
        </w:rPr>
        <w:t xml:space="preserve">Электронные документы, поступившие Регистратору: </w:t>
      </w:r>
    </w:p>
    <w:p w14:paraId="1DEC72CB" w14:textId="6CB11438"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18 часов 00 минут рабочего дня по московскому времени с понедельника по четверг</w:t>
      </w:r>
      <w:r w:rsidR="00853506">
        <w:rPr>
          <w:rFonts w:ascii="MetaNormalCyrLF-Roman" w:hAnsi="MetaNormalCyrLF-Roman"/>
        </w:rPr>
        <w:t>,</w:t>
      </w:r>
    </w:p>
    <w:p w14:paraId="12FCA7A5" w14:textId="1E01AF3B"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16 часов 45 минут рабочего дня по московскому времени в пятницу</w:t>
      </w:r>
      <w:r w:rsidR="00853506">
        <w:rPr>
          <w:rFonts w:ascii="MetaNormalCyrLF-Roman" w:hAnsi="MetaNormalCyrLF-Roman"/>
        </w:rPr>
        <w:t>,</w:t>
      </w:r>
    </w:p>
    <w:p w14:paraId="01B82CE0" w14:textId="065FBEA7"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17 часов 00 минут рабочего дня по московскому времени с понедельника по четверг в предпраздничные дни</w:t>
      </w:r>
      <w:r w:rsidR="00853506">
        <w:rPr>
          <w:rFonts w:ascii="MetaNormalCyrLF-Roman" w:hAnsi="MetaNormalCyrLF-Roman"/>
        </w:rPr>
        <w:t>,</w:t>
      </w:r>
    </w:p>
    <w:p w14:paraId="119E4F3D" w14:textId="031485C8"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15 часов 45 минут рабочего дня по московскому времени в пятницу в предпраздничный день</w:t>
      </w:r>
      <w:r w:rsidR="00853506">
        <w:rPr>
          <w:rFonts w:ascii="MetaNormalCyrLF-Roman" w:hAnsi="MetaNormalCyrLF-Roman"/>
        </w:rPr>
        <w:t>,</w:t>
      </w:r>
    </w:p>
    <w:p w14:paraId="0152A40B" w14:textId="77777777" w:rsidR="005F1ADF" w:rsidRPr="00853506" w:rsidRDefault="005F1ADF" w:rsidP="00886E90">
      <w:pPr>
        <w:pStyle w:val="a0"/>
        <w:numPr>
          <w:ilvl w:val="0"/>
          <w:numId w:val="0"/>
        </w:numPr>
        <w:tabs>
          <w:tab w:val="num" w:pos="1778"/>
        </w:tabs>
        <w:spacing w:line="240" w:lineRule="auto"/>
        <w:ind w:left="1276"/>
        <w:rPr>
          <w:rFonts w:ascii="MetaNormalCyrLF-Roman" w:hAnsi="MetaNormalCyrLF-Roman"/>
        </w:rPr>
      </w:pPr>
      <w:r w:rsidRPr="00853506">
        <w:rPr>
          <w:rFonts w:ascii="MetaNormalCyrLF-Roman" w:hAnsi="MetaNormalCyrLF-Roman"/>
          <w:sz w:val="20"/>
        </w:rPr>
        <w:t>регистрируются не позднее рабочего дня, следующего за днем их поступления Регистратору.</w:t>
      </w:r>
    </w:p>
    <w:p w14:paraId="5A6BEC0C" w14:textId="77777777" w:rsidR="005F1ADF" w:rsidRPr="00853506" w:rsidRDefault="005F1ADF" w:rsidP="00886E90">
      <w:pPr>
        <w:pStyle w:val="a0"/>
        <w:numPr>
          <w:ilvl w:val="0"/>
          <w:numId w:val="0"/>
        </w:numPr>
        <w:tabs>
          <w:tab w:val="num" w:pos="1778"/>
        </w:tabs>
        <w:spacing w:line="240" w:lineRule="auto"/>
        <w:ind w:left="1276"/>
        <w:rPr>
          <w:rFonts w:ascii="MetaNormalCyrLF-Roman" w:hAnsi="MetaNormalCyrLF-Roman"/>
        </w:rPr>
      </w:pPr>
      <w:r w:rsidRPr="00853506">
        <w:rPr>
          <w:rFonts w:ascii="MetaNormalCyrLF-Roman" w:hAnsi="MetaNormalCyrLF-Roman"/>
          <w:sz w:val="20"/>
        </w:rPr>
        <w:t xml:space="preserve">Документы, предоставленные Регистратору на бумажном носителе: </w:t>
      </w:r>
    </w:p>
    <w:p w14:paraId="794B6F16" w14:textId="1C78E6BE"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17 часов 00 минут рабочего дня по московскому времени с понедельника по четверг</w:t>
      </w:r>
      <w:r w:rsidR="00853506">
        <w:rPr>
          <w:rFonts w:ascii="MetaNormalCyrLF-Roman" w:hAnsi="MetaNormalCyrLF-Roman"/>
        </w:rPr>
        <w:t>,</w:t>
      </w:r>
    </w:p>
    <w:p w14:paraId="5DF1856B" w14:textId="4E8AF8D3"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15 часов 45 минут рабочего дня по московскому времени в пятницу</w:t>
      </w:r>
      <w:r w:rsidR="00853506">
        <w:rPr>
          <w:rFonts w:ascii="MetaNormalCyrLF-Roman" w:hAnsi="MetaNormalCyrLF-Roman"/>
        </w:rPr>
        <w:t>,</w:t>
      </w:r>
    </w:p>
    <w:p w14:paraId="15983F67" w14:textId="5FEA47D7"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16 часов 00 минут рабочего дня по московскому времени с понедельника по четверг в предпраздничные дни</w:t>
      </w:r>
      <w:r w:rsidR="00853506">
        <w:rPr>
          <w:rFonts w:ascii="MetaNormalCyrLF-Roman" w:hAnsi="MetaNormalCyrLF-Roman"/>
        </w:rPr>
        <w:t>,</w:t>
      </w:r>
    </w:p>
    <w:p w14:paraId="0CC50A9E" w14:textId="6D21D72A" w:rsidR="005F1ADF" w:rsidRPr="00853506" w:rsidRDefault="005F1ADF" w:rsidP="00886E90">
      <w:pPr>
        <w:numPr>
          <w:ilvl w:val="0"/>
          <w:numId w:val="6"/>
        </w:numPr>
        <w:tabs>
          <w:tab w:val="num" w:pos="-1560"/>
          <w:tab w:val="num" w:pos="1560"/>
        </w:tabs>
        <w:ind w:left="1560" w:hanging="284"/>
        <w:rPr>
          <w:rFonts w:ascii="MetaNormalCyrLF-Roman" w:hAnsi="MetaNormalCyrLF-Roman"/>
        </w:rPr>
      </w:pPr>
      <w:r w:rsidRPr="00853506">
        <w:rPr>
          <w:rFonts w:ascii="MetaNormalCyrLF-Roman" w:hAnsi="MetaNormalCyrLF-Roman"/>
        </w:rPr>
        <w:t>после 14 часов 45 минут рабочего дня по московскому времени в пятницу в предпраздничный день</w:t>
      </w:r>
      <w:r w:rsidR="00853506">
        <w:rPr>
          <w:rFonts w:ascii="MetaNormalCyrLF-Roman" w:hAnsi="MetaNormalCyrLF-Roman"/>
        </w:rPr>
        <w:t>,</w:t>
      </w:r>
    </w:p>
    <w:p w14:paraId="0D7FA4E6" w14:textId="77777777" w:rsidR="00D858B5" w:rsidRPr="00853506" w:rsidRDefault="00E93BE0" w:rsidP="00886E90">
      <w:pPr>
        <w:pStyle w:val="a0"/>
        <w:numPr>
          <w:ilvl w:val="0"/>
          <w:numId w:val="0"/>
        </w:numPr>
        <w:tabs>
          <w:tab w:val="num" w:pos="1778"/>
        </w:tabs>
        <w:spacing w:line="240" w:lineRule="auto"/>
        <w:ind w:left="1276"/>
        <w:rPr>
          <w:rFonts w:ascii="MetaNormalCyrLF-Roman" w:hAnsi="MetaNormalCyrLF-Roman"/>
        </w:rPr>
      </w:pPr>
      <w:r w:rsidRPr="00853506">
        <w:rPr>
          <w:rFonts w:ascii="MetaNormalCyrLF-Roman" w:hAnsi="MetaNormalCyrLF-Roman"/>
          <w:sz w:val="20"/>
        </w:rPr>
        <w:t xml:space="preserve">регистрируются не позднее рабочего дня, следующего за днем их поступления Регистратору. </w:t>
      </w:r>
    </w:p>
    <w:p w14:paraId="36372FBE" w14:textId="77777777" w:rsidR="00D76F29" w:rsidRDefault="00D858B5" w:rsidP="00886E90">
      <w:pPr>
        <w:pStyle w:val="a0"/>
        <w:numPr>
          <w:ilvl w:val="2"/>
          <w:numId w:val="1"/>
        </w:numPr>
        <w:tabs>
          <w:tab w:val="num" w:pos="1276"/>
        </w:tabs>
        <w:spacing w:line="240" w:lineRule="auto"/>
        <w:ind w:left="1276" w:hanging="851"/>
        <w:rPr>
          <w:rFonts w:ascii="MetaNormalCyrLF-Roman" w:hAnsi="MetaNormalCyrLF-Roman"/>
        </w:rPr>
      </w:pPr>
      <w:r w:rsidRPr="00886E90">
        <w:rPr>
          <w:rFonts w:ascii="MetaNormalCyrLF-Roman" w:hAnsi="MetaNormalCyrLF-Roman"/>
          <w:sz w:val="20"/>
        </w:rPr>
        <w:t>В случае прекращения договора на ведение реестра записи по счетам, не предназначенным для учета прав на ценные бумаги, не допускаются.</w:t>
      </w:r>
    </w:p>
    <w:p w14:paraId="5C58FE87" w14:textId="77777777" w:rsidR="00B5154C" w:rsidRDefault="00D76F29" w:rsidP="00886E90">
      <w:pPr>
        <w:pStyle w:val="a0"/>
        <w:numPr>
          <w:ilvl w:val="2"/>
          <w:numId w:val="1"/>
        </w:numPr>
        <w:tabs>
          <w:tab w:val="num" w:pos="1276"/>
        </w:tabs>
        <w:spacing w:line="240" w:lineRule="auto"/>
        <w:ind w:left="1276" w:hanging="851"/>
        <w:rPr>
          <w:rFonts w:ascii="MetaNormalCyrLF-Roman" w:hAnsi="MetaNormalCyrLF-Roman"/>
        </w:rPr>
      </w:pPr>
      <w:r w:rsidRPr="00886E90">
        <w:rPr>
          <w:rFonts w:ascii="MetaNormalCyrLF-Roman" w:hAnsi="MetaNormalCyrLF-Roman"/>
          <w:sz w:val="20"/>
        </w:rPr>
        <w:t>В случае если зарегистрированные лица осуществляют взаимодействие с Регистратором посредством сообщений с использованием информационно-телекоммуникационной сети "Интернет", Регистратор осуществляет взаимодействие с такими лицами посредством сообщений с использованием информационно-телекоммуникационной сети "Интернет", если иной способ взаимодействия не определен зарегистрированным лицом в указанных сообщениях.</w:t>
      </w:r>
    </w:p>
    <w:p w14:paraId="7E350BB6" w14:textId="46485D05" w:rsidR="00E93BE0" w:rsidRPr="00886E90" w:rsidRDefault="00D76F29" w:rsidP="00886E90">
      <w:pPr>
        <w:pStyle w:val="a0"/>
        <w:numPr>
          <w:ilvl w:val="2"/>
          <w:numId w:val="1"/>
        </w:numPr>
        <w:tabs>
          <w:tab w:val="num" w:pos="1276"/>
        </w:tabs>
        <w:spacing w:line="240" w:lineRule="auto"/>
        <w:ind w:left="1276" w:hanging="851"/>
        <w:rPr>
          <w:rFonts w:ascii="MetaNormalCyrLF-Roman" w:hAnsi="MetaNormalCyrLF-Roman"/>
        </w:rPr>
      </w:pPr>
      <w:r w:rsidRPr="00886E90">
        <w:rPr>
          <w:rFonts w:ascii="MetaNormalCyrLF-Roman" w:hAnsi="MetaNormalCyrLF-Roman"/>
          <w:sz w:val="20"/>
        </w:rPr>
        <w:t>В случае если зарегистрированные лица осуществляют взаимодействие с Регистратором посредством регистрируемых почтовых отправлений, Регистратор осуществляет взаимодействие с такими лицами, используя регистрируемые почтовые отправления, если иной способ взаимодействия не определен зарегистрированным лицом в регистрируемом почтовом отправлении</w:t>
      </w:r>
      <w:r>
        <w:rPr>
          <w:rFonts w:ascii="MetaNormalCyrLF-Roman" w:hAnsi="MetaNormalCyrLF-Roman"/>
          <w:sz w:val="20"/>
        </w:rPr>
        <w:t>.</w:t>
      </w:r>
      <w:r w:rsidR="00E93BE0" w:rsidRPr="00886E90">
        <w:rPr>
          <w:rFonts w:ascii="MetaNormalCyrLF-Roman" w:hAnsi="MetaNormalCyrLF-Roman"/>
          <w:sz w:val="20"/>
        </w:rPr>
        <w:t xml:space="preserve">   </w:t>
      </w:r>
    </w:p>
    <w:p w14:paraId="6A27FDD8"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3" w:name="_Toc388435502"/>
      <w:bookmarkStart w:id="14" w:name="_Toc523223134"/>
      <w:r w:rsidRPr="008A35EC">
        <w:rPr>
          <w:rFonts w:ascii="MetaNormalCyrLF-Roman" w:hAnsi="MetaNormalCyrLF-Roman"/>
        </w:rPr>
        <w:t>Общие требования к заполнению документов</w:t>
      </w:r>
      <w:bookmarkEnd w:id="13"/>
      <w:bookmarkEnd w:id="14"/>
    </w:p>
    <w:p w14:paraId="1B4241E7" w14:textId="10EF7F6C"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Операции в Реестре проводятся Регистратором на основании подлинников документов или их копий, удостоверенных нотариально, за исключением случаев, предусмотренных</w:t>
      </w:r>
      <w:r w:rsidR="00A65F4E">
        <w:rPr>
          <w:rFonts w:ascii="MetaNormalCyrLF-Roman" w:hAnsi="MetaNormalCyrLF-Roman"/>
        </w:rPr>
        <w:t xml:space="preserve"> нормативно-правовыми</w:t>
      </w:r>
      <w:r w:rsidRPr="008A35EC">
        <w:rPr>
          <w:rFonts w:ascii="MetaNormalCyrLF-Roman" w:hAnsi="MetaNormalCyrLF-Roman"/>
        </w:rPr>
        <w:t xml:space="preserve"> </w:t>
      </w:r>
      <w:r w:rsidR="00A65F4E">
        <w:rPr>
          <w:rFonts w:ascii="MetaNormalCyrLF-Roman" w:hAnsi="MetaNormalCyrLF-Roman"/>
        </w:rPr>
        <w:t xml:space="preserve">актами РФ и </w:t>
      </w:r>
      <w:r w:rsidRPr="008A35EC">
        <w:rPr>
          <w:rFonts w:ascii="MetaNormalCyrLF-Roman" w:hAnsi="MetaNormalCyrLF-Roman"/>
        </w:rPr>
        <w:t>настоящими Правилами.</w:t>
      </w:r>
    </w:p>
    <w:p w14:paraId="57E70D1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любом исполнительном документе, предоставляемом Регистратору, при заполнении полей, содержащих сведения о Зарегистрированных лицах, участвующих в операции, обязательно заполнение следующих строк:</w:t>
      </w:r>
    </w:p>
    <w:p w14:paraId="55EEF557" w14:textId="6C898FD7" w:rsidR="00DC6BD4" w:rsidRDefault="00262856" w:rsidP="00DC6BD4">
      <w:pPr>
        <w:numPr>
          <w:ilvl w:val="0"/>
          <w:numId w:val="6"/>
        </w:numPr>
        <w:tabs>
          <w:tab w:val="num" w:pos="-2410"/>
          <w:tab w:val="num" w:pos="1276"/>
        </w:tabs>
        <w:ind w:left="1276" w:hanging="850"/>
        <w:rPr>
          <w:rFonts w:ascii="MetaNormalCyrLF-Roman" w:hAnsi="MetaNormalCyrLF-Roman"/>
        </w:rPr>
      </w:pPr>
      <w:r>
        <w:rPr>
          <w:rFonts w:ascii="MetaNormalCyrLF-Roman" w:hAnsi="MetaNormalCyrLF-Roman"/>
        </w:rPr>
        <w:t>Фамилия, имя, отчество (при наличии) или наименование</w:t>
      </w:r>
      <w:r w:rsidR="00DC6BD4" w:rsidRPr="008A35EC">
        <w:rPr>
          <w:rFonts w:ascii="MetaNormalCyrLF-Roman" w:hAnsi="MetaNormalCyrLF-Roman"/>
        </w:rPr>
        <w:t>;</w:t>
      </w:r>
    </w:p>
    <w:p w14:paraId="5031E913" w14:textId="5579D429" w:rsidR="00262856" w:rsidRPr="008A35EC" w:rsidRDefault="00262856" w:rsidP="00DC6BD4">
      <w:pPr>
        <w:numPr>
          <w:ilvl w:val="0"/>
          <w:numId w:val="6"/>
        </w:numPr>
        <w:tabs>
          <w:tab w:val="num" w:pos="-2410"/>
          <w:tab w:val="num" w:pos="1276"/>
        </w:tabs>
        <w:ind w:left="1276" w:hanging="850"/>
        <w:rPr>
          <w:rFonts w:ascii="MetaNormalCyrLF-Roman" w:hAnsi="MetaNormalCyrLF-Roman"/>
        </w:rPr>
      </w:pPr>
      <w:r>
        <w:rPr>
          <w:rFonts w:ascii="MetaNormalCyrLF-Roman" w:hAnsi="MetaNormalCyrLF-Roman"/>
        </w:rPr>
        <w:t>основной государственный регистрационный номер</w:t>
      </w:r>
      <w:r w:rsidR="00E63FD5">
        <w:rPr>
          <w:rFonts w:ascii="MetaNormalCyrLF-Roman" w:hAnsi="MetaNormalCyrLF-Roman"/>
        </w:rPr>
        <w:t xml:space="preserve"> юридического лица</w:t>
      </w:r>
      <w:r w:rsidR="002E6DC6">
        <w:rPr>
          <w:rFonts w:ascii="MetaNormalCyrLF-Roman" w:hAnsi="MetaNormalCyrLF-Roman"/>
        </w:rPr>
        <w:t>;</w:t>
      </w:r>
    </w:p>
    <w:p w14:paraId="28E69B9B" w14:textId="235CC1A5" w:rsidR="00262856" w:rsidRPr="002E6DC6" w:rsidRDefault="00262856">
      <w:pPr>
        <w:numPr>
          <w:ilvl w:val="0"/>
          <w:numId w:val="6"/>
        </w:numPr>
        <w:tabs>
          <w:tab w:val="num" w:pos="-2410"/>
          <w:tab w:val="num" w:pos="1276"/>
        </w:tabs>
        <w:ind w:left="1276" w:hanging="850"/>
        <w:rPr>
          <w:rFonts w:ascii="MetaNormalCyrLF-Roman" w:hAnsi="MetaNormalCyrLF-Roman"/>
        </w:rPr>
      </w:pPr>
      <w:r>
        <w:rPr>
          <w:rFonts w:ascii="MetaNormalCyrLF-Roman" w:hAnsi="MetaNormalCyrLF-Roman"/>
        </w:rPr>
        <w:t xml:space="preserve">адрес места </w:t>
      </w:r>
      <w:r w:rsidR="00E63FD5">
        <w:rPr>
          <w:rFonts w:ascii="MetaNormalCyrLF-Roman" w:hAnsi="MetaNormalCyrLF-Roman"/>
        </w:rPr>
        <w:t xml:space="preserve">регистрации и/или фактического места </w:t>
      </w:r>
      <w:r>
        <w:rPr>
          <w:rFonts w:ascii="MetaNormalCyrLF-Roman" w:hAnsi="MetaNormalCyrLF-Roman"/>
        </w:rPr>
        <w:t>жительства</w:t>
      </w:r>
      <w:r w:rsidR="00E63FD5">
        <w:rPr>
          <w:rFonts w:ascii="MetaNormalCyrLF-Roman" w:hAnsi="MetaNormalCyrLF-Roman"/>
        </w:rPr>
        <w:t xml:space="preserve"> физического лица </w:t>
      </w:r>
      <w:r>
        <w:rPr>
          <w:rFonts w:ascii="MetaNormalCyrLF-Roman" w:hAnsi="MetaNormalCyrLF-Roman"/>
        </w:rPr>
        <w:t>или адрес</w:t>
      </w:r>
      <w:r w:rsidR="00CB4B49">
        <w:rPr>
          <w:rFonts w:ascii="MetaNormalCyrLF-Roman" w:hAnsi="MetaNormalCyrLF-Roman"/>
        </w:rPr>
        <w:t xml:space="preserve"> места нахождения</w:t>
      </w:r>
      <w:r w:rsidR="00E63FD5">
        <w:rPr>
          <w:rFonts w:ascii="MetaNormalCyrLF-Roman" w:hAnsi="MetaNormalCyrLF-Roman"/>
        </w:rPr>
        <w:t xml:space="preserve"> юридического лица</w:t>
      </w:r>
      <w:r w:rsidR="002E6DC6">
        <w:rPr>
          <w:rFonts w:ascii="MetaNormalCyrLF-Roman" w:hAnsi="MetaNormalCyrLF-Roman"/>
        </w:rPr>
        <w:t>.</w:t>
      </w:r>
    </w:p>
    <w:p w14:paraId="79663EB4" w14:textId="53991DA3"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строке «</w:t>
      </w:r>
      <w:r w:rsidR="002E6DC6">
        <w:rPr>
          <w:rFonts w:ascii="MetaNormalCyrLF-Roman" w:hAnsi="MetaNormalCyrLF-Roman"/>
        </w:rPr>
        <w:t>Фамилия, имя, отчество (при наличии) или наименование</w:t>
      </w:r>
      <w:r w:rsidRPr="008A35EC">
        <w:rPr>
          <w:rFonts w:ascii="MetaNormalCyrLF-Roman" w:hAnsi="MetaNormalCyrLF-Roman"/>
        </w:rPr>
        <w:t>»</w:t>
      </w:r>
      <w:r w:rsidR="004E6537">
        <w:rPr>
          <w:rFonts w:ascii="MetaNormalCyrLF-Roman" w:hAnsi="MetaNormalCyrLF-Roman"/>
        </w:rPr>
        <w:t>, указанном в пункте 2.2.2 настоящих Правил</w:t>
      </w:r>
      <w:r w:rsidRPr="008A35EC">
        <w:rPr>
          <w:rFonts w:ascii="MetaNormalCyrLF-Roman" w:hAnsi="MetaNormalCyrLF-Roman"/>
        </w:rPr>
        <w:t xml:space="preserve"> должно быть указано:</w:t>
      </w:r>
    </w:p>
    <w:p w14:paraId="07A1FC75" w14:textId="25AAD02D" w:rsidR="002E6DC6" w:rsidRDefault="002E6DC6" w:rsidP="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для физического лица – фамилия, имя, отчество</w:t>
      </w:r>
      <w:r w:rsidR="002904B0">
        <w:rPr>
          <w:rFonts w:ascii="MetaNormalCyrLF-Roman" w:hAnsi="MetaNormalCyrLF-Roman"/>
        </w:rPr>
        <w:t xml:space="preserve"> (при наличии)</w:t>
      </w:r>
      <w:r>
        <w:rPr>
          <w:rFonts w:ascii="MetaNormalCyrLF-Roman" w:hAnsi="MetaNormalCyrLF-Roman"/>
        </w:rPr>
        <w:t>;</w:t>
      </w:r>
    </w:p>
    <w:p w14:paraId="76A5FC39" w14:textId="7F0F9CD0" w:rsidR="00DC6BD4" w:rsidRPr="002E6DC6" w:rsidRDefault="00DC6BD4">
      <w:pPr>
        <w:numPr>
          <w:ilvl w:val="0"/>
          <w:numId w:val="6"/>
        </w:numPr>
        <w:tabs>
          <w:tab w:val="num" w:pos="-2410"/>
          <w:tab w:val="num" w:pos="1560"/>
        </w:tabs>
        <w:ind w:left="1560" w:hanging="284"/>
        <w:rPr>
          <w:rFonts w:ascii="MetaNormalCyrLF-Roman" w:hAnsi="MetaNormalCyrLF-Roman"/>
        </w:rPr>
      </w:pPr>
      <w:r w:rsidRPr="002E6DC6">
        <w:rPr>
          <w:rFonts w:ascii="MetaNormalCyrLF-Roman" w:hAnsi="MetaNormalCyrLF-Roman"/>
        </w:rPr>
        <w:t>для юридического лица – полное официальное наименование юридического лица в соответствии с Уставом, включающее организационно-правовую форму и фирменное наименование.</w:t>
      </w:r>
    </w:p>
    <w:p w14:paraId="58C9FF4E" w14:textId="098178B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строке «</w:t>
      </w:r>
      <w:r w:rsidR="00CB4B49">
        <w:rPr>
          <w:rFonts w:ascii="MetaNormalCyrLF-Roman" w:hAnsi="MetaNormalCyrLF-Roman"/>
        </w:rPr>
        <w:t>основной государственный регистрационный номер юридического лица</w:t>
      </w:r>
      <w:r w:rsidRPr="008A35EC">
        <w:rPr>
          <w:rFonts w:ascii="MetaNormalCyrLF-Roman" w:hAnsi="MetaNormalCyrLF-Roman"/>
        </w:rPr>
        <w:t>»</w:t>
      </w:r>
      <w:r w:rsidR="004E6537">
        <w:rPr>
          <w:rFonts w:ascii="MetaNormalCyrLF-Roman" w:hAnsi="MetaNormalCyrLF-Roman"/>
        </w:rPr>
        <w:t>, указанном в пункте 2.2.2 настоящих Правил</w:t>
      </w:r>
      <w:r w:rsidRPr="008A35EC">
        <w:rPr>
          <w:rFonts w:ascii="MetaNormalCyrLF-Roman" w:hAnsi="MetaNormalCyrLF-Roman"/>
        </w:rPr>
        <w:t xml:space="preserve"> должны быть указаны:</w:t>
      </w:r>
    </w:p>
    <w:p w14:paraId="332A0648" w14:textId="71B6DF2B" w:rsidR="00DC6BD4" w:rsidRPr="002E6DC6" w:rsidRDefault="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для российских юридических лиц –</w:t>
      </w:r>
      <w:r w:rsidR="002E6DC6">
        <w:rPr>
          <w:rFonts w:ascii="MetaNormalCyrLF-Roman" w:hAnsi="MetaNormalCyrLF-Roman"/>
        </w:rPr>
        <w:t xml:space="preserve"> </w:t>
      </w:r>
      <w:r w:rsidR="002103C9">
        <w:rPr>
          <w:rFonts w:ascii="MetaNormalCyrLF-Roman" w:hAnsi="MetaNormalCyrLF-Roman"/>
        </w:rPr>
        <w:t>основной государственный регистрационный номер</w:t>
      </w:r>
      <w:r w:rsidRPr="008A35EC">
        <w:rPr>
          <w:rFonts w:ascii="MetaNormalCyrLF-Roman" w:hAnsi="MetaNormalCyrLF-Roman"/>
        </w:rPr>
        <w:t>, дата регистрации</w:t>
      </w:r>
      <w:r w:rsidR="00CB4B49">
        <w:rPr>
          <w:rFonts w:ascii="MetaNormalCyrLF-Roman" w:hAnsi="MetaNormalCyrLF-Roman"/>
        </w:rPr>
        <w:t>.</w:t>
      </w:r>
    </w:p>
    <w:p w14:paraId="6E3FC0AF" w14:textId="139F8CC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Поля исполнительного документа</w:t>
      </w:r>
      <w:r w:rsidR="00E63FD5">
        <w:rPr>
          <w:rFonts w:ascii="MetaNormalCyrLF-Roman" w:hAnsi="MetaNormalCyrLF-Roman"/>
        </w:rPr>
        <w:t xml:space="preserve">, указанные в пункте 2.2.2. настоящих Правил </w:t>
      </w:r>
      <w:r w:rsidRPr="008A35EC">
        <w:rPr>
          <w:rFonts w:ascii="MetaNormalCyrLF-Roman" w:hAnsi="MetaNormalCyrLF-Roman"/>
        </w:rPr>
        <w:t>рассматриваются как обязательные параметры для идентификации Зарегистрированного лица в Реестре.</w:t>
      </w:r>
    </w:p>
    <w:p w14:paraId="1ECFF32F" w14:textId="46C13DD8"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w:t>
      </w:r>
      <w:r w:rsidR="00E63FD5">
        <w:rPr>
          <w:rFonts w:ascii="MetaNormalCyrLF-Roman" w:hAnsi="MetaNormalCyrLF-Roman"/>
        </w:rPr>
        <w:t>,</w:t>
      </w:r>
      <w:r w:rsidRPr="008A35EC">
        <w:rPr>
          <w:rFonts w:ascii="MetaNormalCyrLF-Roman" w:hAnsi="MetaNormalCyrLF-Roman"/>
        </w:rPr>
        <w:t xml:space="preserve"> если в исполнительном документе не заполнен</w:t>
      </w:r>
      <w:r w:rsidR="00E63FD5">
        <w:rPr>
          <w:rFonts w:ascii="MetaNormalCyrLF-Roman" w:hAnsi="MetaNormalCyrLF-Roman"/>
        </w:rPr>
        <w:t>ы</w:t>
      </w:r>
      <w:r w:rsidRPr="008A35EC">
        <w:rPr>
          <w:rFonts w:ascii="MetaNormalCyrLF-Roman" w:hAnsi="MetaNormalCyrLF-Roman"/>
        </w:rPr>
        <w:t xml:space="preserve"> пол</w:t>
      </w:r>
      <w:r w:rsidR="00E63FD5">
        <w:rPr>
          <w:rFonts w:ascii="MetaNormalCyrLF-Roman" w:hAnsi="MetaNormalCyrLF-Roman"/>
        </w:rPr>
        <w:t>я</w:t>
      </w:r>
      <w:r w:rsidR="00BB520F">
        <w:rPr>
          <w:rFonts w:ascii="MetaNormalCyrLF-Roman" w:hAnsi="MetaNormalCyrLF-Roman"/>
        </w:rPr>
        <w:t>,</w:t>
      </w:r>
      <w:r w:rsidRPr="008A35EC">
        <w:rPr>
          <w:rFonts w:ascii="MetaNormalCyrLF-Roman" w:hAnsi="MetaNormalCyrLF-Roman"/>
        </w:rPr>
        <w:t xml:space="preserve"> </w:t>
      </w:r>
      <w:r w:rsidR="00E63FD5">
        <w:rPr>
          <w:rFonts w:ascii="MetaNormalCyrLF-Roman" w:hAnsi="MetaNormalCyrLF-Roman"/>
        </w:rPr>
        <w:t xml:space="preserve">указанные в пункте 2.2.2. настоящих Правил, </w:t>
      </w:r>
      <w:r w:rsidRPr="008A35EC">
        <w:rPr>
          <w:rFonts w:ascii="MetaNormalCyrLF-Roman" w:hAnsi="MetaNormalCyrLF-Roman"/>
        </w:rPr>
        <w:t>то Регистратор не принимает документы к рассмотрению.</w:t>
      </w:r>
    </w:p>
    <w:p w14:paraId="2AB1246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В случае указания в исполнительном документе номера лицевого счета, номер лицевого счета рассматривается как третий обязательный параметр и совместно с вышеперечисленными параметрами используется для идентификации Зарегистрированного лица в Реестре.</w:t>
      </w:r>
    </w:p>
    <w:p w14:paraId="68CF0E9C" w14:textId="3C39C8D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идентификации Зарегистрированного лица</w:t>
      </w:r>
      <w:r w:rsidR="00CB4B49">
        <w:rPr>
          <w:rFonts w:ascii="MetaNormalCyrLF-Roman" w:hAnsi="MetaNormalCyrLF-Roman"/>
        </w:rPr>
        <w:t>,</w:t>
      </w:r>
      <w:r w:rsidRPr="008A35EC">
        <w:rPr>
          <w:rFonts w:ascii="MetaNormalCyrLF-Roman" w:hAnsi="MetaNormalCyrLF-Roman"/>
        </w:rPr>
        <w:t xml:space="preserve"> другие данные исполнительного документа, кроме обязательных параметров, Регистратором </w:t>
      </w:r>
      <w:r w:rsidR="00CB4B49">
        <w:rPr>
          <w:rFonts w:ascii="MetaNormalCyrLF-Roman" w:hAnsi="MetaNormalCyrLF-Roman"/>
        </w:rPr>
        <w:t xml:space="preserve">принимаются </w:t>
      </w:r>
      <w:r w:rsidRPr="008A35EC">
        <w:rPr>
          <w:rFonts w:ascii="MetaNormalCyrLF-Roman" w:hAnsi="MetaNormalCyrLF-Roman"/>
        </w:rPr>
        <w:t xml:space="preserve">во внимание </w:t>
      </w:r>
      <w:r w:rsidR="00CB4B49">
        <w:rPr>
          <w:rFonts w:ascii="MetaNormalCyrLF-Roman" w:hAnsi="MetaNormalCyrLF-Roman"/>
        </w:rPr>
        <w:t>как дополнительные</w:t>
      </w:r>
      <w:r w:rsidRPr="008A35EC">
        <w:rPr>
          <w:rFonts w:ascii="MetaNormalCyrLF-Roman" w:hAnsi="MetaNormalCyrLF-Roman"/>
        </w:rPr>
        <w:t>.</w:t>
      </w:r>
    </w:p>
    <w:p w14:paraId="6A706C8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несовпадения любого из обязательных параметров, указанных в исполнительном документе, с данными Реестра владельцев инвестиционных паев, Регистратор не осуществляет операцию и направляет обратившемуся лицу мотивированное уведомление об отказе. </w:t>
      </w:r>
    </w:p>
    <w:p w14:paraId="760092E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исполнительном документе, содержащем требование в отношении инвестиционных паев, указываются полное наименование Фонда и количество инвестиционных паев.</w:t>
      </w:r>
    </w:p>
    <w:p w14:paraId="0F102DD7" w14:textId="7C8BBED1" w:rsidR="00DC6BD4" w:rsidRPr="008A35EC" w:rsidRDefault="00A20D54"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Д</w:t>
      </w:r>
      <w:r w:rsidRPr="00A60576">
        <w:rPr>
          <w:rFonts w:ascii="MetaNormalCyrLF-Roman" w:hAnsi="MetaNormalCyrLF-Roman" w:cs="MetaNormalCyrLF-Roman"/>
          <w:lang w:eastAsia="en-US"/>
        </w:rPr>
        <w:t xml:space="preserve">окументы, составленные на иностранном языке, должны быть представлены с приложением их перевода на русский язык. Верность перевода или подлинность подписи переводчика должны быть засвидетельствованы в соответствии со </w:t>
      </w:r>
      <w:hyperlink r:id="rId9" w:history="1">
        <w:r w:rsidRPr="00A60576">
          <w:rPr>
            <w:rFonts w:ascii="MetaNormalCyrLF-Roman" w:hAnsi="MetaNormalCyrLF-Roman" w:cs="MetaNormalCyrLF-Roman"/>
            <w:lang w:eastAsia="en-US"/>
          </w:rPr>
          <w:t>статьей 35</w:t>
        </w:r>
      </w:hyperlink>
      <w:r w:rsidRPr="00A60576">
        <w:rPr>
          <w:rFonts w:ascii="MetaNormalCyrLF-Roman" w:hAnsi="MetaNormalCyrLF-Roman" w:cs="MetaNormalCyrLF-Roman"/>
          <w:lang w:eastAsia="en-US"/>
        </w:rPr>
        <w:t xml:space="preserve">, </w:t>
      </w:r>
      <w:hyperlink r:id="rId10" w:history="1">
        <w:r w:rsidRPr="00A60576">
          <w:rPr>
            <w:rFonts w:ascii="MetaNormalCyrLF-Roman" w:hAnsi="MetaNormalCyrLF-Roman" w:cs="MetaNormalCyrLF-Roman"/>
            <w:lang w:eastAsia="en-US"/>
          </w:rPr>
          <w:t>частью первой статьи 38</w:t>
        </w:r>
      </w:hyperlink>
      <w:r w:rsidRPr="00A60576">
        <w:rPr>
          <w:rFonts w:ascii="MetaNormalCyrLF-Roman" w:hAnsi="MetaNormalCyrLF-Roman" w:cs="MetaNormalCyrLF-Roman"/>
          <w:lang w:eastAsia="en-US"/>
        </w:rPr>
        <w:t xml:space="preserve">, </w:t>
      </w:r>
      <w:hyperlink r:id="rId11" w:history="1">
        <w:r w:rsidRPr="00A60576">
          <w:rPr>
            <w:rFonts w:ascii="MetaNormalCyrLF-Roman" w:hAnsi="MetaNormalCyrLF-Roman" w:cs="MetaNormalCyrLF-Roman"/>
            <w:lang w:eastAsia="en-US"/>
          </w:rPr>
          <w:t>статьями 46</w:t>
        </w:r>
      </w:hyperlink>
      <w:r w:rsidRPr="00A60576">
        <w:rPr>
          <w:rFonts w:ascii="MetaNormalCyrLF-Roman" w:hAnsi="MetaNormalCyrLF-Roman" w:cs="MetaNormalCyrLF-Roman"/>
          <w:lang w:eastAsia="en-US"/>
        </w:rPr>
        <w:t xml:space="preserve">, </w:t>
      </w:r>
      <w:hyperlink r:id="rId12" w:history="1">
        <w:r w:rsidRPr="00A60576">
          <w:rPr>
            <w:rFonts w:ascii="MetaNormalCyrLF-Roman" w:hAnsi="MetaNormalCyrLF-Roman" w:cs="MetaNormalCyrLF-Roman"/>
            <w:lang w:eastAsia="en-US"/>
          </w:rPr>
          <w:t>80</w:t>
        </w:r>
      </w:hyperlink>
      <w:r w:rsidRPr="00A60576">
        <w:rPr>
          <w:rFonts w:ascii="MetaNormalCyrLF-Roman" w:hAnsi="MetaNormalCyrLF-Roman" w:cs="MetaNormalCyrLF-Roman"/>
          <w:lang w:eastAsia="en-US"/>
        </w:rPr>
        <w:t xml:space="preserve"> и </w:t>
      </w:r>
      <w:hyperlink r:id="rId13" w:history="1">
        <w:r w:rsidRPr="00A60576">
          <w:rPr>
            <w:rFonts w:ascii="MetaNormalCyrLF-Roman" w:hAnsi="MetaNormalCyrLF-Roman" w:cs="MetaNormalCyrLF-Roman"/>
            <w:lang w:eastAsia="en-US"/>
          </w:rPr>
          <w:t>81</w:t>
        </w:r>
      </w:hyperlink>
      <w:r w:rsidRPr="00A60576">
        <w:rPr>
          <w:rFonts w:ascii="MetaNormalCyrLF-Roman" w:hAnsi="MetaNormalCyrLF-Roman" w:cs="MetaNormalCyrLF-Roman"/>
          <w:lang w:eastAsia="en-US"/>
        </w:rPr>
        <w:t xml:space="preserve"> Основ законодательства Российской Федерации о нотариате от 11 февраля 1993 года N 4462-I, за исключением документов, которые в соответствии с федеральными законами или международными договорами Российской Федерации удостоверяют личность иностранных граждан и лиц без гражданства в Российской Федерации.</w:t>
      </w:r>
    </w:p>
    <w:p w14:paraId="7F484285" w14:textId="55014376" w:rsidR="00DC6BD4" w:rsidRPr="00FD1FE2" w:rsidRDefault="00DC6BD4" w:rsidP="005544E8">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составленные в соответствии с иностранным правом, должны быть легализованы в установленном порядке, за исключением случаев, когда в соответствии с федеральными законами и международными договорами Российской Федерации такая легализация не требуется</w:t>
      </w:r>
      <w:r w:rsidRPr="00E54310">
        <w:rPr>
          <w:rFonts w:ascii="MetaNormalCyrLF-Roman" w:hAnsi="MetaNormalCyrLF-Roman"/>
        </w:rPr>
        <w:t xml:space="preserve"> </w:t>
      </w:r>
      <w:r w:rsidRPr="0050555E">
        <w:rPr>
          <w:rFonts w:ascii="MetaNormalCyrLF-Roman" w:hAnsi="MetaNormalCyrLF-Roman"/>
        </w:rPr>
        <w:t xml:space="preserve">или достаточно проставление </w:t>
      </w:r>
      <w:proofErr w:type="spellStart"/>
      <w:r w:rsidR="00A65F4E">
        <w:rPr>
          <w:rFonts w:ascii="MetaNormalCyrLF-Roman" w:hAnsi="MetaNormalCyrLF-Roman"/>
        </w:rPr>
        <w:t>а</w:t>
      </w:r>
      <w:r w:rsidR="00A65F4E" w:rsidRPr="0050555E">
        <w:rPr>
          <w:rFonts w:ascii="MetaNormalCyrLF-Roman" w:hAnsi="MetaNormalCyrLF-Roman"/>
        </w:rPr>
        <w:t>постиля</w:t>
      </w:r>
      <w:proofErr w:type="spellEnd"/>
      <w:r w:rsidRPr="0050555E">
        <w:rPr>
          <w:rFonts w:ascii="MetaNormalCyrLF-Roman" w:hAnsi="MetaNormalCyrLF-Roman"/>
        </w:rPr>
        <w:t>.</w:t>
      </w:r>
    </w:p>
    <w:p w14:paraId="122CDB56" w14:textId="77777777" w:rsidR="00DC6BD4" w:rsidRPr="00E6751A"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Регистратор по требованию лица, предоставившего документы, должен удостоверить факт получения данных документов путем оформления Акта приема</w:t>
      </w:r>
      <w:r w:rsidR="002B6BA5">
        <w:rPr>
          <w:rFonts w:ascii="MetaNormalCyrLF-Roman" w:hAnsi="MetaNormalCyrLF-Roman"/>
        </w:rPr>
        <w:t>-</w:t>
      </w:r>
      <w:r w:rsidRPr="00E6751A">
        <w:rPr>
          <w:rFonts w:ascii="MetaNormalCyrLF-Roman" w:hAnsi="MetaNormalCyrLF-Roman"/>
        </w:rPr>
        <w:t>передачи документов. Акт приема-передачи оформляется в день получения документов и подписывается уполномоченным представителем Регистратора и лицом, предоставившим документы, либо его уполномоченным представителем.</w:t>
      </w:r>
    </w:p>
    <w:p w14:paraId="5DE71ED3"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5" w:name="_Toc388435503"/>
      <w:bookmarkStart w:id="16" w:name="_Toc523223135"/>
      <w:r w:rsidRPr="008A35EC">
        <w:rPr>
          <w:rFonts w:ascii="MetaNormalCyrLF-Roman" w:hAnsi="MetaNormalCyrLF-Roman"/>
        </w:rPr>
        <w:t>Доверенности, поступающие к Регистратору, и основные требования к ним</w:t>
      </w:r>
      <w:bookmarkEnd w:id="15"/>
      <w:bookmarkEnd w:id="16"/>
    </w:p>
    <w:p w14:paraId="0696616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Доверенность может быть выдана от имени одного или нескольких лиц на имя одного или нескольких лиц.</w:t>
      </w:r>
    </w:p>
    <w:p w14:paraId="5223F46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Доверенность, в которой не указана дата ее совершения, ничтожна.</w:t>
      </w:r>
    </w:p>
    <w:p w14:paraId="4863E58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Срок действия доверенности обозначается прописью и не ограничен. Если срок в доверенности не указан, она сохраняет силу в течение года со дня ее совершения.</w:t>
      </w:r>
    </w:p>
    <w:p w14:paraId="3B69BBF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Доверенность от имени юридического лица выдается за подписью его руководителя или иного лица, уполномоченного на это учредительными документами.</w:t>
      </w:r>
    </w:p>
    <w:p w14:paraId="625CF4F4" w14:textId="77777777" w:rsidR="00DC6BD4" w:rsidRPr="008A35EC" w:rsidRDefault="00DC6BD4" w:rsidP="00DC6BD4">
      <w:pPr>
        <w:numPr>
          <w:ilvl w:val="2"/>
          <w:numId w:val="1"/>
        </w:numPr>
        <w:tabs>
          <w:tab w:val="num" w:pos="1276"/>
        </w:tabs>
        <w:autoSpaceDE w:val="0"/>
        <w:autoSpaceDN w:val="0"/>
        <w:adjustRightInd w:val="0"/>
        <w:ind w:left="1276" w:hanging="850"/>
        <w:rPr>
          <w:rFonts w:ascii="MetaNormalCyrLF-Roman" w:hAnsi="MetaNormalCyrLF-Roman"/>
        </w:rPr>
      </w:pPr>
      <w:r w:rsidRPr="008A35EC">
        <w:rPr>
          <w:rFonts w:ascii="MetaNormalCyrLF-Roman" w:hAnsi="MetaNormalCyrLF-Roman"/>
        </w:rPr>
        <w:t>Доверенность, выдаваемая в порядке передоверия, должна быть нотариально удостоверена (Правило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14:paraId="232E290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Все доверенности, нотариально удостоверенные на территории Р</w:t>
      </w:r>
      <w:r>
        <w:rPr>
          <w:rFonts w:ascii="MetaNormalCyrLF-Roman" w:hAnsi="MetaNormalCyrLF-Roman"/>
        </w:rPr>
        <w:t xml:space="preserve">оссийской </w:t>
      </w:r>
      <w:r w:rsidRPr="008A35EC">
        <w:rPr>
          <w:rFonts w:ascii="MetaNormalCyrLF-Roman" w:hAnsi="MetaNormalCyrLF-Roman"/>
        </w:rPr>
        <w:t>Ф</w:t>
      </w:r>
      <w:r>
        <w:rPr>
          <w:rFonts w:ascii="MetaNormalCyrLF-Roman" w:hAnsi="MetaNormalCyrLF-Roman"/>
        </w:rPr>
        <w:t>едерации</w:t>
      </w:r>
      <w:r w:rsidRPr="008A35EC">
        <w:rPr>
          <w:rFonts w:ascii="MetaNormalCyrLF-Roman" w:hAnsi="MetaNormalCyrLF-Roman"/>
        </w:rPr>
        <w:t>, должны быть удостоверены в соответствии с требованиями Основ законодательства Р</w:t>
      </w:r>
      <w:r>
        <w:rPr>
          <w:rFonts w:ascii="MetaNormalCyrLF-Roman" w:hAnsi="MetaNormalCyrLF-Roman"/>
        </w:rPr>
        <w:t xml:space="preserve">оссийской </w:t>
      </w:r>
      <w:r w:rsidRPr="008A35EC">
        <w:rPr>
          <w:rFonts w:ascii="MetaNormalCyrLF-Roman" w:hAnsi="MetaNormalCyrLF-Roman"/>
        </w:rPr>
        <w:t>Ф</w:t>
      </w:r>
      <w:r>
        <w:rPr>
          <w:rFonts w:ascii="MetaNormalCyrLF-Roman" w:hAnsi="MetaNormalCyrLF-Roman"/>
        </w:rPr>
        <w:t>едерации</w:t>
      </w:r>
      <w:r w:rsidRPr="008A35EC">
        <w:rPr>
          <w:rFonts w:ascii="MetaNormalCyrLF-Roman" w:hAnsi="MetaNormalCyrLF-Roman"/>
        </w:rPr>
        <w:t xml:space="preserve"> о нотариате и инструкциями Минюста Р</w:t>
      </w:r>
      <w:r>
        <w:rPr>
          <w:rFonts w:ascii="MetaNormalCyrLF-Roman" w:hAnsi="MetaNormalCyrLF-Roman"/>
        </w:rPr>
        <w:t>оссии</w:t>
      </w:r>
      <w:r w:rsidRPr="008A35EC">
        <w:rPr>
          <w:rFonts w:ascii="MetaNormalCyrLF-Roman" w:hAnsi="MetaNormalCyrLF-Roman"/>
        </w:rPr>
        <w:t>.</w:t>
      </w:r>
    </w:p>
    <w:p w14:paraId="3CE7E893" w14:textId="41E9034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Представитель, действующий на основании доверенности, не может совершать сделки от</w:t>
      </w:r>
      <w:r w:rsidR="00FD24D6">
        <w:rPr>
          <w:rFonts w:ascii="MetaNormalCyrLF-Roman" w:hAnsi="MetaNormalCyrLF-Roman"/>
        </w:rPr>
        <w:t xml:space="preserve"> </w:t>
      </w:r>
      <w:r w:rsidRPr="008A35EC">
        <w:rPr>
          <w:rFonts w:ascii="MetaNormalCyrLF-Roman" w:hAnsi="MetaNormalCyrLF-Roman"/>
        </w:rPr>
        <w:t xml:space="preserve">имени </w:t>
      </w:r>
      <w:r w:rsidR="00FD24D6">
        <w:rPr>
          <w:rFonts w:ascii="MetaNormalCyrLF-Roman" w:hAnsi="MetaNormalCyrLF-Roman"/>
        </w:rPr>
        <w:t>доверителя</w:t>
      </w:r>
      <w:r w:rsidRPr="008A35EC">
        <w:rPr>
          <w:rFonts w:ascii="MetaNormalCyrLF-Roman" w:hAnsi="MetaNormalCyrLF-Roman"/>
        </w:rPr>
        <w:t xml:space="preserve"> в отношении себя лично. Он не может также совершать такие сделки в отношении другого лица, Представителем которого он одновременно является, за исключением случаев коммерческого представительства.</w:t>
      </w:r>
    </w:p>
    <w:p w14:paraId="27D227B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Место и дата составления доверенности должны быть указаны первой строкой и обозначаться прописью.</w:t>
      </w:r>
    </w:p>
    <w:p w14:paraId="444B83C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тексте доверенности должны быть указаны:</w:t>
      </w:r>
    </w:p>
    <w:p w14:paraId="200B6EBE" w14:textId="77777777" w:rsidR="00DC6BD4" w:rsidRPr="008A35EC" w:rsidRDefault="00DC6BD4" w:rsidP="00DC6BD4">
      <w:pPr>
        <w:numPr>
          <w:ilvl w:val="0"/>
          <w:numId w:val="6"/>
        </w:numPr>
        <w:tabs>
          <w:tab w:val="num" w:pos="-2410"/>
          <w:tab w:val="num" w:pos="-2268"/>
          <w:tab w:val="num" w:pos="1560"/>
        </w:tabs>
        <w:ind w:left="1560" w:hanging="284"/>
        <w:rPr>
          <w:rFonts w:ascii="MetaNormalCyrLF-Roman" w:hAnsi="MetaNormalCyrLF-Roman"/>
        </w:rPr>
      </w:pPr>
      <w:r w:rsidRPr="008A35EC">
        <w:rPr>
          <w:rFonts w:ascii="MetaNormalCyrLF-Roman" w:hAnsi="MetaNormalCyrLF-Roman"/>
        </w:rPr>
        <w:t>место и дата ее составления (подписания);</w:t>
      </w:r>
    </w:p>
    <w:p w14:paraId="71A435C1" w14:textId="77777777" w:rsidR="00DC6BD4" w:rsidRPr="008A35EC" w:rsidRDefault="00DC6BD4" w:rsidP="00DC6BD4">
      <w:pPr>
        <w:numPr>
          <w:ilvl w:val="0"/>
          <w:numId w:val="6"/>
        </w:numPr>
        <w:tabs>
          <w:tab w:val="num" w:pos="-2410"/>
          <w:tab w:val="num" w:pos="-2268"/>
          <w:tab w:val="num" w:pos="1560"/>
        </w:tabs>
        <w:ind w:left="1560" w:hanging="284"/>
        <w:rPr>
          <w:rFonts w:ascii="MetaNormalCyrLF-Roman" w:hAnsi="MetaNormalCyrLF-Roman"/>
        </w:rPr>
      </w:pPr>
      <w:r w:rsidRPr="008A35EC">
        <w:rPr>
          <w:rFonts w:ascii="MetaNormalCyrLF-Roman" w:hAnsi="MetaNormalCyrLF-Roman"/>
        </w:rPr>
        <w:t>фамилии, имена, отчества (полные наименования юридических лиц) доверителя и представителя;</w:t>
      </w:r>
    </w:p>
    <w:p w14:paraId="43AF18EF" w14:textId="77777777" w:rsidR="00DC6BD4" w:rsidRPr="008A35EC" w:rsidRDefault="00DC6BD4" w:rsidP="00DC6BD4">
      <w:pPr>
        <w:numPr>
          <w:ilvl w:val="0"/>
          <w:numId w:val="6"/>
        </w:numPr>
        <w:tabs>
          <w:tab w:val="num" w:pos="-2410"/>
          <w:tab w:val="num" w:pos="-2268"/>
          <w:tab w:val="num" w:pos="1560"/>
        </w:tabs>
        <w:ind w:left="1560" w:hanging="284"/>
        <w:rPr>
          <w:rFonts w:ascii="MetaNormalCyrLF-Roman" w:hAnsi="MetaNormalCyrLF-Roman"/>
        </w:rPr>
      </w:pPr>
      <w:r w:rsidRPr="008A35EC">
        <w:rPr>
          <w:rFonts w:ascii="MetaNormalCyrLF-Roman" w:hAnsi="MetaNormalCyrLF-Roman"/>
        </w:rPr>
        <w:t>место жительства/регистрации (юридический адрес юридического лица) доверителя и представителя;</w:t>
      </w:r>
    </w:p>
    <w:p w14:paraId="2F5C715A" w14:textId="77777777" w:rsidR="00DC6BD4" w:rsidRPr="008A35EC" w:rsidRDefault="00DC6BD4" w:rsidP="00DC6BD4">
      <w:pPr>
        <w:numPr>
          <w:ilvl w:val="0"/>
          <w:numId w:val="6"/>
        </w:numPr>
        <w:tabs>
          <w:tab w:val="num" w:pos="-2410"/>
          <w:tab w:val="num" w:pos="-2268"/>
          <w:tab w:val="num" w:pos="1560"/>
        </w:tabs>
        <w:ind w:left="1560" w:hanging="284"/>
        <w:rPr>
          <w:rFonts w:ascii="MetaNormalCyrLF-Roman" w:hAnsi="MetaNormalCyrLF-Roman"/>
        </w:rPr>
      </w:pPr>
      <w:r w:rsidRPr="008A35EC">
        <w:rPr>
          <w:rFonts w:ascii="MetaNormalCyrLF-Roman" w:hAnsi="MetaNormalCyrLF-Roman"/>
        </w:rPr>
        <w:t>паспортные данные для физического лица (доверителя и представителя);</w:t>
      </w:r>
    </w:p>
    <w:p w14:paraId="08754C16" w14:textId="77777777" w:rsidR="00DC6BD4" w:rsidRPr="008A35EC" w:rsidRDefault="00DC6BD4" w:rsidP="00DC6BD4">
      <w:pPr>
        <w:numPr>
          <w:ilvl w:val="0"/>
          <w:numId w:val="6"/>
        </w:numPr>
        <w:tabs>
          <w:tab w:val="num" w:pos="-2410"/>
          <w:tab w:val="num" w:pos="-2268"/>
          <w:tab w:val="num" w:pos="1560"/>
        </w:tabs>
        <w:ind w:left="1560" w:hanging="284"/>
        <w:rPr>
          <w:rFonts w:ascii="MetaNormalCyrLF-Roman" w:hAnsi="MetaNormalCyrLF-Roman"/>
        </w:rPr>
      </w:pPr>
      <w:r w:rsidRPr="008A35EC">
        <w:rPr>
          <w:rFonts w:ascii="MetaNormalCyrLF-Roman" w:hAnsi="MetaNormalCyrLF-Roman"/>
        </w:rPr>
        <w:t>содержание полномочий;</w:t>
      </w:r>
    </w:p>
    <w:p w14:paraId="16F498EC" w14:textId="77777777" w:rsidR="00DC6BD4" w:rsidRPr="008A35EC" w:rsidRDefault="00DC6BD4" w:rsidP="00DC6BD4">
      <w:pPr>
        <w:numPr>
          <w:ilvl w:val="0"/>
          <w:numId w:val="6"/>
        </w:numPr>
        <w:tabs>
          <w:tab w:val="num" w:pos="-2410"/>
          <w:tab w:val="num" w:pos="-2268"/>
          <w:tab w:val="num" w:pos="1560"/>
        </w:tabs>
        <w:ind w:left="1560" w:hanging="284"/>
        <w:rPr>
          <w:rFonts w:ascii="MetaNormalCyrLF-Roman" w:hAnsi="MetaNormalCyrLF-Roman"/>
        </w:rPr>
      </w:pPr>
      <w:r w:rsidRPr="008A35EC">
        <w:rPr>
          <w:rFonts w:ascii="MetaNormalCyrLF-Roman" w:hAnsi="MetaNormalCyrLF-Roman"/>
        </w:rPr>
        <w:t>подпись лица, выдавшего доверенность.</w:t>
      </w:r>
    </w:p>
    <w:p w14:paraId="409B60A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доверенности необходимо указание конкретных полномочий (получение </w:t>
      </w:r>
      <w:r>
        <w:rPr>
          <w:rFonts w:ascii="MetaNormalCyrLF-Roman" w:hAnsi="MetaNormalCyrLF-Roman"/>
        </w:rPr>
        <w:t>в</w:t>
      </w:r>
      <w:r w:rsidRPr="008A35EC">
        <w:rPr>
          <w:rFonts w:ascii="MetaNormalCyrLF-Roman" w:hAnsi="MetaNormalCyrLF-Roman"/>
        </w:rPr>
        <w:t>ыписки, осуществление перерегистрации прав на инвестиционные паи и т.п.).</w:t>
      </w:r>
    </w:p>
    <w:p w14:paraId="23D825D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Форма и срок действия доверенности определяются по праву страны, где выдана доверенность.</w:t>
      </w:r>
    </w:p>
    <w:p w14:paraId="362F5E0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Доверенности от нерезидента Российской Федерации, составленные за границей, должны быть легализованы органом Министерства иностранных дел Российской Федерации. Для </w:t>
      </w:r>
      <w:r w:rsidRPr="008A35EC">
        <w:rPr>
          <w:rFonts w:ascii="MetaNormalCyrLF-Roman" w:hAnsi="MetaNormalCyrLF-Roman"/>
        </w:rPr>
        <w:lastRenderedPageBreak/>
        <w:t xml:space="preserve">доверенностей, оформленных в странах-участницах Гаагской Конвенции, единственным обязательным условием для удостоверения подлинности подписи, качества, в котором выступало лицо, подписавшее доверенность, и, в надлежащем случае, подлинности печати или штампа, которым скреплен этот документ, является наличие </w:t>
      </w:r>
      <w:proofErr w:type="spellStart"/>
      <w:r w:rsidRPr="008A35EC">
        <w:rPr>
          <w:rFonts w:ascii="MetaNormalCyrLF-Roman" w:hAnsi="MetaNormalCyrLF-Roman"/>
        </w:rPr>
        <w:t>апостиля</w:t>
      </w:r>
      <w:proofErr w:type="spellEnd"/>
      <w:r w:rsidRPr="008A35EC">
        <w:rPr>
          <w:rFonts w:ascii="MetaNormalCyrLF-Roman" w:hAnsi="MetaNormalCyrLF-Roman"/>
        </w:rPr>
        <w:t>, проставленного компетентным органом государства, в котором этот документ совершен (статья 3 Гаагской Конвенции от 05.10.</w:t>
      </w:r>
      <w:r w:rsidR="00E04F96">
        <w:rPr>
          <w:rFonts w:ascii="MetaNormalCyrLF-Roman" w:hAnsi="MetaNormalCyrLF-Roman"/>
        </w:rPr>
        <w:t>19</w:t>
      </w:r>
      <w:r w:rsidRPr="008A35EC">
        <w:rPr>
          <w:rFonts w:ascii="MetaNormalCyrLF-Roman" w:hAnsi="MetaNormalCyrLF-Roman"/>
        </w:rPr>
        <w:t xml:space="preserve">61 г.). </w:t>
      </w:r>
      <w:proofErr w:type="spellStart"/>
      <w:r w:rsidRPr="008A35EC">
        <w:rPr>
          <w:rFonts w:ascii="MetaNormalCyrLF-Roman" w:hAnsi="MetaNormalCyrLF-Roman"/>
        </w:rPr>
        <w:t>Апостиль</w:t>
      </w:r>
      <w:proofErr w:type="spellEnd"/>
      <w:r w:rsidRPr="008A35EC">
        <w:rPr>
          <w:rFonts w:ascii="MetaNormalCyrLF-Roman" w:hAnsi="MetaNormalCyrLF-Roman"/>
        </w:rPr>
        <w:t xml:space="preserve"> проставляется на самом документе или на отдельном листе, скрепляемом с документом, и имеет форму квадрата со стороной не менее </w:t>
      </w:r>
      <w:smartTag w:uri="urn:schemas-microsoft-com:office:smarttags" w:element="metricconverter">
        <w:smartTagPr>
          <w:attr w:name="ProductID" w:val="9 см"/>
        </w:smartTagPr>
        <w:r w:rsidRPr="008A35EC">
          <w:rPr>
            <w:rFonts w:ascii="MetaNormalCyrLF-Roman" w:hAnsi="MetaNormalCyrLF-Roman"/>
          </w:rPr>
          <w:t>9 см</w:t>
        </w:r>
      </w:smartTag>
      <w:r w:rsidRPr="008A35EC">
        <w:rPr>
          <w:rFonts w:ascii="MetaNormalCyrLF-Roman" w:hAnsi="MetaNormalCyrLF-Roman"/>
        </w:rPr>
        <w:t>. Он может быть составлен на официальном языке выдающего его органа. Имеющиеся в нем пункты могут быть также изложены на втором языке. Заголовок «</w:t>
      </w:r>
      <w:proofErr w:type="spellStart"/>
      <w:r w:rsidRPr="008A35EC">
        <w:rPr>
          <w:rFonts w:ascii="MetaNormalCyrLF-Roman" w:hAnsi="MetaNormalCyrLF-Roman"/>
        </w:rPr>
        <w:t>Apostille</w:t>
      </w:r>
      <w:proofErr w:type="spellEnd"/>
      <w:r w:rsidRPr="008A35EC">
        <w:rPr>
          <w:rFonts w:ascii="MetaNormalCyrLF-Roman" w:hAnsi="MetaNormalCyrLF-Roman"/>
        </w:rPr>
        <w:t xml:space="preserve"> (</w:t>
      </w:r>
      <w:proofErr w:type="spellStart"/>
      <w:r w:rsidRPr="008A35EC">
        <w:rPr>
          <w:rFonts w:ascii="MetaNormalCyrLF-Roman" w:hAnsi="MetaNormalCyrLF-Roman"/>
        </w:rPr>
        <w:t>Convention</w:t>
      </w:r>
      <w:proofErr w:type="spellEnd"/>
      <w:r w:rsidRPr="008A35EC">
        <w:rPr>
          <w:rFonts w:ascii="MetaNormalCyrLF-Roman" w:hAnsi="MetaNormalCyrLF-Roman"/>
        </w:rPr>
        <w:t xml:space="preserve"> </w:t>
      </w:r>
      <w:proofErr w:type="spellStart"/>
      <w:r w:rsidRPr="008A35EC">
        <w:rPr>
          <w:rFonts w:ascii="MetaNormalCyrLF-Roman" w:hAnsi="MetaNormalCyrLF-Roman"/>
        </w:rPr>
        <w:t>de</w:t>
      </w:r>
      <w:proofErr w:type="spellEnd"/>
      <w:r w:rsidRPr="008A35EC">
        <w:rPr>
          <w:rFonts w:ascii="MetaNormalCyrLF-Roman" w:hAnsi="MetaNormalCyrLF-Roman"/>
        </w:rPr>
        <w:t xml:space="preserve"> </w:t>
      </w:r>
      <w:proofErr w:type="spellStart"/>
      <w:smartTag w:uri="urn:schemas-microsoft-com:office:smarttags" w:element="PersonName">
        <w:smartTagPr>
          <w:attr w:name="ProductID" w:val="la Haye"/>
        </w:smartTagPr>
        <w:r w:rsidRPr="008A35EC">
          <w:rPr>
            <w:rFonts w:ascii="MetaNormalCyrLF-Roman" w:hAnsi="MetaNormalCyrLF-Roman"/>
          </w:rPr>
          <w:t>la</w:t>
        </w:r>
        <w:proofErr w:type="spellEnd"/>
        <w:r w:rsidRPr="008A35EC">
          <w:rPr>
            <w:rFonts w:ascii="MetaNormalCyrLF-Roman" w:hAnsi="MetaNormalCyrLF-Roman"/>
          </w:rPr>
          <w:t xml:space="preserve"> </w:t>
        </w:r>
        <w:proofErr w:type="spellStart"/>
        <w:r w:rsidRPr="008A35EC">
          <w:rPr>
            <w:rFonts w:ascii="MetaNormalCyrLF-Roman" w:hAnsi="MetaNormalCyrLF-Roman"/>
          </w:rPr>
          <w:t>Haye</w:t>
        </w:r>
      </w:smartTag>
      <w:proofErr w:type="spellEnd"/>
      <w:r w:rsidRPr="008A35EC">
        <w:rPr>
          <w:rFonts w:ascii="MetaNormalCyrLF-Roman" w:hAnsi="MetaNormalCyrLF-Roman"/>
        </w:rPr>
        <w:t xml:space="preserve"> </w:t>
      </w:r>
      <w:proofErr w:type="spellStart"/>
      <w:r w:rsidRPr="008A35EC">
        <w:rPr>
          <w:rFonts w:ascii="MetaNormalCyrLF-Roman" w:hAnsi="MetaNormalCyrLF-Roman"/>
        </w:rPr>
        <w:t>du</w:t>
      </w:r>
      <w:proofErr w:type="spellEnd"/>
      <w:r w:rsidRPr="008A35EC">
        <w:rPr>
          <w:rFonts w:ascii="MetaNormalCyrLF-Roman" w:hAnsi="MetaNormalCyrLF-Roman"/>
        </w:rPr>
        <w:t xml:space="preserve"> 5 </w:t>
      </w:r>
      <w:proofErr w:type="spellStart"/>
      <w:r w:rsidRPr="008A35EC">
        <w:rPr>
          <w:rFonts w:ascii="MetaNormalCyrLF-Roman" w:hAnsi="MetaNormalCyrLF-Roman"/>
        </w:rPr>
        <w:t>octobre</w:t>
      </w:r>
      <w:proofErr w:type="spellEnd"/>
      <w:r w:rsidRPr="008A35EC">
        <w:rPr>
          <w:rFonts w:ascii="MetaNormalCyrLF-Roman" w:hAnsi="MetaNormalCyrLF-Roman"/>
        </w:rPr>
        <w:t xml:space="preserve"> 1961)» должен быть дан на французском языке. </w:t>
      </w:r>
    </w:p>
    <w:p w14:paraId="5237E91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составления доверенности на иностранном языке должен быть представлен ее нотариально удостоверенный перевод</w:t>
      </w:r>
      <w:r w:rsidR="00E04F96">
        <w:rPr>
          <w:rFonts w:ascii="MetaNormalCyrLF-Roman" w:hAnsi="MetaNormalCyrLF-Roman"/>
        </w:rPr>
        <w:t xml:space="preserve"> на русский язык</w:t>
      </w:r>
      <w:r w:rsidRPr="008A35EC">
        <w:rPr>
          <w:rFonts w:ascii="MetaNormalCyrLF-Roman" w:hAnsi="MetaNormalCyrLF-Roman"/>
        </w:rPr>
        <w:t>.</w:t>
      </w:r>
    </w:p>
    <w:p w14:paraId="45F72048"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7" w:name="_Toc388435504"/>
      <w:bookmarkStart w:id="18" w:name="_Toc523223136"/>
      <w:r w:rsidRPr="008A35EC">
        <w:rPr>
          <w:rFonts w:ascii="MetaNormalCyrLF-Roman" w:hAnsi="MetaNormalCyrLF-Roman"/>
        </w:rPr>
        <w:t>Общие требования при проведении операций в Реестре</w:t>
      </w:r>
      <w:bookmarkEnd w:id="17"/>
      <w:bookmarkEnd w:id="18"/>
    </w:p>
    <w:p w14:paraId="349E31B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осуществляет операции в Реестре в сроки, определяемые настоящими Правилами, если: </w:t>
      </w:r>
    </w:p>
    <w:p w14:paraId="33E5FEDD" w14:textId="77777777" w:rsidR="00DC6BD4" w:rsidRPr="008A35EC" w:rsidRDefault="00DC6BD4" w:rsidP="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предоставлены все документы, необходимые в соответствии с настоящими Правилами и Положением о Реестре, для проведения операции в Реестре;</w:t>
      </w:r>
    </w:p>
    <w:p w14:paraId="196F45C5" w14:textId="77777777" w:rsidR="00DC6BD4" w:rsidRPr="008A35EC" w:rsidRDefault="00DC6BD4" w:rsidP="00D76F29">
      <w:pPr>
        <w:numPr>
          <w:ilvl w:val="0"/>
          <w:numId w:val="6"/>
        </w:numPr>
        <w:tabs>
          <w:tab w:val="clear" w:pos="1778"/>
        </w:tabs>
        <w:ind w:left="1560" w:hanging="284"/>
        <w:rPr>
          <w:rFonts w:ascii="MetaNormalCyrLF-Roman" w:hAnsi="MetaNormalCyrLF-Roman"/>
        </w:rPr>
      </w:pPr>
      <w:r w:rsidRPr="008A35EC">
        <w:rPr>
          <w:rFonts w:ascii="MetaNormalCyrLF-Roman" w:hAnsi="MetaNormalCyrLF-Roman"/>
        </w:rPr>
        <w:t xml:space="preserve">предоставленные документы </w:t>
      </w:r>
      <w:r w:rsidR="00E130F5">
        <w:rPr>
          <w:rFonts w:ascii="MetaNormalCyrLF-Roman" w:hAnsi="MetaNormalCyrLF-Roman"/>
        </w:rPr>
        <w:t>соответствуют</w:t>
      </w:r>
      <w:r w:rsidR="00E130F5" w:rsidRPr="008A35EC">
        <w:rPr>
          <w:rFonts w:ascii="MetaNormalCyrLF-Roman" w:hAnsi="MetaNormalCyrLF-Roman"/>
        </w:rPr>
        <w:t xml:space="preserve"> </w:t>
      </w:r>
      <w:r w:rsidRPr="008A35EC">
        <w:rPr>
          <w:rFonts w:ascii="MetaNormalCyrLF-Roman" w:hAnsi="MetaNormalCyrLF-Roman"/>
        </w:rPr>
        <w:t>требованиям нормативн</w:t>
      </w:r>
      <w:r>
        <w:rPr>
          <w:rFonts w:ascii="MetaNormalCyrLF-Roman" w:hAnsi="MetaNormalCyrLF-Roman"/>
        </w:rPr>
        <w:t xml:space="preserve">ых </w:t>
      </w:r>
      <w:r w:rsidRPr="008A35EC">
        <w:rPr>
          <w:rFonts w:ascii="MetaNormalCyrLF-Roman" w:hAnsi="MetaNormalCyrLF-Roman"/>
        </w:rPr>
        <w:t xml:space="preserve">правовых актов Российской Федерации, настоящих Правил и Правил </w:t>
      </w:r>
      <w:r w:rsidRPr="009E0BA5">
        <w:rPr>
          <w:rFonts w:ascii="MetaNormalCyrLF-Roman" w:hAnsi="MetaNormalCyrLF-Roman"/>
        </w:rPr>
        <w:t>доверител</w:t>
      </w:r>
      <w:r>
        <w:rPr>
          <w:rFonts w:ascii="MetaNormalCyrLF-Roman" w:hAnsi="MetaNormalCyrLF-Roman"/>
        </w:rPr>
        <w:t>ьного управления</w:t>
      </w:r>
      <w:r w:rsidRPr="009E0BA5">
        <w:rPr>
          <w:rFonts w:ascii="MetaNormalCyrLF-Roman" w:hAnsi="MetaNormalCyrLF-Roman"/>
        </w:rPr>
        <w:t xml:space="preserve"> </w:t>
      </w:r>
      <w:r w:rsidRPr="008A35EC">
        <w:rPr>
          <w:rFonts w:ascii="MetaNormalCyrLF-Roman" w:hAnsi="MetaNormalCyrLF-Roman"/>
        </w:rPr>
        <w:t>соответствующ</w:t>
      </w:r>
      <w:r>
        <w:rPr>
          <w:rFonts w:ascii="MetaNormalCyrLF-Roman" w:hAnsi="MetaNormalCyrLF-Roman"/>
        </w:rPr>
        <w:t>им</w:t>
      </w:r>
      <w:r w:rsidRPr="008A35EC">
        <w:rPr>
          <w:rFonts w:ascii="MetaNormalCyrLF-Roman" w:hAnsi="MetaNormalCyrLF-Roman"/>
        </w:rPr>
        <w:t xml:space="preserve"> </w:t>
      </w:r>
      <w:r w:rsidRPr="009E0BA5">
        <w:rPr>
          <w:rFonts w:ascii="MetaNormalCyrLF-Roman" w:hAnsi="MetaNormalCyrLF-Roman"/>
        </w:rPr>
        <w:t xml:space="preserve">паевым инвестиционным </w:t>
      </w:r>
      <w:r>
        <w:rPr>
          <w:rFonts w:ascii="MetaNormalCyrLF-Roman" w:hAnsi="MetaNormalCyrLF-Roman"/>
        </w:rPr>
        <w:t>ф</w:t>
      </w:r>
      <w:r w:rsidRPr="008A35EC">
        <w:rPr>
          <w:rFonts w:ascii="MetaNormalCyrLF-Roman" w:hAnsi="MetaNormalCyrLF-Roman"/>
        </w:rPr>
        <w:t>онд</w:t>
      </w:r>
      <w:r>
        <w:rPr>
          <w:rFonts w:ascii="MetaNormalCyrLF-Roman" w:hAnsi="MetaNormalCyrLF-Roman"/>
        </w:rPr>
        <w:t>ом</w:t>
      </w:r>
      <w:r w:rsidRPr="008A35EC">
        <w:rPr>
          <w:rFonts w:ascii="MetaNormalCyrLF-Roman" w:hAnsi="MetaNormalCyrLF-Roman"/>
        </w:rPr>
        <w:t xml:space="preserve">; </w:t>
      </w:r>
    </w:p>
    <w:p w14:paraId="5CD4561B" w14:textId="77777777" w:rsidR="00DC6BD4" w:rsidRPr="008A35EC" w:rsidRDefault="00DC6BD4" w:rsidP="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предоставленные документы содержат всю необходимую в соответствии с настоящими Правилами и Положением о Реестре информацию для проведения операций в Реестре;</w:t>
      </w:r>
    </w:p>
    <w:p w14:paraId="58F824D8" w14:textId="77777777" w:rsidR="00DC6BD4" w:rsidRPr="008A35EC" w:rsidRDefault="00DC6BD4" w:rsidP="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представленные документы, составленные на иностранном языке, переведены на русский язык, и (или) верность перевода на русский язык и (или) подлинность подписи переводчика засвидетельствованы нотариально;</w:t>
      </w:r>
    </w:p>
    <w:p w14:paraId="42AA66E8" w14:textId="77777777" w:rsidR="00DC6BD4" w:rsidRPr="008A35EC" w:rsidRDefault="00DC6BD4" w:rsidP="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 xml:space="preserve">представленные документы, составленные в соответствии с иностранным законодательством, легализованы в установленном порядке либо имеют проставленный </w:t>
      </w:r>
      <w:proofErr w:type="spellStart"/>
      <w:r w:rsidRPr="008A35EC">
        <w:rPr>
          <w:rFonts w:ascii="MetaNormalCyrLF-Roman" w:hAnsi="MetaNormalCyrLF-Roman"/>
        </w:rPr>
        <w:t>апостиль</w:t>
      </w:r>
      <w:proofErr w:type="spellEnd"/>
      <w:r w:rsidRPr="008A35EC">
        <w:rPr>
          <w:rFonts w:ascii="MetaNormalCyrLF-Roman" w:hAnsi="MetaNormalCyrLF-Roman"/>
        </w:rPr>
        <w:t>, за исключением случаев, когда в соответствии с федеральными законами или международными договорами Российской Федерации такая легализация не требуется;</w:t>
      </w:r>
    </w:p>
    <w:p w14:paraId="1E3AB676" w14:textId="77777777" w:rsidR="00DC6BD4" w:rsidRPr="008A35EC" w:rsidRDefault="00DC6BD4" w:rsidP="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лицо, обратившееся к Регистратору, оплатило его услуги в соответствии с Прейскурантом услуг, предоставляемых Регистратором</w:t>
      </w:r>
      <w:r>
        <w:rPr>
          <w:rFonts w:ascii="MetaNormalCyrLF-Roman" w:hAnsi="MetaNormalCyrLF-Roman"/>
        </w:rPr>
        <w:t>,</w:t>
      </w:r>
      <w:r w:rsidRPr="008A35EC" w:rsidDel="00DC3E4F">
        <w:rPr>
          <w:rFonts w:ascii="MetaNormalCyrLF-Roman" w:hAnsi="MetaNormalCyrLF-Roman"/>
        </w:rPr>
        <w:t xml:space="preserve"> </w:t>
      </w:r>
      <w:r w:rsidRPr="008A35EC">
        <w:rPr>
          <w:rFonts w:ascii="MetaNormalCyrLF-Roman" w:hAnsi="MetaNormalCyrLF-Roman"/>
        </w:rPr>
        <w:t>или предоставило гарантии по оплате услуг Регистратора (для оплачиваемых операций).</w:t>
      </w:r>
    </w:p>
    <w:p w14:paraId="4D76A11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осуществляет сверку подписи Зарегистрированного лица путем сличения подписи Зарегистрированного лица на документах, предоставляемых Регистратору, с имеющимся у Регистратора образцом подписи в Анкете этого Зарегистрированного лица. Подпись Зарегистрированного лица может не сверяться, если она заверена в нотариальном порядке, или, если это предусмотрено договором между Управляющей компанией и Регистратором, подписью работника Управляющей компании и печатью Управляющей компании, или подписью работника Агента и печатью Агента.</w:t>
      </w:r>
    </w:p>
    <w:p w14:paraId="5B0EA920" w14:textId="6AF3E5C1" w:rsidR="008C3F97" w:rsidRPr="008C3F97" w:rsidRDefault="009C0169" w:rsidP="005E056B">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Образец подписи лица, указанного в анкетных данных, должен быть сделан в присутствии работника Регистратора (управляющей компании паевого инвестиционного фонда, агента по выдаче, погашению и обмену инвестиционных паев паевого инвестиционного фонда), уполномоченного заверять образцы подписей в анкетных данных, и заверен указанным работником. </w:t>
      </w:r>
      <w:r w:rsidR="00BA0106" w:rsidRPr="00D33B35">
        <w:rPr>
          <w:rFonts w:ascii="MetaNormalCyrLF-Roman" w:hAnsi="MetaNormalCyrLF-Roman"/>
        </w:rPr>
        <w:t>При этом, работник, в присутствии которого сделан образ</w:t>
      </w:r>
      <w:r w:rsidR="00BA0106">
        <w:rPr>
          <w:rFonts w:ascii="MetaNormalCyrLF-Roman" w:hAnsi="MetaNormalCyrLF-Roman"/>
        </w:rPr>
        <w:t>ец</w:t>
      </w:r>
      <w:r w:rsidR="00BA0106" w:rsidRPr="00D33B35">
        <w:rPr>
          <w:rFonts w:ascii="MetaNormalCyrLF-Roman" w:hAnsi="MetaNormalCyrLF-Roman"/>
        </w:rPr>
        <w:t xml:space="preserve"> подпис</w:t>
      </w:r>
      <w:r w:rsidR="00BA0106">
        <w:rPr>
          <w:rFonts w:ascii="MetaNormalCyrLF-Roman" w:hAnsi="MetaNormalCyrLF-Roman"/>
        </w:rPr>
        <w:t>и на Анкете зарегистрированного лица</w:t>
      </w:r>
      <w:r w:rsidR="00BA0106" w:rsidRPr="00D33B35">
        <w:rPr>
          <w:rFonts w:ascii="MetaNormalCyrLF-Roman" w:hAnsi="MetaNormalCyrLF-Roman"/>
        </w:rPr>
        <w:t xml:space="preserve">, </w:t>
      </w:r>
      <w:r w:rsidR="00DC6BD4" w:rsidRPr="008C3F97">
        <w:rPr>
          <w:rFonts w:ascii="MetaNormalCyrLF-Roman" w:hAnsi="MetaNormalCyrLF-Roman"/>
        </w:rPr>
        <w:t xml:space="preserve"> обязан установить личность лица, сделавшего образец подписи, на основании документ</w:t>
      </w:r>
      <w:r w:rsidR="0001159E">
        <w:rPr>
          <w:rFonts w:ascii="MetaNormalCyrLF-Roman" w:hAnsi="MetaNormalCyrLF-Roman"/>
        </w:rPr>
        <w:t>а</w:t>
      </w:r>
      <w:r w:rsidR="00DC6BD4" w:rsidRPr="008C3F97">
        <w:rPr>
          <w:rFonts w:ascii="MetaNormalCyrLF-Roman" w:hAnsi="MetaNormalCyrLF-Roman"/>
        </w:rPr>
        <w:t>, удостоверяющ</w:t>
      </w:r>
      <w:r w:rsidR="0001159E">
        <w:rPr>
          <w:rFonts w:ascii="MetaNormalCyrLF-Roman" w:hAnsi="MetaNormalCyrLF-Roman"/>
        </w:rPr>
        <w:t>его</w:t>
      </w:r>
      <w:r w:rsidR="00DC6BD4" w:rsidRPr="008C3F97">
        <w:rPr>
          <w:rFonts w:ascii="MetaNormalCyrLF-Roman" w:hAnsi="MetaNormalCyrLF-Roman"/>
        </w:rPr>
        <w:t xml:space="preserve"> личность, сделать отметку «подпись проверил» или иную аналогичную по смыслу отметку на Анкете</w:t>
      </w:r>
      <w:r w:rsidR="0001159E">
        <w:rPr>
          <w:rFonts w:ascii="MetaNormalCyrLF-Roman" w:hAnsi="MetaNormalCyrLF-Roman"/>
        </w:rPr>
        <w:t xml:space="preserve">, </w:t>
      </w:r>
      <w:r w:rsidR="00DC6BD4" w:rsidRPr="008C3F97">
        <w:rPr>
          <w:rFonts w:ascii="MetaNormalCyrLF-Roman" w:hAnsi="MetaNormalCyrLF-Roman"/>
        </w:rPr>
        <w:t>подписать Анкету</w:t>
      </w:r>
      <w:r w:rsidR="0001159E">
        <w:rPr>
          <w:rFonts w:ascii="MetaNormalCyrLF-Roman" w:hAnsi="MetaNormalCyrLF-Roman"/>
        </w:rPr>
        <w:t xml:space="preserve"> и заверить А</w:t>
      </w:r>
      <w:r w:rsidR="0001159E" w:rsidRPr="00D33B35">
        <w:rPr>
          <w:rFonts w:ascii="MetaNormalCyrLF-Roman" w:hAnsi="MetaNormalCyrLF-Roman"/>
        </w:rPr>
        <w:t>нкету печатью соответствующего лица</w:t>
      </w:r>
      <w:r w:rsidR="00DC6BD4" w:rsidRPr="008C3F97">
        <w:rPr>
          <w:rFonts w:ascii="MetaNormalCyrLF-Roman" w:hAnsi="MetaNormalCyrLF-Roman"/>
        </w:rPr>
        <w:t>.</w:t>
      </w:r>
    </w:p>
    <w:p w14:paraId="5C7B0C30" w14:textId="57D5897F"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документы, поступившие от Зарегистрированного лица, не удовлетворяют требованиям нормативных правовых актов Российской Федерации и настоящих Правил, или лицо, обратившееся к Регистратору, не оплатило услуги Регистратора в соответствии с Прейскурантом услуг, предоставляемых Регистратором</w:t>
      </w:r>
      <w:r w:rsidRPr="008A35EC" w:rsidDel="00DC3E4F">
        <w:rPr>
          <w:rFonts w:ascii="MetaNormalCyrLF-Roman" w:hAnsi="MetaNormalCyrLF-Roman"/>
        </w:rPr>
        <w:t xml:space="preserve"> </w:t>
      </w:r>
      <w:r w:rsidRPr="008A35EC">
        <w:rPr>
          <w:rFonts w:ascii="MetaNormalCyrLF-Roman" w:hAnsi="MetaNormalCyrLF-Roman"/>
        </w:rPr>
        <w:t xml:space="preserve">(для оплачиваемых операций), Регистратор </w:t>
      </w:r>
      <w:r w:rsidR="008C3F97" w:rsidRPr="005E056B">
        <w:rPr>
          <w:rFonts w:ascii="MetaNormalCyrLF-Roman" w:hAnsi="MetaNormalCyrLF-Roman" w:cs="MetaNormalCyrLF-Roman"/>
          <w:lang w:eastAsia="en-US"/>
        </w:rPr>
        <w:t>в течение 3</w:t>
      </w:r>
      <w:r w:rsidR="00EE3E42">
        <w:rPr>
          <w:rFonts w:ascii="MetaNormalCyrLF-Roman" w:hAnsi="MetaNormalCyrLF-Roman" w:cs="MetaNormalCyrLF-Roman"/>
          <w:lang w:eastAsia="en-US"/>
        </w:rPr>
        <w:t xml:space="preserve"> (трех)</w:t>
      </w:r>
      <w:r w:rsidR="008C3F97" w:rsidRPr="005E056B">
        <w:rPr>
          <w:rFonts w:ascii="MetaNormalCyrLF-Roman" w:hAnsi="MetaNormalCyrLF-Roman" w:cs="MetaNormalCyrLF-Roman"/>
          <w:lang w:eastAsia="en-US"/>
        </w:rPr>
        <w:t xml:space="preserve"> рабочих дней со дня получения документов, являющихся основанием для совершения операций</w:t>
      </w:r>
      <w:r w:rsidRPr="008A35EC">
        <w:rPr>
          <w:rFonts w:ascii="MetaNormalCyrLF-Roman" w:hAnsi="MetaNormalCyrLF-Roman"/>
        </w:rPr>
        <w:t xml:space="preserve"> направляет обратившемуся лицу мотивированное </w:t>
      </w:r>
      <w:r w:rsidR="00EE3E42">
        <w:rPr>
          <w:rFonts w:ascii="MetaNormalCyrLF-Roman" w:hAnsi="MetaNormalCyrLF-Roman"/>
        </w:rPr>
        <w:t>обоснование отказа</w:t>
      </w:r>
      <w:r w:rsidRPr="008A35EC">
        <w:rPr>
          <w:rFonts w:ascii="MetaNormalCyrLF-Roman" w:hAnsi="MetaNormalCyrLF-Roman"/>
        </w:rPr>
        <w:t xml:space="preserve"> </w:t>
      </w:r>
      <w:r w:rsidR="00EE3E42">
        <w:rPr>
          <w:rFonts w:ascii="MetaNormalCyrLF-Roman" w:hAnsi="MetaNormalCyrLF-Roman" w:cs="MetaNormalCyrLF-Roman"/>
          <w:lang w:eastAsia="en-US"/>
        </w:rPr>
        <w:t>в проведении операции по лицевому счету</w:t>
      </w:r>
      <w:r w:rsidRPr="008A35EC">
        <w:rPr>
          <w:rFonts w:ascii="MetaNormalCyrLF-Roman" w:hAnsi="MetaNormalCyrLF-Roman"/>
        </w:rPr>
        <w:t xml:space="preserve">, </w:t>
      </w:r>
      <w:r w:rsidR="00EE3E42">
        <w:rPr>
          <w:rFonts w:ascii="MetaNormalCyrLF-Roman" w:hAnsi="MetaNormalCyrLF-Roman" w:cs="MetaNormalCyrLF-Roman"/>
          <w:lang w:eastAsia="en-US"/>
        </w:rPr>
        <w:t>с указанием всех причин, послуживших основанием для</w:t>
      </w:r>
      <w:r w:rsidR="00EE3E42" w:rsidRPr="008A35EC" w:rsidDel="00EE3E42">
        <w:rPr>
          <w:rFonts w:ascii="MetaNormalCyrLF-Roman" w:hAnsi="MetaNormalCyrLF-Roman"/>
        </w:rPr>
        <w:t xml:space="preserve"> </w:t>
      </w:r>
      <w:r w:rsidR="00EE3E42">
        <w:rPr>
          <w:rFonts w:ascii="MetaNormalCyrLF-Roman" w:hAnsi="MetaNormalCyrLF-Roman"/>
        </w:rPr>
        <w:t>отказа</w:t>
      </w:r>
      <w:r w:rsidRPr="008A35EC">
        <w:rPr>
          <w:rFonts w:ascii="MetaNormalCyrLF-Roman" w:hAnsi="MetaNormalCyrLF-Roman"/>
        </w:rPr>
        <w:t>.</w:t>
      </w:r>
    </w:p>
    <w:p w14:paraId="778F65ED" w14:textId="77777777" w:rsidR="008C3F97" w:rsidRPr="00886E90" w:rsidRDefault="008C3F97" w:rsidP="00DC6BD4">
      <w:pPr>
        <w:numPr>
          <w:ilvl w:val="2"/>
          <w:numId w:val="1"/>
        </w:numPr>
        <w:tabs>
          <w:tab w:val="num" w:pos="1276"/>
        </w:tabs>
        <w:ind w:left="1276" w:hanging="850"/>
        <w:rPr>
          <w:rFonts w:ascii="MetaNormalCyrLF-Roman" w:hAnsi="MetaNormalCyrLF-Roman"/>
        </w:rPr>
      </w:pPr>
      <w:r w:rsidRPr="008C3F97">
        <w:rPr>
          <w:rFonts w:ascii="MetaNormalCyrLF-Roman" w:eastAsiaTheme="minorHAnsi" w:hAnsi="MetaNormalCyrLF-Roman" w:cs="MetaNormalCyrLF-Roman"/>
          <w:lang w:eastAsia="en-US"/>
        </w:rPr>
        <w:t>Если иной срок для совершения операции не установлен настоящим П</w:t>
      </w:r>
      <w:r>
        <w:rPr>
          <w:rFonts w:ascii="MetaNormalCyrLF-Roman" w:eastAsiaTheme="minorHAnsi" w:hAnsi="MetaNormalCyrLF-Roman" w:cs="MetaNormalCyrLF-Roman"/>
          <w:lang w:eastAsia="en-US"/>
        </w:rPr>
        <w:t>равилами и нормативными правовыми актами Российской Федерации</w:t>
      </w:r>
      <w:r w:rsidRPr="008C3F97">
        <w:rPr>
          <w:rFonts w:ascii="MetaNormalCyrLF-Roman" w:eastAsiaTheme="minorHAnsi" w:hAnsi="MetaNormalCyrLF-Roman" w:cs="MetaNormalCyrLF-Roman"/>
          <w:lang w:eastAsia="en-US"/>
        </w:rPr>
        <w:t xml:space="preserve">, </w:t>
      </w:r>
      <w:r>
        <w:rPr>
          <w:rFonts w:ascii="MetaNormalCyrLF-Roman" w:eastAsiaTheme="minorHAnsi" w:hAnsi="MetaNormalCyrLF-Roman" w:cs="MetaNormalCyrLF-Roman"/>
          <w:lang w:eastAsia="en-US"/>
        </w:rPr>
        <w:t>Регистратор</w:t>
      </w:r>
      <w:r w:rsidRPr="008C3F97">
        <w:rPr>
          <w:rFonts w:ascii="MetaNormalCyrLF-Roman" w:eastAsiaTheme="minorHAnsi" w:hAnsi="MetaNormalCyrLF-Roman" w:cs="MetaNormalCyrLF-Roman"/>
          <w:lang w:eastAsia="en-US"/>
        </w:rPr>
        <w:t xml:space="preserve"> в течение 3 рабочих дней со дня получения документов, являющихся основанием для совершения операций, совершает соответствующие операции либо отказывает в их совершении.</w:t>
      </w:r>
    </w:p>
    <w:p w14:paraId="05DFCE71" w14:textId="77777777" w:rsidR="009C0169" w:rsidRPr="00886E90" w:rsidRDefault="009C0169" w:rsidP="00DC6BD4">
      <w:pPr>
        <w:numPr>
          <w:ilvl w:val="2"/>
          <w:numId w:val="1"/>
        </w:numPr>
        <w:tabs>
          <w:tab w:val="num" w:pos="1276"/>
        </w:tabs>
        <w:ind w:left="1276" w:hanging="850"/>
        <w:rPr>
          <w:rFonts w:ascii="MetaNormalCyrLF-Roman" w:hAnsi="MetaNormalCyrLF-Roman"/>
        </w:rPr>
      </w:pPr>
      <w:r w:rsidRPr="00941468">
        <w:rPr>
          <w:rFonts w:ascii="MetaNormalCyrLF-Roman" w:hAnsi="MetaNormalCyrLF-Roman" w:cs="MetaNormalCyrLF-Roman"/>
          <w:color w:val="000000" w:themeColor="text1"/>
          <w:lang w:eastAsia="en-US"/>
        </w:rPr>
        <w:t xml:space="preserve">Требование </w:t>
      </w:r>
      <w:hyperlink r:id="rId14" w:history="1">
        <w:r w:rsidRPr="00941468">
          <w:rPr>
            <w:rFonts w:ascii="MetaNormalCyrLF-Roman" w:hAnsi="MetaNormalCyrLF-Roman" w:cs="MetaNormalCyrLF-Roman"/>
            <w:color w:val="000000" w:themeColor="text1"/>
            <w:lang w:eastAsia="en-US"/>
          </w:rPr>
          <w:t>пункта 2.4.3</w:t>
        </w:r>
      </w:hyperlink>
      <w:r w:rsidRPr="00941468">
        <w:rPr>
          <w:rFonts w:ascii="MetaNormalCyrLF-Roman" w:hAnsi="MetaNormalCyrLF-Roman" w:cs="MetaNormalCyrLF-Roman"/>
          <w:color w:val="000000" w:themeColor="text1"/>
          <w:lang w:eastAsia="en-US"/>
        </w:rPr>
        <w:t xml:space="preserve"> настоящих Правил не применяется в следующих случаях</w:t>
      </w:r>
      <w:r>
        <w:rPr>
          <w:rFonts w:ascii="MetaNormalCyrLF-Roman" w:hAnsi="MetaNormalCyrLF-Roman" w:cs="MetaNormalCyrLF-Roman"/>
          <w:color w:val="000000" w:themeColor="text1"/>
          <w:lang w:eastAsia="en-US"/>
        </w:rPr>
        <w:t>:</w:t>
      </w:r>
    </w:p>
    <w:p w14:paraId="33FD51E5" w14:textId="5E10533C" w:rsidR="009C0169" w:rsidRDefault="009C0169" w:rsidP="00886E90">
      <w:pPr>
        <w:tabs>
          <w:tab w:val="num" w:pos="1778"/>
        </w:tabs>
        <w:ind w:left="1276"/>
        <w:rPr>
          <w:rFonts w:ascii="MetaNormalCyrLF-Roman" w:hAnsi="MetaNormalCyrLF-Roman" w:cs="MetaNormalCyrLF-Roman"/>
          <w:color w:val="000000" w:themeColor="text1"/>
          <w:lang w:eastAsia="en-US"/>
        </w:rPr>
      </w:pPr>
      <w:r>
        <w:rPr>
          <w:rFonts w:ascii="MetaNormalCyrLF-Roman" w:hAnsi="MetaNormalCyrLF-Roman" w:cs="MetaNormalCyrLF-Roman"/>
          <w:color w:val="000000" w:themeColor="text1"/>
          <w:lang w:eastAsia="en-US"/>
        </w:rPr>
        <w:t xml:space="preserve">- </w:t>
      </w:r>
      <w:r w:rsidR="00140F83" w:rsidRPr="00140F83">
        <w:rPr>
          <w:rFonts w:ascii="MetaNormalCyrLF-Roman" w:hAnsi="MetaNormalCyrLF-Roman" w:cs="MetaNormalCyrLF-Roman"/>
          <w:color w:val="000000" w:themeColor="text1"/>
          <w:lang w:eastAsia="en-US"/>
        </w:rPr>
        <w:t xml:space="preserve">Регистратору представлен документ, в котором подлинность подписи лица, указанного в анкетных данных, засвидетельствована в соответствии со статьей 35, частью первой статьи 37, частью первой статьи 38, статьями 46 и 80 Основ законодательства Российской </w:t>
      </w:r>
      <w:r w:rsidR="00140F83" w:rsidRPr="00140F83">
        <w:rPr>
          <w:rFonts w:ascii="MetaNormalCyrLF-Roman" w:hAnsi="MetaNormalCyrLF-Roman" w:cs="MetaNormalCyrLF-Roman"/>
          <w:color w:val="000000" w:themeColor="text1"/>
          <w:lang w:eastAsia="en-US"/>
        </w:rPr>
        <w:lastRenderedPageBreak/>
        <w:t>Федерации о нотариате от 11 февраля 1993 года N 4462-I, или его копия, засвидетельствованная в соответствии со статьей 35, частью первой статьи 37, частью первой статьи 38, статьями 46 и 77 Основ законодательства Российской Федерации о нотариате от 11 февраля 1993 года N 4462-I, в отношении образца подписи лица, указанного в анкетных данных;</w:t>
      </w:r>
    </w:p>
    <w:p w14:paraId="5E72C1ED" w14:textId="5A181819" w:rsidR="009C0169" w:rsidRDefault="009C0169" w:rsidP="00886E90">
      <w:pPr>
        <w:tabs>
          <w:tab w:val="num" w:pos="1778"/>
        </w:tabs>
        <w:ind w:left="1276"/>
        <w:rPr>
          <w:rFonts w:ascii="MetaNormalCyrLF-Roman" w:hAnsi="MetaNormalCyrLF-Roman" w:cs="MetaNormalCyrLF-Roman"/>
          <w:color w:val="000000" w:themeColor="text1"/>
          <w:lang w:eastAsia="en-US"/>
        </w:rPr>
      </w:pPr>
      <w:r>
        <w:rPr>
          <w:rFonts w:ascii="MetaNormalCyrLF-Roman" w:hAnsi="MetaNormalCyrLF-Roman" w:cs="MetaNormalCyrLF-Roman"/>
          <w:color w:val="000000" w:themeColor="text1"/>
          <w:lang w:eastAsia="en-US"/>
        </w:rPr>
        <w:t xml:space="preserve">- </w:t>
      </w:r>
      <w:r w:rsidR="00140F83" w:rsidRPr="00140F83">
        <w:rPr>
          <w:rFonts w:ascii="MetaNormalCyrLF-Roman" w:hAnsi="MetaNormalCyrLF-Roman" w:cs="MetaNormalCyrLF-Roman"/>
          <w:color w:val="000000" w:themeColor="text1"/>
          <w:lang w:eastAsia="en-US"/>
        </w:rPr>
        <w:t>Заявление и (или) анкета представлены Регистратору в виде электронных документов и подписаны электронной подписью лица, указанного в анкетных данных, отвечающей требованиям, предусмотренным пунктами 2 - 4 статьи 5 Федерального закона от 6 апреля 2011 года N 63-ФЗ "Об электронной подписи", - в отношении образца подписи лица и (или) образца оттиска печати лица, указанного в анкетных данных;</w:t>
      </w:r>
    </w:p>
    <w:p w14:paraId="3A01ABAC" w14:textId="09435867" w:rsidR="00140F83" w:rsidRDefault="00140F83" w:rsidP="00886E90">
      <w:pPr>
        <w:tabs>
          <w:tab w:val="num" w:pos="1778"/>
        </w:tabs>
        <w:ind w:left="1276"/>
        <w:rPr>
          <w:rFonts w:ascii="MetaNormalCyrLF-Roman" w:hAnsi="MetaNormalCyrLF-Roman" w:cs="MetaNormalCyrLF-Roman"/>
          <w:color w:val="000000" w:themeColor="text1"/>
          <w:lang w:eastAsia="en-US"/>
        </w:rPr>
      </w:pPr>
      <w:r w:rsidRPr="00140F83">
        <w:rPr>
          <w:rFonts w:ascii="MetaNormalCyrLF-Roman" w:hAnsi="MetaNormalCyrLF-Roman" w:cs="MetaNormalCyrLF-Roman"/>
          <w:color w:val="000000" w:themeColor="text1"/>
          <w:lang w:eastAsia="en-US"/>
        </w:rPr>
        <w:t>- Регистратору представлен документ, содержащий образец оттиска печати лица, указанного в анкетных данных, или копия такого документа - в отношении образца оттиска печати лица, указанного в анкетных данных.</w:t>
      </w:r>
    </w:p>
    <w:p w14:paraId="69616F6A" w14:textId="77777777" w:rsidR="00140F83" w:rsidRPr="008A35EC" w:rsidRDefault="00140F83" w:rsidP="00886E90">
      <w:pPr>
        <w:tabs>
          <w:tab w:val="num" w:pos="1778"/>
        </w:tabs>
        <w:ind w:left="1276"/>
        <w:rPr>
          <w:rFonts w:ascii="MetaNormalCyrLF-Roman" w:hAnsi="MetaNormalCyrLF-Roman"/>
        </w:rPr>
      </w:pPr>
    </w:p>
    <w:p w14:paraId="534622CB" w14:textId="62F0BB44" w:rsidR="00DC6BD4" w:rsidRPr="008A35EC" w:rsidRDefault="00DC6BD4" w:rsidP="00DC6BD4">
      <w:pPr>
        <w:pStyle w:val="2"/>
        <w:tabs>
          <w:tab w:val="num" w:pos="709"/>
        </w:tabs>
        <w:spacing w:before="120" w:after="120"/>
        <w:ind w:left="709" w:hanging="567"/>
        <w:rPr>
          <w:rFonts w:ascii="MetaNormalCyrLF-Roman" w:hAnsi="MetaNormalCyrLF-Roman"/>
        </w:rPr>
      </w:pPr>
      <w:bookmarkStart w:id="19" w:name="_Toc388435505"/>
      <w:bookmarkStart w:id="20" w:name="_Toc523223137"/>
      <w:r w:rsidRPr="008A35EC">
        <w:rPr>
          <w:rFonts w:ascii="MetaNormalCyrLF-Roman" w:hAnsi="MetaNormalCyrLF-Roman"/>
        </w:rPr>
        <w:t>Перечень основных документов, используемых Регистратором для внутреннего учета документов и контроля за проведением операций</w:t>
      </w:r>
      <w:bookmarkEnd w:id="19"/>
      <w:bookmarkEnd w:id="20"/>
    </w:p>
    <w:p w14:paraId="44B19C97" w14:textId="77777777" w:rsidR="00DC6BD4"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Регистратор осуществляет в хронологической последовательности ведение записей обо всех проведенных операциях.</w:t>
      </w:r>
    </w:p>
    <w:p w14:paraId="6CD11456" w14:textId="77777777" w:rsidR="00DC6BD4" w:rsidRPr="008A35EC" w:rsidRDefault="00DC6BD4" w:rsidP="00DC6BD4">
      <w:pPr>
        <w:numPr>
          <w:ilvl w:val="2"/>
          <w:numId w:val="1"/>
        </w:numPr>
        <w:tabs>
          <w:tab w:val="num" w:pos="1276"/>
        </w:tabs>
        <w:ind w:left="1276" w:hanging="850"/>
        <w:rPr>
          <w:rFonts w:ascii="MetaNormalCyrLF-Roman" w:hAnsi="MetaNormalCyrLF-Roman"/>
        </w:rPr>
      </w:pPr>
      <w:r>
        <w:rPr>
          <w:rFonts w:ascii="MetaNormalCyrLF-Roman" w:hAnsi="MetaNormalCyrLF-Roman"/>
        </w:rPr>
        <w:t xml:space="preserve">В системе </w:t>
      </w:r>
      <w:r w:rsidRPr="008A35EC">
        <w:rPr>
          <w:rFonts w:ascii="MetaNormalCyrLF-Roman" w:hAnsi="MetaNormalCyrLF-Roman"/>
        </w:rPr>
        <w:t>учета документов Регистратор</w:t>
      </w:r>
      <w:r>
        <w:rPr>
          <w:rFonts w:ascii="MetaNormalCyrLF-Roman" w:hAnsi="MetaNormalCyrLF-Roman"/>
        </w:rPr>
        <w:t>а</w:t>
      </w:r>
      <w:r w:rsidRPr="008A35EC">
        <w:rPr>
          <w:rFonts w:ascii="MetaNormalCyrLF-Roman" w:hAnsi="MetaNormalCyrLF-Roman"/>
        </w:rPr>
        <w:t xml:space="preserve"> </w:t>
      </w:r>
      <w:r>
        <w:rPr>
          <w:rFonts w:ascii="MetaNormalCyrLF-Roman" w:hAnsi="MetaNormalCyrLF-Roman"/>
        </w:rPr>
        <w:t>осуществляется ведение</w:t>
      </w:r>
      <w:r w:rsidRPr="008A35EC">
        <w:rPr>
          <w:rFonts w:ascii="MetaNormalCyrLF-Roman" w:hAnsi="MetaNormalCyrLF-Roman"/>
        </w:rPr>
        <w:t>:</w:t>
      </w:r>
    </w:p>
    <w:p w14:paraId="2C060C06" w14:textId="77777777" w:rsidR="00DC6BD4" w:rsidRPr="008A35EC" w:rsidRDefault="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Регистрационн</w:t>
      </w:r>
      <w:r>
        <w:rPr>
          <w:rFonts w:ascii="MetaNormalCyrLF-Roman" w:hAnsi="MetaNormalCyrLF-Roman"/>
        </w:rPr>
        <w:t>ого</w:t>
      </w:r>
      <w:r w:rsidRPr="008A35EC">
        <w:rPr>
          <w:rFonts w:ascii="MetaNormalCyrLF-Roman" w:hAnsi="MetaNormalCyrLF-Roman"/>
        </w:rPr>
        <w:t xml:space="preserve"> журнал</w:t>
      </w:r>
      <w:r>
        <w:rPr>
          <w:rFonts w:ascii="MetaNormalCyrLF-Roman" w:hAnsi="MetaNormalCyrLF-Roman"/>
        </w:rPr>
        <w:t>а</w:t>
      </w:r>
      <w:r w:rsidRPr="008A35EC">
        <w:rPr>
          <w:rFonts w:asciiTheme="minorHAnsi" w:hAnsiTheme="minorHAnsi"/>
        </w:rPr>
        <w:t>;</w:t>
      </w:r>
    </w:p>
    <w:p w14:paraId="3A2BCC75" w14:textId="77777777" w:rsidR="001F3043" w:rsidRDefault="00DC6BD4">
      <w:pPr>
        <w:numPr>
          <w:ilvl w:val="0"/>
          <w:numId w:val="6"/>
        </w:numPr>
        <w:tabs>
          <w:tab w:val="num" w:pos="-2410"/>
          <w:tab w:val="num" w:pos="1560"/>
        </w:tabs>
        <w:ind w:left="1560" w:hanging="284"/>
        <w:rPr>
          <w:rFonts w:ascii="MetaNormalCyrLF-Roman" w:hAnsi="MetaNormalCyrLF-Roman"/>
        </w:rPr>
      </w:pPr>
      <w:r w:rsidRPr="008A35EC">
        <w:rPr>
          <w:rFonts w:ascii="MetaNormalCyrLF-Roman" w:hAnsi="MetaNormalCyrLF-Roman"/>
        </w:rPr>
        <w:t>Журнал</w:t>
      </w:r>
      <w:r>
        <w:rPr>
          <w:rFonts w:ascii="MetaNormalCyrLF-Roman" w:hAnsi="MetaNormalCyrLF-Roman"/>
        </w:rPr>
        <w:t>а</w:t>
      </w:r>
      <w:r w:rsidRPr="008A35EC">
        <w:rPr>
          <w:rFonts w:ascii="MetaNormalCyrLF-Roman" w:hAnsi="MetaNormalCyrLF-Roman"/>
        </w:rPr>
        <w:t xml:space="preserve"> учета входящих документов</w:t>
      </w:r>
      <w:r w:rsidR="001F3043">
        <w:rPr>
          <w:rFonts w:ascii="MetaNormalCyrLF-Roman" w:hAnsi="MetaNormalCyrLF-Roman"/>
        </w:rPr>
        <w:t>;</w:t>
      </w:r>
    </w:p>
    <w:p w14:paraId="7F08017E" w14:textId="2C85F8BC" w:rsidR="00DC6BD4" w:rsidRPr="008A35EC" w:rsidRDefault="001F3043">
      <w:pPr>
        <w:numPr>
          <w:ilvl w:val="0"/>
          <w:numId w:val="6"/>
        </w:numPr>
        <w:tabs>
          <w:tab w:val="num" w:pos="-2410"/>
          <w:tab w:val="num" w:pos="1560"/>
        </w:tabs>
        <w:ind w:left="1560" w:hanging="284"/>
        <w:rPr>
          <w:rFonts w:ascii="MetaNormalCyrLF-Roman" w:hAnsi="MetaNormalCyrLF-Roman"/>
        </w:rPr>
      </w:pPr>
      <w:r>
        <w:rPr>
          <w:rFonts w:ascii="MetaNormalCyrLF-Roman" w:hAnsi="MetaNormalCyrLF-Roman"/>
        </w:rPr>
        <w:t>Журнала учета исходящих документов.</w:t>
      </w:r>
    </w:p>
    <w:p w14:paraId="1E110276" w14:textId="2AA4093C" w:rsidR="000D5128" w:rsidRPr="006813D3" w:rsidRDefault="00077DA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Регистратор регистрирует в регистрационном журнале открытие (закрытие) лицевых или иных счетов, внесение каждой записи по лицевому счету (иному счету), а также каждой записи об изменении сведений о зарегистрированных лицах и об инвестиционных паях. Регистрация внесения записи по лицевому счету (иному счету), разделу лицевого счета (иного счета) или внесения записи об изменении сведений о зарегистрированных лицах или о ценных бумагах осуществляется одновременно с их внесением.</w:t>
      </w:r>
    </w:p>
    <w:p w14:paraId="712E2B44" w14:textId="7202FA77" w:rsidR="00DC6BD4" w:rsidRPr="00574F65" w:rsidRDefault="00077DA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Запись в регистрационном журнале должна содержать:</w:t>
      </w:r>
    </w:p>
    <w:p w14:paraId="133ED082" w14:textId="77777777"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номер лицевого счета (иного счета), по которому или в отношении которого вносится запись;</w:t>
      </w:r>
    </w:p>
    <w:p w14:paraId="6BD1C7FE" w14:textId="77777777" w:rsidR="00DC6BD4" w:rsidRPr="00E6751A" w:rsidRDefault="00DC6BD4" w:rsidP="00DC6BD4">
      <w:pPr>
        <w:numPr>
          <w:ilvl w:val="0"/>
          <w:numId w:val="6"/>
        </w:numPr>
        <w:tabs>
          <w:tab w:val="num" w:pos="1560"/>
        </w:tabs>
        <w:ind w:left="1560" w:hanging="284"/>
        <w:rPr>
          <w:rFonts w:ascii="MetaNormalCyrLF-Roman" w:hAnsi="MetaNormalCyrLF-Roman" w:cs="MetaNormalCyrLF-Roman"/>
        </w:rPr>
      </w:pPr>
      <w:r w:rsidRPr="00E6751A">
        <w:rPr>
          <w:rFonts w:ascii="MetaNormalCyrLF-Roman" w:hAnsi="MetaNormalCyrLF-Roman"/>
        </w:rPr>
        <w:t>фамилию, имя, отчество (при наличии) или наименование лица, по счету которого или в отношении которого вносится</w:t>
      </w:r>
      <w:r w:rsidRPr="00E6751A">
        <w:rPr>
          <w:rFonts w:ascii="MetaNormalCyrLF-Roman" w:hAnsi="MetaNormalCyrLF-Roman" w:cs="MetaNormalCyrLF-Roman"/>
        </w:rPr>
        <w:t xml:space="preserve"> запись;</w:t>
      </w:r>
    </w:p>
    <w:p w14:paraId="69F24106" w14:textId="77777777"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вид операции (открытие (закрытие) лицевого счета (иного счета) или иной вид операции, проведение которой осуществляется путем внесения записи по лицевому счету (иному счету) или путем внесения записи в учетном регистре);</w:t>
      </w:r>
    </w:p>
    <w:p w14:paraId="0DB576CC" w14:textId="77777777"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уникальный номер документа, на основании которого проводится операция, присвоенный при его регистрации в системе учета документов;</w:t>
      </w:r>
    </w:p>
    <w:p w14:paraId="059B2E01" w14:textId="77777777"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дату и время</w:t>
      </w:r>
      <w:r w:rsidR="001F76CF">
        <w:rPr>
          <w:rFonts w:ascii="MetaNormalCyrLF-Roman" w:hAnsi="MetaNormalCyrLF-Roman"/>
        </w:rPr>
        <w:t xml:space="preserve"> </w:t>
      </w:r>
      <w:r w:rsidRPr="00E6751A">
        <w:rPr>
          <w:rFonts w:ascii="MetaNormalCyrLF-Roman" w:hAnsi="MetaNormalCyrLF-Roman"/>
        </w:rPr>
        <w:t>совершения</w:t>
      </w:r>
      <w:r w:rsidR="001F76CF">
        <w:rPr>
          <w:rFonts w:ascii="MetaNormalCyrLF-Roman" w:hAnsi="MetaNormalCyrLF-Roman"/>
        </w:rPr>
        <w:t xml:space="preserve"> </w:t>
      </w:r>
      <w:r w:rsidRPr="00E6751A">
        <w:rPr>
          <w:rFonts w:ascii="MetaNormalCyrLF-Roman" w:hAnsi="MetaNormalCyrLF-Roman"/>
        </w:rPr>
        <w:t>операции</w:t>
      </w:r>
      <w:r w:rsidR="001F76CF">
        <w:rPr>
          <w:rFonts w:ascii="MetaNormalCyrLF-Roman" w:hAnsi="MetaNormalCyrLF-Roman"/>
        </w:rPr>
        <w:t>,</w:t>
      </w:r>
      <w:r w:rsidRPr="00E6751A">
        <w:rPr>
          <w:rFonts w:ascii="MetaNormalCyrLF-Roman" w:hAnsi="MetaNormalCyrLF-Roman"/>
        </w:rPr>
        <w:t xml:space="preserve"> ее уникальный номер, присвоенный при регистрации этой операции;</w:t>
      </w:r>
    </w:p>
    <w:p w14:paraId="2D409130" w14:textId="77777777"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дату, по состоянию на которую совершена операция (в случаях если она отличается от даты совершения операции);</w:t>
      </w:r>
    </w:p>
    <w:p w14:paraId="210EBA74" w14:textId="459AC1DD"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 xml:space="preserve">количество </w:t>
      </w:r>
      <w:r w:rsidR="00D66364">
        <w:rPr>
          <w:rFonts w:ascii="MetaNormalCyrLF-Roman" w:hAnsi="MetaNormalCyrLF-Roman"/>
        </w:rPr>
        <w:t>инвестиционных паев</w:t>
      </w:r>
      <w:r w:rsidRPr="00E6751A">
        <w:rPr>
          <w:rFonts w:ascii="MetaNormalCyrLF-Roman" w:hAnsi="MetaNormalCyrLF-Roman"/>
        </w:rPr>
        <w:t xml:space="preserve">, в отношении которых совершается операция, и сведения, позволяющие идентифицировать </w:t>
      </w:r>
      <w:r w:rsidR="00D66364">
        <w:rPr>
          <w:rFonts w:ascii="MetaNormalCyrLF-Roman" w:hAnsi="MetaNormalCyrLF-Roman"/>
        </w:rPr>
        <w:t>инвестиционные паи</w:t>
      </w:r>
      <w:r w:rsidRPr="00E6751A">
        <w:rPr>
          <w:rFonts w:ascii="MetaNormalCyrLF-Roman" w:hAnsi="MetaNormalCyrLF-Roman"/>
        </w:rPr>
        <w:t xml:space="preserve"> (если применимо);</w:t>
      </w:r>
    </w:p>
    <w:p w14:paraId="4D13A9B7" w14:textId="77777777" w:rsidR="00DC6BD4" w:rsidRPr="00E6751A" w:rsidRDefault="00DC6BD4" w:rsidP="00DC6BD4">
      <w:pPr>
        <w:numPr>
          <w:ilvl w:val="0"/>
          <w:numId w:val="6"/>
        </w:numPr>
        <w:tabs>
          <w:tab w:val="num" w:pos="1560"/>
        </w:tabs>
        <w:ind w:left="1560" w:hanging="284"/>
        <w:rPr>
          <w:rFonts w:ascii="MetaNormalCyrLF-Roman" w:hAnsi="MetaNormalCyrLF-Roman"/>
        </w:rPr>
      </w:pPr>
      <w:r w:rsidRPr="00E6751A">
        <w:rPr>
          <w:rFonts w:ascii="MetaNormalCyrLF-Roman" w:hAnsi="MetaNormalCyrLF-Roman"/>
        </w:rPr>
        <w:t>фамилию, имя, отчество (при наличии) лица, осуществившего проведение операции, либо, если операция проведена программно-техническими средствами в автоматическом режиме, указание на такие средства и автоматический режим внесения записи.</w:t>
      </w:r>
    </w:p>
    <w:p w14:paraId="0662A674" w14:textId="77777777" w:rsidR="00DC6BD4" w:rsidRPr="00574F6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Запись в регистрационном журнале операций может содержать иные сведения, необходимые Регистратору для учета прав на инвестиционные паи.</w:t>
      </w:r>
    </w:p>
    <w:p w14:paraId="119862DF" w14:textId="5D0C0623" w:rsidR="00DC6BD4"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В случае если операции совершаются путем одновременного внесения записей о списании и зачислении инвестиционных паев по счетам, ведение которых осуществляет Регистратор, в регистрационный журнал может быть внесена одна запись о данных операциях при условии указания в записи, помимо информации, предусмотренной в п. </w:t>
      </w:r>
      <w:r>
        <w:rPr>
          <w:rFonts w:ascii="MetaNormalCyrLF-Roman" w:hAnsi="MetaNormalCyrLF-Roman"/>
        </w:rPr>
        <w:t>2.5.</w:t>
      </w:r>
      <w:r w:rsidR="000D5128">
        <w:rPr>
          <w:rFonts w:ascii="MetaNormalCyrLF-Roman" w:hAnsi="MetaNormalCyrLF-Roman"/>
        </w:rPr>
        <w:t>4</w:t>
      </w:r>
      <w:r w:rsidRPr="00D33B35">
        <w:rPr>
          <w:rFonts w:ascii="MetaNormalCyrLF-Roman" w:hAnsi="MetaNormalCyrLF-Roman"/>
        </w:rPr>
        <w:t xml:space="preserve"> настоящих Правил, также счета списания и счета зачисления инвестиционных паев.</w:t>
      </w:r>
    </w:p>
    <w:p w14:paraId="47E0AAB4" w14:textId="77777777" w:rsidR="00204F92" w:rsidRPr="006813D3"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Регистратор регистрирует в системе учета документов все поступающие к нему документы, включая документы, на основании которых открываются (закрываются) лицевые счета и счета, не предназначенные для учета прав на инвестиционные паи (далее - иные счета), совершаются операции по ним, вносятся записи о зарегистрированных лицах и об инвестиционных паях, представляется информация о зарегистрированных лицах, об операциях по лицевым и иным счетам или об инвестиционных паях на указанных счетах, а также регистрирует поступающие к нему документы, связанные с осуществлением прав по инвестиционным паям, в том числе подлежащие передаче зарегистрированному лицу или Управляющей компании</w:t>
      </w:r>
      <w:r w:rsidR="008C4BBA">
        <w:rPr>
          <w:rFonts w:ascii="MetaNormalCyrLF-Roman" w:hAnsi="MetaNormalCyrLF-Roman"/>
        </w:rPr>
        <w:t xml:space="preserve"> (лицу, обязанному по ценн</w:t>
      </w:r>
      <w:r w:rsidR="001617CC">
        <w:rPr>
          <w:rFonts w:ascii="MetaNormalCyrLF-Roman" w:hAnsi="MetaNormalCyrLF-Roman"/>
        </w:rPr>
        <w:t>ым</w:t>
      </w:r>
      <w:r w:rsidR="008C4BBA">
        <w:rPr>
          <w:rFonts w:ascii="MetaNormalCyrLF-Roman" w:hAnsi="MetaNormalCyrLF-Roman"/>
        </w:rPr>
        <w:t xml:space="preserve"> бумаг</w:t>
      </w:r>
      <w:r w:rsidR="001617CC">
        <w:rPr>
          <w:rFonts w:ascii="MetaNormalCyrLF-Roman" w:hAnsi="MetaNormalCyrLF-Roman"/>
        </w:rPr>
        <w:t>ам</w:t>
      </w:r>
      <w:r w:rsidR="008C4BBA">
        <w:rPr>
          <w:rFonts w:ascii="MetaNormalCyrLF-Roman" w:hAnsi="MetaNormalCyrLF-Roman"/>
        </w:rPr>
        <w:t>)</w:t>
      </w:r>
      <w:r w:rsidRPr="00D33B35">
        <w:rPr>
          <w:rFonts w:ascii="MetaNormalCyrLF-Roman" w:hAnsi="MetaNormalCyrLF-Roman"/>
        </w:rPr>
        <w:t>.</w:t>
      </w:r>
      <w:r w:rsidR="00255975">
        <w:rPr>
          <w:rFonts w:ascii="MetaNormalCyrLF-Roman" w:hAnsi="MetaNormalCyrLF-Roman"/>
        </w:rPr>
        <w:t xml:space="preserve"> </w:t>
      </w:r>
      <w:r w:rsidR="00255975">
        <w:rPr>
          <w:rFonts w:ascii="MetaNormalCyrLF-Roman" w:hAnsi="MetaNormalCyrLF-Roman" w:cs="MetaNormalCyrLF-Roman"/>
          <w:lang w:eastAsia="en-US"/>
        </w:rPr>
        <w:t xml:space="preserve">Регистратор по требованию лица, предоставившего документы, удостоверяет </w:t>
      </w:r>
      <w:r w:rsidR="00255975">
        <w:rPr>
          <w:rFonts w:ascii="MetaNormalCyrLF-Roman" w:hAnsi="MetaNormalCyrLF-Roman" w:cs="MetaNormalCyrLF-Roman"/>
          <w:lang w:eastAsia="en-US"/>
        </w:rPr>
        <w:lastRenderedPageBreak/>
        <w:t>факт получения данных документов в порядке, предусмотренном внутренними документами Регистратора.</w:t>
      </w:r>
    </w:p>
    <w:p w14:paraId="1E15B75E" w14:textId="7A092C05" w:rsidR="00DC6BD4" w:rsidRPr="00D33B35" w:rsidRDefault="00204F92"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Регистрация документов, предусмотренных пунктом 2.5.</w:t>
      </w:r>
      <w:r w:rsidR="00EF314A">
        <w:rPr>
          <w:rFonts w:ascii="MetaNormalCyrLF-Roman" w:hAnsi="MetaNormalCyrLF-Roman" w:cs="MetaNormalCyrLF-Roman"/>
          <w:lang w:eastAsia="en-US"/>
        </w:rPr>
        <w:t>7</w:t>
      </w:r>
      <w:r>
        <w:rPr>
          <w:rFonts w:ascii="MetaNormalCyrLF-Roman" w:hAnsi="MetaNormalCyrLF-Roman" w:cs="MetaNormalCyrLF-Roman"/>
          <w:lang w:eastAsia="en-US"/>
        </w:rPr>
        <w:t xml:space="preserve"> настоящих Правил, осуществляется путем внесения записей в отношении таких документов в систему учета документов в день их поступления Регистратору, за исключением случаев, предусмотренных настоящим пунктом. Документы, поступившие держателю реестра после окончания его рабочего дня, должны быть зарегистрированы не позднее рабочего дня, следующего за днем их поступления держателю реестра. В случае поступления Регистратору документов, указанных в пункте 2.5.</w:t>
      </w:r>
      <w:r w:rsidR="00EF314A">
        <w:rPr>
          <w:rFonts w:ascii="MetaNormalCyrLF-Roman" w:hAnsi="MetaNormalCyrLF-Roman" w:cs="MetaNormalCyrLF-Roman"/>
          <w:lang w:eastAsia="en-US"/>
        </w:rPr>
        <w:t>7</w:t>
      </w:r>
      <w:r>
        <w:rPr>
          <w:rFonts w:ascii="MetaNormalCyrLF-Roman" w:hAnsi="MetaNormalCyrLF-Roman" w:cs="MetaNormalCyrLF-Roman"/>
          <w:lang w:eastAsia="en-US"/>
        </w:rPr>
        <w:t xml:space="preserve"> настоящих Правил, от управляющей компании (лица, обязанного по ценным бумагам), агента по выдаче, погашению и обмену инвестиционных паев, Регистратор обеспечивает фиксацию информации о дате поступления указанных документов управляющей компании (лицу, обязанному по ценным бумагам), агенту по выдаче, погашению и обмену инвестиционных паев, а также возможность ее визуализации и представления в случае поступления соответствующего запроса Банка России.</w:t>
      </w:r>
      <w:r w:rsidR="00DC6BD4" w:rsidRPr="00D33B35">
        <w:rPr>
          <w:rFonts w:ascii="MetaNormalCyrLF-Roman" w:hAnsi="MetaNormalCyrLF-Roman"/>
        </w:rPr>
        <w:t xml:space="preserve"> </w:t>
      </w:r>
    </w:p>
    <w:p w14:paraId="1E397BA9" w14:textId="652C9020" w:rsidR="00DC6BD4" w:rsidRPr="008A35EC" w:rsidRDefault="001617CC" w:rsidP="00DC6BD4">
      <w:pPr>
        <w:numPr>
          <w:ilvl w:val="2"/>
          <w:numId w:val="1"/>
        </w:numPr>
        <w:tabs>
          <w:tab w:val="num" w:pos="1276"/>
        </w:tabs>
        <w:ind w:left="1276" w:hanging="850"/>
        <w:rPr>
          <w:rFonts w:ascii="MetaNormalCyrLF-Roman" w:hAnsi="MetaNormalCyrLF-Roman"/>
        </w:rPr>
      </w:pPr>
      <w:r>
        <w:rPr>
          <w:rFonts w:ascii="MetaNormalCyrLF-Roman" w:hAnsi="MetaNormalCyrLF-Roman"/>
        </w:rPr>
        <w:t>Запись в отношении каждого из предусмотренных п.2.5.</w:t>
      </w:r>
      <w:r w:rsidR="00EF314A">
        <w:rPr>
          <w:rFonts w:ascii="MetaNormalCyrLF-Roman" w:hAnsi="MetaNormalCyrLF-Roman"/>
        </w:rPr>
        <w:t>7</w:t>
      </w:r>
      <w:r>
        <w:rPr>
          <w:rFonts w:ascii="MetaNormalCyrLF-Roman" w:hAnsi="MetaNormalCyrLF-Roman"/>
        </w:rPr>
        <w:t xml:space="preserve"> настоящих Правил документов должна содержать</w:t>
      </w:r>
      <w:r w:rsidR="00DC6BD4" w:rsidRPr="008A35EC">
        <w:rPr>
          <w:rFonts w:ascii="MetaNormalCyrLF-Roman" w:hAnsi="MetaNormalCyrLF-Roman"/>
        </w:rPr>
        <w:t>:</w:t>
      </w:r>
    </w:p>
    <w:p w14:paraId="6D3530F6" w14:textId="55B5BA61" w:rsidR="00D5060F" w:rsidRDefault="00D5060F" w:rsidP="00DC6BD4">
      <w:pPr>
        <w:numPr>
          <w:ilvl w:val="0"/>
          <w:numId w:val="6"/>
        </w:numPr>
        <w:tabs>
          <w:tab w:val="num" w:pos="1560"/>
        </w:tabs>
        <w:ind w:left="1560" w:hanging="284"/>
        <w:rPr>
          <w:rFonts w:ascii="MetaNormalCyrLF-Roman" w:hAnsi="MetaNormalCyrLF-Roman"/>
        </w:rPr>
      </w:pPr>
      <w:r>
        <w:rPr>
          <w:rFonts w:ascii="MetaNormalCyrLF-Roman" w:hAnsi="MetaNormalCyrLF-Roman"/>
        </w:rPr>
        <w:t>наименование документа;</w:t>
      </w:r>
    </w:p>
    <w:p w14:paraId="1E49CB01" w14:textId="59FB923B" w:rsidR="00DC6BD4" w:rsidRDefault="00D5060F" w:rsidP="00DC6BD4">
      <w:pPr>
        <w:numPr>
          <w:ilvl w:val="0"/>
          <w:numId w:val="6"/>
        </w:numPr>
        <w:tabs>
          <w:tab w:val="num" w:pos="1560"/>
        </w:tabs>
        <w:ind w:left="1560" w:hanging="284"/>
        <w:rPr>
          <w:rFonts w:ascii="MetaNormalCyrLF-Roman" w:hAnsi="MetaNormalCyrLF-Roman"/>
        </w:rPr>
      </w:pPr>
      <w:r>
        <w:rPr>
          <w:rFonts w:ascii="MetaNormalCyrLF-Roman" w:hAnsi="MetaNormalCyrLF-Roman"/>
        </w:rPr>
        <w:t xml:space="preserve">уникальный </w:t>
      </w:r>
      <w:r w:rsidR="00DC6BD4" w:rsidRPr="008A35EC">
        <w:rPr>
          <w:rFonts w:ascii="MetaNormalCyrLF-Roman" w:hAnsi="MetaNormalCyrLF-Roman"/>
        </w:rPr>
        <w:t xml:space="preserve">номер документа, присваиваемый ему </w:t>
      </w:r>
      <w:r>
        <w:rPr>
          <w:rFonts w:ascii="MetaNormalCyrLF-Roman" w:hAnsi="MetaNormalCyrLF-Roman"/>
        </w:rPr>
        <w:t>при</w:t>
      </w:r>
      <w:r w:rsidR="00DC6BD4" w:rsidRPr="008A35EC">
        <w:rPr>
          <w:rFonts w:ascii="MetaNormalCyrLF-Roman" w:hAnsi="MetaNormalCyrLF-Roman"/>
        </w:rPr>
        <w:t xml:space="preserve"> регистрации (входящий номер);</w:t>
      </w:r>
    </w:p>
    <w:p w14:paraId="5EB398C1" w14:textId="2E7D9CE4" w:rsidR="00D5060F" w:rsidRPr="008A35EC" w:rsidRDefault="00D5060F" w:rsidP="00DC6BD4">
      <w:pPr>
        <w:numPr>
          <w:ilvl w:val="0"/>
          <w:numId w:val="6"/>
        </w:numPr>
        <w:tabs>
          <w:tab w:val="num" w:pos="1560"/>
        </w:tabs>
        <w:ind w:left="1560" w:hanging="284"/>
        <w:rPr>
          <w:rFonts w:ascii="MetaNormalCyrLF-Roman" w:hAnsi="MetaNormalCyrLF-Roman"/>
        </w:rPr>
      </w:pPr>
      <w:r w:rsidRPr="007F250D">
        <w:rPr>
          <w:rFonts w:ascii="MetaNormalCyrLF-Roman" w:hAnsi="MetaNormalCyrLF-Roman"/>
        </w:rPr>
        <w:t>фамилию, имя, отчество (при наличии), наименование лица, в отношении которого представлены документы, и иной идентифицирующий признак данного лица, указанный в документе (при наличии). Требования настоящего абзаца не применяются в случае регистрации документа, содержащего перечень лиц</w:t>
      </w:r>
      <w:r w:rsidR="005B744B">
        <w:rPr>
          <w:rFonts w:ascii="MetaNormalCyrLF-Roman" w:hAnsi="MetaNormalCyrLF-Roman"/>
        </w:rPr>
        <w:t>;</w:t>
      </w:r>
    </w:p>
    <w:p w14:paraId="0FFD9938"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дату и время регистрации документа</w:t>
      </w:r>
      <w:r>
        <w:rPr>
          <w:rFonts w:ascii="MetaNormalCyrLF-Roman" w:hAnsi="MetaNormalCyrLF-Roman"/>
        </w:rPr>
        <w:t xml:space="preserve"> в системе учета документов</w:t>
      </w:r>
      <w:r w:rsidRPr="008A35EC">
        <w:rPr>
          <w:rFonts w:ascii="MetaNormalCyrLF-Roman" w:hAnsi="MetaNormalCyrLF-Roman"/>
        </w:rPr>
        <w:t>;</w:t>
      </w:r>
    </w:p>
    <w:p w14:paraId="00915A24" w14:textId="0C2EE836" w:rsidR="00DC6BD4" w:rsidRPr="005B744B" w:rsidRDefault="00DC6BD4">
      <w:pPr>
        <w:numPr>
          <w:ilvl w:val="0"/>
          <w:numId w:val="6"/>
        </w:numPr>
        <w:tabs>
          <w:tab w:val="num" w:pos="1560"/>
        </w:tabs>
        <w:ind w:left="1560" w:hanging="284"/>
        <w:rPr>
          <w:rFonts w:ascii="MetaNormalCyrLF-Roman" w:hAnsi="MetaNormalCyrLF-Roman"/>
        </w:rPr>
      </w:pPr>
      <w:r w:rsidRPr="005B744B">
        <w:rPr>
          <w:rFonts w:ascii="MetaNormalCyrLF-Roman" w:hAnsi="MetaNormalCyrLF-Roman"/>
        </w:rPr>
        <w:t>исходящий номер и дату документа (при наличии);</w:t>
      </w:r>
    </w:p>
    <w:p w14:paraId="0660CC13" w14:textId="534FD55E" w:rsidR="00DC6BD4" w:rsidRPr="005B744B" w:rsidRDefault="00DC6BD4">
      <w:pPr>
        <w:numPr>
          <w:ilvl w:val="0"/>
          <w:numId w:val="6"/>
        </w:numPr>
        <w:rPr>
          <w:rFonts w:ascii="MetaNormalCyrLF-Roman" w:hAnsi="MetaNormalCyrLF-Roman"/>
        </w:rPr>
      </w:pPr>
      <w:r w:rsidRPr="005B744B">
        <w:rPr>
          <w:rFonts w:ascii="MetaNormalCyrLF-Roman" w:hAnsi="MetaNormalCyrLF-Roman"/>
        </w:rPr>
        <w:t>фамилию, имя, отчество (при наличии) или наименование лица, направившего (представившего) документ;</w:t>
      </w:r>
    </w:p>
    <w:p w14:paraId="6C98323A" w14:textId="77777777" w:rsidR="00DC6BD4" w:rsidRDefault="00DC6BD4" w:rsidP="00DC6BD4">
      <w:pPr>
        <w:numPr>
          <w:ilvl w:val="0"/>
          <w:numId w:val="6"/>
        </w:numPr>
        <w:tabs>
          <w:tab w:val="num" w:pos="1560"/>
        </w:tabs>
        <w:ind w:left="1560" w:hanging="284"/>
        <w:rPr>
          <w:rFonts w:ascii="MetaNormalCyrLF-Roman" w:hAnsi="MetaNormalCyrLF-Roman"/>
        </w:rPr>
      </w:pPr>
      <w:r w:rsidRPr="000352A3">
        <w:rPr>
          <w:rFonts w:ascii="MetaNormalCyrLF-Roman" w:hAnsi="MetaNormalCyrLF-Roman"/>
        </w:rPr>
        <w:t>фамили</w:t>
      </w:r>
      <w:r w:rsidR="009373A1">
        <w:rPr>
          <w:rFonts w:ascii="MetaNormalCyrLF-Roman" w:hAnsi="MetaNormalCyrLF-Roman"/>
        </w:rPr>
        <w:t>ю</w:t>
      </w:r>
      <w:r w:rsidRPr="00D33B35">
        <w:rPr>
          <w:rFonts w:ascii="MetaNormalCyrLF-Roman" w:hAnsi="MetaNormalCyrLF-Roman"/>
        </w:rPr>
        <w:t>, имя, отчество (при наличии) лица, осуществившего внесение записи в системе учета документов, либо, если запись внесена программно-техническими средствами в автоматическом режиме, указание на такие средства и автом</w:t>
      </w:r>
      <w:r w:rsidRPr="000352A3">
        <w:rPr>
          <w:rFonts w:ascii="MetaNormalCyrLF-Roman" w:hAnsi="MetaNormalCyrLF-Roman"/>
        </w:rPr>
        <w:t>атический режим внесения записи</w:t>
      </w:r>
      <w:r w:rsidR="00D461B8">
        <w:rPr>
          <w:rFonts w:ascii="MetaNormalCyrLF-Roman" w:hAnsi="MetaNormalCyrLF-Roman"/>
        </w:rPr>
        <w:t>;</w:t>
      </w:r>
    </w:p>
    <w:p w14:paraId="25CBB9EE" w14:textId="14B7C3F1" w:rsidR="00D461B8" w:rsidRDefault="00EE6CCD" w:rsidP="00DC6BD4">
      <w:pPr>
        <w:numPr>
          <w:ilvl w:val="0"/>
          <w:numId w:val="6"/>
        </w:numPr>
        <w:tabs>
          <w:tab w:val="num" w:pos="1560"/>
        </w:tabs>
        <w:ind w:left="1560" w:hanging="284"/>
        <w:rPr>
          <w:rFonts w:ascii="MetaNormalCyrLF-Roman" w:hAnsi="MetaNormalCyrLF-Roman"/>
        </w:rPr>
      </w:pPr>
      <w:r>
        <w:rPr>
          <w:rFonts w:ascii="MetaNormalCyrLF-Roman" w:hAnsi="MetaNormalCyrLF-Roman"/>
        </w:rPr>
        <w:t>и</w:t>
      </w:r>
      <w:r w:rsidR="00D461B8">
        <w:rPr>
          <w:rFonts w:ascii="MetaNormalCyrLF-Roman" w:hAnsi="MetaNormalCyrLF-Roman"/>
        </w:rPr>
        <w:t>ные сведения, необходимые Регистратору.</w:t>
      </w:r>
    </w:p>
    <w:p w14:paraId="729E3F59" w14:textId="77622841" w:rsidR="00204F92" w:rsidRPr="006813D3" w:rsidRDefault="00204F92" w:rsidP="006813D3">
      <w:pPr>
        <w:numPr>
          <w:ilvl w:val="2"/>
          <w:numId w:val="1"/>
        </w:numPr>
        <w:tabs>
          <w:tab w:val="num" w:pos="1276"/>
        </w:tabs>
        <w:ind w:left="1276" w:hanging="850"/>
        <w:rPr>
          <w:rFonts w:ascii="MetaNormalCyrLF-Roman" w:hAnsi="MetaNormalCyrLF-Roman"/>
        </w:rPr>
      </w:pPr>
      <w:r w:rsidRPr="006813D3">
        <w:rPr>
          <w:rFonts w:ascii="MetaNormalCyrLF-Roman" w:hAnsi="MetaNormalCyrLF-Roman"/>
        </w:rPr>
        <w:t>Регистратор обеспечивает фиксацию информации о способе получения им документов, указанных в пункте 2.5.</w:t>
      </w:r>
      <w:r w:rsidR="00EF314A">
        <w:rPr>
          <w:rFonts w:ascii="MetaNormalCyrLF-Roman" w:hAnsi="MetaNormalCyrLF-Roman"/>
        </w:rPr>
        <w:t>7</w:t>
      </w:r>
      <w:r w:rsidRPr="006813D3">
        <w:rPr>
          <w:rFonts w:ascii="MetaNormalCyrLF-Roman" w:hAnsi="MetaNormalCyrLF-Roman"/>
        </w:rPr>
        <w:t xml:space="preserve"> настоящих Правил (лично, почтовым отправлением, в виде электронного документа, через управляющую компанию (лица, обязанного по ценным бумагам), агента по выдаче, погашению и обмену инвестиционных паев, иным способом), а также возможность ее визуализации и представления в случае поступления соответствующего запроса Банка России.</w:t>
      </w:r>
    </w:p>
    <w:p w14:paraId="35BBE507" w14:textId="3608AD20" w:rsidR="00E066E2" w:rsidRPr="006813D3" w:rsidRDefault="009D01C1" w:rsidP="006813D3">
      <w:pPr>
        <w:numPr>
          <w:ilvl w:val="2"/>
          <w:numId w:val="1"/>
        </w:numPr>
        <w:tabs>
          <w:tab w:val="num" w:pos="1276"/>
        </w:tabs>
        <w:ind w:left="1276" w:hanging="850"/>
        <w:rPr>
          <w:rFonts w:ascii="MetaNormalCyrLF-Roman" w:hAnsi="MetaNormalCyrLF-Roman"/>
        </w:rPr>
      </w:pPr>
      <w:r>
        <w:rPr>
          <w:rFonts w:ascii="MetaNormalCyrLF-Roman" w:hAnsi="MetaNormalCyrLF-Roman"/>
        </w:rPr>
        <w:t>Регистратор</w:t>
      </w:r>
      <w:r w:rsidR="00E066E2" w:rsidRPr="006813D3">
        <w:rPr>
          <w:rFonts w:ascii="MetaNormalCyrLF-Roman" w:hAnsi="MetaNormalCyrLF-Roman"/>
        </w:rPr>
        <w:t xml:space="preserve"> регистрирует в системе учета документов все формируемые им отчеты (уведомления) о совершении операций по лицевым счетам, выписки из реестра по лицевым счетам, отчеты (справки) об операциях, совершенных по лицевым счетам, уведомления об отказе в совершении операции, документы, содержащие информацию, связанную с осуществлением прав по ценным бумагам, а также иные документы, формируемые держателем реестра при осуществлении деятельности по ведению реестра.</w:t>
      </w:r>
    </w:p>
    <w:p w14:paraId="33E91F8E" w14:textId="5CA92505" w:rsidR="00E066E2" w:rsidRDefault="00E066E2" w:rsidP="006813D3">
      <w:pPr>
        <w:numPr>
          <w:ilvl w:val="2"/>
          <w:numId w:val="1"/>
        </w:numPr>
        <w:tabs>
          <w:tab w:val="num" w:pos="1276"/>
        </w:tabs>
        <w:ind w:left="1276" w:hanging="850"/>
        <w:rPr>
          <w:rFonts w:ascii="MetaNormalCyrLF-Roman" w:hAnsi="MetaNormalCyrLF-Roman"/>
        </w:rPr>
      </w:pPr>
      <w:r w:rsidRPr="006813D3">
        <w:rPr>
          <w:rFonts w:ascii="MetaNormalCyrLF-Roman" w:hAnsi="MetaNormalCyrLF-Roman"/>
        </w:rPr>
        <w:t xml:space="preserve">Запись в отношении каждого из предусмотренных </w:t>
      </w:r>
      <w:hyperlink r:id="rId15" w:history="1">
        <w:r w:rsidRPr="006813D3">
          <w:rPr>
            <w:rFonts w:ascii="MetaNormalCyrLF-Roman" w:hAnsi="MetaNormalCyrLF-Roman"/>
          </w:rPr>
          <w:t>пунктом</w:t>
        </w:r>
      </w:hyperlink>
      <w:r w:rsidRPr="006813D3">
        <w:rPr>
          <w:rFonts w:ascii="MetaNormalCyrLF-Roman" w:hAnsi="MetaNormalCyrLF-Roman"/>
        </w:rPr>
        <w:t xml:space="preserve"> 2.5.</w:t>
      </w:r>
      <w:r w:rsidR="00EF314A">
        <w:rPr>
          <w:rFonts w:ascii="MetaNormalCyrLF-Roman" w:hAnsi="MetaNormalCyrLF-Roman"/>
        </w:rPr>
        <w:t>11</w:t>
      </w:r>
      <w:r w:rsidRPr="006813D3">
        <w:rPr>
          <w:rFonts w:ascii="MetaNormalCyrLF-Roman" w:hAnsi="MetaNormalCyrLF-Roman"/>
        </w:rPr>
        <w:t xml:space="preserve"> настоящих Правил документов должна содержать:</w:t>
      </w:r>
    </w:p>
    <w:p w14:paraId="341E71FA" w14:textId="77777777" w:rsidR="00E066E2" w:rsidRPr="006813D3" w:rsidRDefault="00E066E2" w:rsidP="006813D3">
      <w:pPr>
        <w:numPr>
          <w:ilvl w:val="0"/>
          <w:numId w:val="6"/>
        </w:numPr>
        <w:tabs>
          <w:tab w:val="num" w:pos="1560"/>
        </w:tabs>
        <w:ind w:left="1560" w:hanging="284"/>
        <w:rPr>
          <w:rFonts w:ascii="MetaNormalCyrLF-Roman" w:hAnsi="MetaNormalCyrLF-Roman"/>
        </w:rPr>
      </w:pPr>
      <w:r w:rsidRPr="006813D3">
        <w:rPr>
          <w:rFonts w:ascii="MetaNormalCyrLF-Roman" w:hAnsi="MetaNormalCyrLF-Roman"/>
        </w:rPr>
        <w:t>наименование, дату документа, а также его уникальный номер, присваиваемый при регистрации;</w:t>
      </w:r>
    </w:p>
    <w:p w14:paraId="0F0740D1" w14:textId="483F1D29" w:rsidR="00E066E2" w:rsidRPr="006813D3" w:rsidRDefault="00E066E2" w:rsidP="006813D3">
      <w:pPr>
        <w:numPr>
          <w:ilvl w:val="0"/>
          <w:numId w:val="6"/>
        </w:numPr>
        <w:tabs>
          <w:tab w:val="num" w:pos="1560"/>
        </w:tabs>
        <w:ind w:left="1560" w:hanging="284"/>
        <w:rPr>
          <w:rFonts w:ascii="MetaNormalCyrLF-Roman" w:hAnsi="MetaNormalCyrLF-Roman"/>
        </w:rPr>
      </w:pPr>
      <w:r w:rsidRPr="006813D3">
        <w:rPr>
          <w:rFonts w:ascii="MetaNormalCyrLF-Roman" w:hAnsi="MetaNormalCyrLF-Roman"/>
        </w:rPr>
        <w:t xml:space="preserve">фамилию, имя, отчество (при наличии) или наименование зарегистрированного лица, по лицевому счету которого сформирован документ, если таким документом является отчет (уведомление) о совершении операции, выписка по лицевому счету или иной документ, содержащий информацию о </w:t>
      </w:r>
      <w:r>
        <w:rPr>
          <w:rFonts w:ascii="MetaNormalCyrLF-Roman" w:hAnsi="MetaNormalCyrLF-Roman"/>
        </w:rPr>
        <w:t>инвестиционных паев</w:t>
      </w:r>
      <w:r w:rsidRPr="006813D3">
        <w:rPr>
          <w:rFonts w:ascii="MetaNormalCyrLF-Roman" w:hAnsi="MetaNormalCyrLF-Roman"/>
        </w:rPr>
        <w:t xml:space="preserve"> на лицевом счете зарегистрированного лица (за исключением случаев составления списков владельцев ценных бумаг, списков лиц, осуществляющих права по ценным бумагам, или иных списков);</w:t>
      </w:r>
    </w:p>
    <w:p w14:paraId="244E3FDC" w14:textId="77777777" w:rsidR="00E066E2" w:rsidRPr="006813D3" w:rsidRDefault="00E066E2" w:rsidP="006813D3">
      <w:pPr>
        <w:numPr>
          <w:ilvl w:val="0"/>
          <w:numId w:val="6"/>
        </w:numPr>
        <w:tabs>
          <w:tab w:val="num" w:pos="1560"/>
        </w:tabs>
        <w:ind w:left="1560" w:hanging="284"/>
        <w:rPr>
          <w:rFonts w:ascii="MetaNormalCyrLF-Roman" w:hAnsi="MetaNormalCyrLF-Roman"/>
        </w:rPr>
      </w:pPr>
      <w:r w:rsidRPr="006813D3">
        <w:rPr>
          <w:rFonts w:ascii="MetaNormalCyrLF-Roman" w:hAnsi="MetaNormalCyrLF-Roman"/>
        </w:rPr>
        <w:t>адресата, которому направлен (вручен) документ;</w:t>
      </w:r>
    </w:p>
    <w:p w14:paraId="68F49BA8" w14:textId="77777777" w:rsidR="00E066E2" w:rsidRPr="006813D3" w:rsidRDefault="00E066E2" w:rsidP="006813D3">
      <w:pPr>
        <w:numPr>
          <w:ilvl w:val="0"/>
          <w:numId w:val="6"/>
        </w:numPr>
        <w:tabs>
          <w:tab w:val="num" w:pos="1560"/>
        </w:tabs>
        <w:ind w:left="1560" w:hanging="284"/>
        <w:rPr>
          <w:rFonts w:ascii="MetaNormalCyrLF-Roman" w:hAnsi="MetaNormalCyrLF-Roman"/>
        </w:rPr>
      </w:pPr>
      <w:r w:rsidRPr="006813D3">
        <w:rPr>
          <w:rFonts w:ascii="MetaNormalCyrLF-Roman" w:hAnsi="MetaNormalCyrLF-Roman"/>
        </w:rPr>
        <w:t>дату и время внесения записи в систему учета документов;</w:t>
      </w:r>
    </w:p>
    <w:p w14:paraId="0B0479D7" w14:textId="77777777" w:rsidR="00E066E2" w:rsidRDefault="00E066E2" w:rsidP="006813D3">
      <w:pPr>
        <w:numPr>
          <w:ilvl w:val="0"/>
          <w:numId w:val="6"/>
        </w:numPr>
        <w:tabs>
          <w:tab w:val="num" w:pos="1560"/>
        </w:tabs>
        <w:ind w:left="1560" w:hanging="284"/>
        <w:rPr>
          <w:rFonts w:ascii="MetaNormalCyrLF-Roman" w:hAnsi="MetaNormalCyrLF-Roman"/>
        </w:rPr>
      </w:pPr>
      <w:r w:rsidRPr="006813D3">
        <w:rPr>
          <w:rFonts w:ascii="MetaNormalCyrLF-Roman" w:hAnsi="MetaNormalCyrLF-Roman"/>
        </w:rPr>
        <w:t>фамилию, имя, отчество (при наличии) лица, осуществившего внесение записи в системе учета документов, либо, если запись внесена программно-техническими средствами в автоматическом режиме, указание на такие средства и автоматический режим внесения записи.</w:t>
      </w:r>
    </w:p>
    <w:p w14:paraId="384E9838" w14:textId="2F066FE0" w:rsidR="00E066E2" w:rsidRPr="006813D3" w:rsidRDefault="00E066E2" w:rsidP="006813D3">
      <w:pPr>
        <w:numPr>
          <w:ilvl w:val="2"/>
          <w:numId w:val="1"/>
        </w:numPr>
        <w:tabs>
          <w:tab w:val="num" w:pos="1276"/>
        </w:tabs>
        <w:ind w:left="1276" w:hanging="850"/>
        <w:rPr>
          <w:rFonts w:ascii="MetaNormalCyrLF-Roman" w:hAnsi="MetaNormalCyrLF-Roman"/>
        </w:rPr>
      </w:pPr>
      <w:r w:rsidRPr="006813D3">
        <w:rPr>
          <w:rFonts w:ascii="MetaNormalCyrLF-Roman" w:hAnsi="MetaNormalCyrLF-Roman"/>
        </w:rPr>
        <w:t>Система учета документов может включать в себя сведения, полученные с использованием программно-технических средств, предназначенных для формирования, отправления и получения электронных документов.</w:t>
      </w:r>
    </w:p>
    <w:p w14:paraId="6E6FD4DC" w14:textId="7AF45609" w:rsidR="00E066E2" w:rsidRPr="008A35EC" w:rsidRDefault="00C20EAE" w:rsidP="006813D3">
      <w:pPr>
        <w:numPr>
          <w:ilvl w:val="2"/>
          <w:numId w:val="1"/>
        </w:numPr>
        <w:tabs>
          <w:tab w:val="num" w:pos="1276"/>
        </w:tabs>
        <w:ind w:left="1276" w:hanging="850"/>
        <w:rPr>
          <w:rFonts w:ascii="MetaNormalCyrLF-Roman" w:hAnsi="MetaNormalCyrLF-Roman"/>
        </w:rPr>
      </w:pPr>
      <w:r w:rsidRPr="006813D3">
        <w:rPr>
          <w:rFonts w:ascii="MetaNormalCyrLF-Roman" w:hAnsi="MetaNormalCyrLF-Roman"/>
        </w:rPr>
        <w:t>В случаях, когда документы, предусмотренные пунктом 2.5.</w:t>
      </w:r>
      <w:r w:rsidR="00EF314A">
        <w:rPr>
          <w:rFonts w:ascii="MetaNormalCyrLF-Roman" w:hAnsi="MetaNormalCyrLF-Roman"/>
        </w:rPr>
        <w:t>11</w:t>
      </w:r>
      <w:r w:rsidRPr="006813D3">
        <w:rPr>
          <w:rFonts w:ascii="MetaNormalCyrLF-Roman" w:hAnsi="MetaNormalCyrLF-Roman"/>
        </w:rPr>
        <w:t xml:space="preserve"> настоящих Правил, формируются во исполнение документо</w:t>
      </w:r>
      <w:r w:rsidR="00EF314A">
        <w:rPr>
          <w:rFonts w:ascii="MetaNormalCyrLF-Roman" w:hAnsi="MetaNormalCyrLF-Roman"/>
        </w:rPr>
        <w:t>в, предусмотренных пунктом 2.5.7</w:t>
      </w:r>
      <w:r w:rsidRPr="006813D3">
        <w:rPr>
          <w:rFonts w:ascii="MetaNormalCyrLF-Roman" w:hAnsi="MetaNormalCyrLF-Roman"/>
        </w:rPr>
        <w:t xml:space="preserve"> настоящих </w:t>
      </w:r>
      <w:r w:rsidRPr="006813D3">
        <w:rPr>
          <w:rFonts w:ascii="MetaNormalCyrLF-Roman" w:hAnsi="MetaNormalCyrLF-Roman"/>
        </w:rPr>
        <w:lastRenderedPageBreak/>
        <w:t>Правил, система учета документов должна отражать взаимосвязь регистрируемых документов.</w:t>
      </w:r>
    </w:p>
    <w:p w14:paraId="4AA0133B" w14:textId="7948B132" w:rsidR="00DC6BD4" w:rsidRPr="006813D3" w:rsidRDefault="00540E72" w:rsidP="006813D3">
      <w:pPr>
        <w:ind w:left="1276"/>
        <w:rPr>
          <w:rFonts w:ascii="MetaNormalCyrLF-Roman" w:hAnsi="MetaNormalCyrLF-Roman"/>
        </w:rPr>
      </w:pPr>
      <w:r w:rsidRPr="006813D3" w:rsidDel="005B744B">
        <w:rPr>
          <w:rFonts w:ascii="MetaNormalCyrLF-Roman" w:hAnsi="MetaNormalCyrLF-Roman"/>
        </w:rPr>
        <w:t xml:space="preserve"> </w:t>
      </w:r>
    </w:p>
    <w:p w14:paraId="7A0E9D84" w14:textId="77777777" w:rsidR="00DC6BD4" w:rsidRPr="008A35EC" w:rsidRDefault="00DC6BD4" w:rsidP="00DC6BD4">
      <w:pPr>
        <w:pStyle w:val="11"/>
        <w:numPr>
          <w:ilvl w:val="0"/>
          <w:numId w:val="1"/>
        </w:numPr>
        <w:tabs>
          <w:tab w:val="num" w:pos="284"/>
        </w:tabs>
        <w:spacing w:before="120" w:after="120"/>
        <w:ind w:left="284" w:hanging="284"/>
        <w:rPr>
          <w:rFonts w:ascii="MetaNormalCyrLF-Roman" w:hAnsi="MetaNormalCyrLF-Roman"/>
        </w:rPr>
      </w:pPr>
      <w:bookmarkStart w:id="21" w:name="_Toc388435508"/>
      <w:bookmarkStart w:id="22" w:name="_Toc523223138"/>
      <w:r w:rsidRPr="008A35EC">
        <w:rPr>
          <w:rFonts w:ascii="MetaNormalCyrLF-Roman" w:hAnsi="MetaNormalCyrLF-Roman"/>
        </w:rPr>
        <w:t>Правила регистрации, обработки и хранения входящей документации</w:t>
      </w:r>
      <w:bookmarkEnd w:id="21"/>
      <w:bookmarkEnd w:id="22"/>
    </w:p>
    <w:p w14:paraId="1DBDBE0D"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23" w:name="_Toc388435509"/>
      <w:bookmarkStart w:id="24" w:name="_Toc523223139"/>
      <w:r w:rsidRPr="008A35EC">
        <w:rPr>
          <w:rFonts w:ascii="MetaNormalCyrLF-Roman" w:hAnsi="MetaNormalCyrLF-Roman"/>
        </w:rPr>
        <w:t>Общие положения</w:t>
      </w:r>
      <w:bookmarkEnd w:id="23"/>
      <w:bookmarkEnd w:id="24"/>
    </w:p>
    <w:p w14:paraId="1330BE2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Правила регистрации, обработки и хранения Регистратором входящей документации регламентируются Инструкцией по делопроизводству и организации документооборота в АО ВТБ Специализированный депозитарий. Хранение документов на бумажном носителе осуществляется в соответствии с ежегодно утверждаемой Номенклатурой дел АО ВТБ Специализированный депозитарий.</w:t>
      </w:r>
    </w:p>
    <w:p w14:paraId="4FFCD32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Формы документов на бумажном носителе, принимаемых или передаваемых Регистратором в связи с ведением Реестра приведены в Приложениях к настоящим Правилам.</w:t>
      </w:r>
    </w:p>
    <w:p w14:paraId="313DADA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Документы, необходимые для совершения операций в Реестре, если иное не установлено нормативными актами </w:t>
      </w:r>
      <w:r>
        <w:rPr>
          <w:rFonts w:ascii="MetaNormalCyrLF-Roman" w:hAnsi="MetaNormalCyrLF-Roman"/>
        </w:rPr>
        <w:t>Российской Федерации</w:t>
      </w:r>
      <w:r w:rsidRPr="008A35EC">
        <w:rPr>
          <w:rFonts w:ascii="MetaNormalCyrLF-Roman" w:hAnsi="MetaNormalCyrLF-Roman"/>
        </w:rPr>
        <w:t>, могут быть предоставлены Регистратору одним из следующих способов:</w:t>
      </w:r>
    </w:p>
    <w:p w14:paraId="263CA14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непосредственная передача документов в бумажной форме; </w:t>
      </w:r>
    </w:p>
    <w:p w14:paraId="7F0351E4"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в электронной форме с электронной подписью или в виде электронных копий документов, заверенных электронной подписью в соответствии с разделом </w:t>
      </w:r>
      <w:r>
        <w:rPr>
          <w:rFonts w:ascii="MetaNormalCyrLF-Roman" w:hAnsi="MetaNormalCyrLF-Roman"/>
        </w:rPr>
        <w:t>10</w:t>
      </w:r>
      <w:r w:rsidRPr="008A35EC">
        <w:rPr>
          <w:rFonts w:ascii="MetaNormalCyrLF-Roman" w:hAnsi="MetaNormalCyrLF-Roman"/>
        </w:rPr>
        <w:t xml:space="preserve"> настоящих Правил; </w:t>
      </w:r>
    </w:p>
    <w:p w14:paraId="3D698DC4"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передача почтовым отправлением документов, определенных настоящими Правилами, если в распоряжении или ином документе, представленном Регистратору, содержится прямое указание лица на такой порядок представления документов. При этом подписи на документах должны быть заверены в порядке, установленном настоящими Правилами.</w:t>
      </w:r>
    </w:p>
    <w:p w14:paraId="15706E73" w14:textId="4D0C4C81" w:rsidR="00DC6BD4" w:rsidRPr="00CB6E1D" w:rsidRDefault="00DC6BD4" w:rsidP="00DC6BD4">
      <w:pPr>
        <w:numPr>
          <w:ilvl w:val="2"/>
          <w:numId w:val="1"/>
        </w:numPr>
        <w:tabs>
          <w:tab w:val="num" w:pos="1276"/>
        </w:tabs>
        <w:ind w:left="1276" w:hanging="850"/>
        <w:rPr>
          <w:rFonts w:ascii="MetaNormalCyrLF-Roman" w:hAnsi="MetaNormalCyrLF-Roman"/>
        </w:rPr>
      </w:pPr>
      <w:r w:rsidRPr="004C69E0">
        <w:rPr>
          <w:rFonts w:ascii="MetaNormalCyrLF-Roman" w:hAnsi="MetaNormalCyrLF-Roman"/>
        </w:rPr>
        <w:t>Документы на бумажном носителе, необходимые для совершения операций в Реестре, насчитывающие более одного листа, должны быть пронумерованы, прошиты и заверены на обороте посл</w:t>
      </w:r>
      <w:r w:rsidRPr="00EF04FC">
        <w:rPr>
          <w:rFonts w:ascii="MetaNormalCyrLF-Roman" w:hAnsi="MetaNormalCyrLF-Roman"/>
        </w:rPr>
        <w:t>еднего листа документа на месте прошивки. В не</w:t>
      </w:r>
      <w:r w:rsidR="00CB5868">
        <w:rPr>
          <w:rFonts w:ascii="MetaNormalCyrLF-Roman" w:hAnsi="MetaNormalCyrLF-Roman"/>
        </w:rPr>
        <w:t xml:space="preserve"> </w:t>
      </w:r>
      <w:r w:rsidRPr="00EF04FC">
        <w:rPr>
          <w:rFonts w:ascii="MetaNormalCyrLF-Roman" w:hAnsi="MetaNormalCyrLF-Roman"/>
        </w:rPr>
        <w:t xml:space="preserve">прошитых документах, занимающих более одного листа, заверению подлежит каждый лист. Копии документов, заверяемые передающей стороной, должны иметь: надпись </w:t>
      </w:r>
      <w:r w:rsidR="00CB5868">
        <w:rPr>
          <w:rFonts w:ascii="MetaNormalCyrLF-Roman" w:hAnsi="MetaNormalCyrLF-Roman"/>
        </w:rPr>
        <w:t xml:space="preserve">о заверении </w:t>
      </w:r>
      <w:r w:rsidRPr="00EF04FC">
        <w:rPr>
          <w:rFonts w:ascii="MetaNormalCyrLF-Roman" w:hAnsi="MetaNormalCyrLF-Roman"/>
        </w:rPr>
        <w:t xml:space="preserve">(штамп) </w:t>
      </w:r>
      <w:r w:rsidRPr="0008007F">
        <w:rPr>
          <w:rFonts w:ascii="MetaNormalCyrLF-Roman" w:hAnsi="MetaNormalCyrLF-Roman"/>
        </w:rPr>
        <w:t>«Копия верна», личную подпись лица, заверившего копию, расшифровку подписи (инициалы, фамилию), оттиск печати (штампа) передающей стороны.</w:t>
      </w:r>
      <w:r w:rsidRPr="00582FFE">
        <w:rPr>
          <w:rFonts w:ascii="MetaNormalCyrLF-Roman" w:hAnsi="MetaNormalCyrLF-Roman"/>
        </w:rPr>
        <w:t xml:space="preserve"> Если не</w:t>
      </w:r>
      <w:r w:rsidR="00CB5868">
        <w:rPr>
          <w:rFonts w:ascii="MetaNormalCyrLF-Roman" w:hAnsi="MetaNormalCyrLF-Roman"/>
        </w:rPr>
        <w:t xml:space="preserve"> </w:t>
      </w:r>
      <w:r w:rsidRPr="00582FFE">
        <w:rPr>
          <w:rFonts w:ascii="MetaNormalCyrLF-Roman" w:hAnsi="MetaNormalCyrLF-Roman"/>
        </w:rPr>
        <w:t>прошитый документ, занимающий более одного листа, содержит</w:t>
      </w:r>
      <w:r w:rsidRPr="00CB6E1D">
        <w:rPr>
          <w:rFonts w:ascii="MetaNormalCyrLF-Roman" w:hAnsi="MetaNormalCyrLF-Roman"/>
        </w:rPr>
        <w:t xml:space="preserve"> сведения, позволяющие отнести каждый лист к одному и тому же документу, и заверен каждый лист, то документ может не прошиваться.</w:t>
      </w:r>
    </w:p>
    <w:p w14:paraId="1549E7E1" w14:textId="77777777" w:rsidR="00DC6BD4" w:rsidRDefault="00DC6BD4" w:rsidP="00DC6BD4">
      <w:pPr>
        <w:numPr>
          <w:ilvl w:val="2"/>
          <w:numId w:val="1"/>
        </w:numPr>
        <w:tabs>
          <w:tab w:val="num" w:pos="1276"/>
        </w:tabs>
        <w:ind w:left="1276" w:hanging="850"/>
        <w:rPr>
          <w:rFonts w:ascii="MetaNormalCyrLF-Roman" w:hAnsi="MetaNormalCyrLF-Roman"/>
        </w:rPr>
      </w:pPr>
      <w:r w:rsidRPr="00F65F8A">
        <w:rPr>
          <w:rFonts w:ascii="MetaNormalCyrLF-Roman" w:hAnsi="MetaNormalCyrLF-Roman"/>
        </w:rPr>
        <w:t>Если документы</w:t>
      </w:r>
      <w:r>
        <w:rPr>
          <w:rFonts w:ascii="MetaNormalCyrLF-Roman" w:hAnsi="MetaNormalCyrLF-Roman"/>
        </w:rPr>
        <w:t>,</w:t>
      </w:r>
      <w:r w:rsidRPr="00EF04FC">
        <w:rPr>
          <w:rFonts w:ascii="MetaNormalCyrLF-Roman" w:hAnsi="MetaNormalCyrLF-Roman"/>
        </w:rPr>
        <w:t xml:space="preserve"> </w:t>
      </w:r>
      <w:r w:rsidRPr="008A35EC">
        <w:rPr>
          <w:rFonts w:ascii="MetaNormalCyrLF-Roman" w:hAnsi="MetaNormalCyrLF-Roman"/>
        </w:rPr>
        <w:t>необходимые для совершения операций в Реестре</w:t>
      </w:r>
      <w:r>
        <w:rPr>
          <w:rFonts w:ascii="MetaNormalCyrLF-Roman" w:hAnsi="MetaNormalCyrLF-Roman"/>
        </w:rPr>
        <w:t>,</w:t>
      </w:r>
      <w:r w:rsidRPr="00F65F8A">
        <w:rPr>
          <w:rFonts w:ascii="MetaNormalCyrLF-Roman" w:hAnsi="MetaNormalCyrLF-Roman"/>
        </w:rPr>
        <w:t xml:space="preserve"> были направлены Управляющей компании или Агенту в электронной форме, подписанными электронной подписью, ответственность за идентификацию владельца электронной подписи, а также за проверку действительности и достоверности самой электронной подписи на представленных документах в соответствии с требованиями Федерального закона от 06 апреля 2011 г. №63-ФЗ «Об электронной подписи» и настоящих Правил несет лицо, принявшее документы (Управляющая компания или Агент соответственно). При этом Регистратор не несет ответственность за убытки, возникшие по причине недостоверности (недействительности) таких электронных подписей и/или ненадлежащей идентификации.</w:t>
      </w:r>
    </w:p>
    <w:p w14:paraId="4F515BC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непредставления зарегистрированными лицами информации об изменении данных Анкеты (приложения к Анкете) или предоставления ими неполной или недостоверной информации об изменении указанных данных Регистратор не несет ответственности за причиненные в связи с этим убытки.</w:t>
      </w:r>
    </w:p>
    <w:p w14:paraId="7F3A041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Заявки и распоряжения на приобретение, погашение и обмен инвестиционных паев; документы, свидетельствующие об оплате приобретаемых паев, могут быть предоставлены Регистратору только Управляющей компанией или Агентом в соответствии с Правилами доверительного управления Фондом и согласованными с Управляющей компанией процедурами.</w:t>
      </w:r>
    </w:p>
    <w:p w14:paraId="6FBB74F7" w14:textId="213C8DFD" w:rsidR="00DC6BD4" w:rsidRPr="008A35EC" w:rsidRDefault="00887E0E"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0025364F" w:rsidRPr="00886E90">
        <w:rPr>
          <w:rFonts w:ascii="MetaNormalCyrLF-Roman" w:hAnsi="MetaNormalCyrLF-Roman"/>
        </w:rPr>
        <w:t>аспоряжение о передаче инвестиционных паев (прав на инвестиционные паи)</w:t>
      </w:r>
      <w:r w:rsidR="00DC6BD4" w:rsidRPr="008A35EC">
        <w:rPr>
          <w:rFonts w:ascii="MetaNormalCyrLF-Roman" w:hAnsi="MetaNormalCyrLF-Roman"/>
        </w:rPr>
        <w:t xml:space="preserve">, </w:t>
      </w:r>
      <w:r w:rsidRPr="00886E90">
        <w:rPr>
          <w:rFonts w:ascii="MetaNormalCyrLF-Roman" w:hAnsi="MetaNormalCyrLF-Roman"/>
        </w:rPr>
        <w:t>распоряжение о фиксации обременения инвестиционных паев</w:t>
      </w:r>
      <w:r w:rsidR="00DC6BD4" w:rsidRPr="008A35EC">
        <w:rPr>
          <w:rFonts w:ascii="MetaNormalCyrLF-Roman" w:hAnsi="MetaNormalCyrLF-Roman"/>
        </w:rPr>
        <w:t xml:space="preserve">, </w:t>
      </w:r>
      <w:r w:rsidRPr="008A35EC">
        <w:rPr>
          <w:rFonts w:ascii="MetaNormalCyrLF-Roman" w:hAnsi="MetaNormalCyrLF-Roman"/>
        </w:rPr>
        <w:t>распоряжение о</w:t>
      </w:r>
      <w:r>
        <w:rPr>
          <w:rFonts w:ascii="MetaNormalCyrLF-Roman" w:hAnsi="MetaNormalCyrLF-Roman"/>
        </w:rPr>
        <w:t>б</w:t>
      </w:r>
      <w:r w:rsidRPr="008A35EC">
        <w:rPr>
          <w:rFonts w:ascii="MetaNormalCyrLF-Roman" w:hAnsi="MetaNormalCyrLF-Roman"/>
        </w:rPr>
        <w:t xml:space="preserve"> </w:t>
      </w:r>
      <w:r>
        <w:rPr>
          <w:rFonts w:ascii="MetaNormalCyrLF-Roman" w:hAnsi="MetaNormalCyrLF-Roman"/>
        </w:rPr>
        <w:t>изменении условий обременения инвестиционных паев</w:t>
      </w:r>
      <w:r w:rsidR="00DC6BD4" w:rsidRPr="008A35EC">
        <w:rPr>
          <w:rFonts w:ascii="MetaNormalCyrLF-Roman" w:hAnsi="MetaNormalCyrLF-Roman"/>
        </w:rPr>
        <w:t xml:space="preserve">, </w:t>
      </w:r>
      <w:r w:rsidRPr="008A35EC">
        <w:rPr>
          <w:rFonts w:ascii="MetaNormalCyrLF-Roman" w:hAnsi="MetaNormalCyrLF-Roman"/>
        </w:rPr>
        <w:t>распоряжение о передаче прав</w:t>
      </w:r>
      <w:r>
        <w:rPr>
          <w:rFonts w:ascii="MetaNormalCyrLF-Roman" w:hAnsi="MetaNormalCyrLF-Roman"/>
        </w:rPr>
        <w:t xml:space="preserve"> обременения инвестиционных паев</w:t>
      </w:r>
      <w:r w:rsidR="00DC6BD4" w:rsidRPr="008A35EC">
        <w:rPr>
          <w:rFonts w:ascii="MetaNormalCyrLF-Roman" w:hAnsi="MetaNormalCyrLF-Roman"/>
        </w:rPr>
        <w:t xml:space="preserve">, </w:t>
      </w:r>
      <w:r w:rsidRPr="008A35EC">
        <w:rPr>
          <w:rFonts w:ascii="MetaNormalCyrLF-Roman" w:hAnsi="MetaNormalCyrLF-Roman"/>
        </w:rPr>
        <w:t xml:space="preserve">распоряжение о прекращении </w:t>
      </w:r>
      <w:r>
        <w:rPr>
          <w:rFonts w:ascii="MetaNormalCyrLF-Roman" w:hAnsi="MetaNormalCyrLF-Roman"/>
        </w:rPr>
        <w:t>обременения инвестиционных паев</w:t>
      </w:r>
      <w:r w:rsidR="00DC6BD4" w:rsidRPr="008A35EC">
        <w:rPr>
          <w:rFonts w:ascii="MetaNormalCyrLF-Roman" w:hAnsi="MetaNormalCyrLF-Roman"/>
        </w:rPr>
        <w:t xml:space="preserve">, </w:t>
      </w:r>
      <w:r w:rsidRPr="008A35EC">
        <w:rPr>
          <w:rFonts w:ascii="MetaNormalCyrLF-Roman" w:hAnsi="MetaNormalCyrLF-Roman"/>
        </w:rPr>
        <w:t xml:space="preserve">распоряжение о </w:t>
      </w:r>
      <w:r>
        <w:rPr>
          <w:rFonts w:ascii="MetaNormalCyrLF-Roman" w:hAnsi="MetaNormalCyrLF-Roman"/>
        </w:rPr>
        <w:t>фиксации ограничения распоряжения</w:t>
      </w:r>
      <w:r w:rsidRPr="008A35EC">
        <w:rPr>
          <w:rFonts w:ascii="MetaNormalCyrLF-Roman" w:hAnsi="MetaNormalCyrLF-Roman"/>
        </w:rPr>
        <w:t xml:space="preserve"> инвестиционны</w:t>
      </w:r>
      <w:r>
        <w:rPr>
          <w:rFonts w:ascii="MetaNormalCyrLF-Roman" w:hAnsi="MetaNormalCyrLF-Roman"/>
        </w:rPr>
        <w:t>ми</w:t>
      </w:r>
      <w:r w:rsidRPr="008A35EC">
        <w:rPr>
          <w:rFonts w:ascii="MetaNormalCyrLF-Roman" w:hAnsi="MetaNormalCyrLF-Roman"/>
        </w:rPr>
        <w:t xml:space="preserve"> па</w:t>
      </w:r>
      <w:r>
        <w:rPr>
          <w:rFonts w:ascii="MetaNormalCyrLF-Roman" w:hAnsi="MetaNormalCyrLF-Roman"/>
        </w:rPr>
        <w:t>ями</w:t>
      </w:r>
      <w:r w:rsidR="00DC6BD4" w:rsidRPr="008A35EC">
        <w:rPr>
          <w:rFonts w:ascii="MetaNormalCyrLF-Roman" w:hAnsi="MetaNormalCyrLF-Roman"/>
        </w:rPr>
        <w:t xml:space="preserve">, </w:t>
      </w:r>
      <w:r w:rsidRPr="008A35EC">
        <w:rPr>
          <w:rFonts w:ascii="MetaNormalCyrLF-Roman" w:hAnsi="MetaNormalCyrLF-Roman"/>
        </w:rPr>
        <w:t xml:space="preserve">распоряжение о снятии </w:t>
      </w:r>
      <w:r>
        <w:rPr>
          <w:rFonts w:ascii="MetaNormalCyrLF-Roman" w:hAnsi="MetaNormalCyrLF-Roman"/>
        </w:rPr>
        <w:t>ограничения на распоряжение</w:t>
      </w:r>
      <w:r w:rsidRPr="008A35EC">
        <w:rPr>
          <w:rFonts w:ascii="MetaNormalCyrLF-Roman" w:hAnsi="MetaNormalCyrLF-Roman"/>
        </w:rPr>
        <w:t xml:space="preserve"> инвестиционны</w:t>
      </w:r>
      <w:r>
        <w:rPr>
          <w:rFonts w:ascii="MetaNormalCyrLF-Roman" w:hAnsi="MetaNormalCyrLF-Roman"/>
        </w:rPr>
        <w:t>ми</w:t>
      </w:r>
      <w:r w:rsidRPr="008A35EC">
        <w:rPr>
          <w:rFonts w:ascii="MetaNormalCyrLF-Roman" w:hAnsi="MetaNormalCyrLF-Roman"/>
        </w:rPr>
        <w:t xml:space="preserve"> па</w:t>
      </w:r>
      <w:r>
        <w:rPr>
          <w:rFonts w:ascii="MetaNormalCyrLF-Roman" w:hAnsi="MetaNormalCyrLF-Roman"/>
        </w:rPr>
        <w:t>ями</w:t>
      </w:r>
      <w:r w:rsidR="00DC6BD4" w:rsidRPr="008A35EC">
        <w:rPr>
          <w:rFonts w:ascii="MetaNormalCyrLF-Roman" w:hAnsi="MetaNormalCyrLF-Roman"/>
        </w:rPr>
        <w:t xml:space="preserve"> могут быть предоставлены Регистратору:</w:t>
      </w:r>
    </w:p>
    <w:p w14:paraId="058311C2"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зарегистрированным лицом, передающим инвестиционные паи; </w:t>
      </w:r>
    </w:p>
    <w:p w14:paraId="104CF3DB"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лицом, которому инвестиционные паи передаются; </w:t>
      </w:r>
    </w:p>
    <w:p w14:paraId="7333CAC2" w14:textId="6BDFC3CE"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уполномоченным представителем одного из двух вышеуказанных лиц, действующим на основании доверенности</w:t>
      </w:r>
      <w:r w:rsidR="0031515F">
        <w:rPr>
          <w:rFonts w:ascii="MetaNormalCyrLF-Roman" w:hAnsi="MetaNormalCyrLF-Roman"/>
        </w:rPr>
        <w:t>;</w:t>
      </w:r>
    </w:p>
    <w:p w14:paraId="24F66924"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Управляющей компанией или Агентом (если в Договоре с Управляющей компанией предусмотрено предоставление документов обратившимися лицами Управляющей </w:t>
      </w:r>
      <w:r w:rsidRPr="008A35EC">
        <w:rPr>
          <w:rFonts w:ascii="MetaNormalCyrLF-Roman" w:hAnsi="MetaNormalCyrLF-Roman"/>
        </w:rPr>
        <w:lastRenderedPageBreak/>
        <w:t>компании или Агенту и дальнейшая передача этих документов Регистратору). При этом в Договоре должно быть оговорено обязательное выполнение сотрудниками, принимающими документы, процедур установления личности и свидетельствования подписи, указанных ниже.</w:t>
      </w:r>
    </w:p>
    <w:p w14:paraId="1C2C5CE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Если лицевой счет открывается при выдаче инвестиционных паев, документы, необходимые для открытия лицевого счета, могут предоставляться заявителем или его уполномоченным представителем Управляющей компании (Агенту) способом, предусмотренным Правилами доверительного управления Фондом для заявки с последующей передачей Регистратору, при условии соблюдения процедуры свидетельствования подписи. </w:t>
      </w:r>
    </w:p>
    <w:p w14:paraId="6CF3CC3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необходимые для открытия счета в реестре (без подачи заявки), изменения данных Анкеты зарегистрированного лица (приложения к Анкете зарегистрированного лица – доверительного управляющего), а также иные документы, необходимые для совершения операций в Реестре, предоставляются лично зарегистрированным лицом или его уполномоченным представителем Регистратору или, если это предусмотрено Договором с Управляющей компанией, предоставляются Управляющей компании (Агенту) или иному, указанному Регистратором лицу, для последующей передачи Регистратору. При этом в Договоре должно быть оговорено обязательное выполнение сотрудниками, принимающими документы, процедур установления личности и свидетельствования подписи, указанных ниже.</w:t>
      </w:r>
    </w:p>
    <w:p w14:paraId="5FED9DA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необходимые для выдачи информации из реестра, могут быть предоставлены Регистратору:</w:t>
      </w:r>
    </w:p>
    <w:p w14:paraId="4E882702" w14:textId="77777777"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зарегистрированным лицом (лицом, намеревающимся стать зарегистрированным лицом) или его уполномоченным представителем;</w:t>
      </w:r>
    </w:p>
    <w:p w14:paraId="584D5922" w14:textId="035A356D"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почтовым отправлением;</w:t>
      </w:r>
    </w:p>
    <w:p w14:paraId="52D19D30" w14:textId="36C039AA" w:rsidR="008268D2" w:rsidRPr="008A35EC"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Управляющей компанией или Агентом (если в Договоре с Управляющей компанией предусмотрено предоставление документов обратившимися лицами Управляющей компании или Агенту и дальнейшая передача этих документов Регистратору). При этом в Договоре должно быть оговорено обязательное выполнение сотрудниками, принимающими документы, процедур установления личности и свидетельствования подписи, указанных ниже.</w:t>
      </w:r>
    </w:p>
    <w:p w14:paraId="089939BE"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по почте или курьером;</w:t>
      </w:r>
    </w:p>
    <w:p w14:paraId="7948E23F"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Управляющей компанией или Агентом (если в Договоре с Управляющей компанией предусмотрено предоставление документов обратившимися лицами Управляющей компании или Агенту и дальнейшая передача этих документов Регистратору). При этом в Договоре должно быть оговорено обязательное выполнение сотрудниками, принимающими документы, процедур установления личности и свидетельствования подписи, указанных ниже.</w:t>
      </w:r>
    </w:p>
    <w:p w14:paraId="7C1C7BE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Каждый представленный документ фиксируется в Журнале учета входящих документов.</w:t>
      </w:r>
    </w:p>
    <w:p w14:paraId="6BC93D47" w14:textId="77777777" w:rsidR="00DC6BD4" w:rsidRPr="00F65F8A" w:rsidRDefault="00DC6BD4" w:rsidP="00DC6BD4">
      <w:pPr>
        <w:numPr>
          <w:ilvl w:val="2"/>
          <w:numId w:val="1"/>
        </w:numPr>
        <w:tabs>
          <w:tab w:val="num" w:pos="1276"/>
        </w:tabs>
        <w:ind w:left="1276" w:hanging="850"/>
        <w:rPr>
          <w:rFonts w:ascii="MetaNormalCyrLF-Roman" w:hAnsi="MetaNormalCyrLF-Roman"/>
          <w:bCs/>
          <w:iCs/>
        </w:rPr>
      </w:pPr>
      <w:r w:rsidRPr="00F65F8A">
        <w:rPr>
          <w:rFonts w:ascii="MetaNormalCyrLF-Roman" w:hAnsi="MetaNormalCyrLF-Roman"/>
        </w:rPr>
        <w:t xml:space="preserve">В случае отказа от внесения записей </w:t>
      </w:r>
      <w:r>
        <w:rPr>
          <w:rFonts w:ascii="MetaNormalCyrLF-Roman" w:hAnsi="MetaNormalCyrLF-Roman"/>
        </w:rPr>
        <w:t>в Реестр</w:t>
      </w:r>
      <w:r w:rsidRPr="00F65F8A">
        <w:rPr>
          <w:rFonts w:ascii="MetaNormalCyrLF-Roman" w:hAnsi="MetaNormalCyrLF-Roman"/>
        </w:rPr>
        <w:t xml:space="preserve"> (в выдаче информации</w:t>
      </w:r>
      <w:r>
        <w:rPr>
          <w:rFonts w:ascii="MetaNormalCyrLF-Roman" w:hAnsi="MetaNormalCyrLF-Roman"/>
        </w:rPr>
        <w:t xml:space="preserve"> из Реестра</w:t>
      </w:r>
      <w:r w:rsidRPr="00F65F8A">
        <w:rPr>
          <w:rFonts w:ascii="MetaNormalCyrLF-Roman" w:hAnsi="MetaNormalCyrLF-Roman"/>
        </w:rPr>
        <w:t>) документы, предоставленные Регистратору, не возвращаются.</w:t>
      </w:r>
    </w:p>
    <w:p w14:paraId="2240C534" w14:textId="0BB2D6CC" w:rsidR="00DC6BD4" w:rsidRPr="00F65F8A" w:rsidRDefault="00DC6BD4" w:rsidP="00DC6BD4">
      <w:pPr>
        <w:numPr>
          <w:ilvl w:val="2"/>
          <w:numId w:val="1"/>
        </w:numPr>
        <w:tabs>
          <w:tab w:val="num" w:pos="1276"/>
        </w:tabs>
        <w:ind w:left="1276" w:hanging="850"/>
        <w:rPr>
          <w:rFonts w:ascii="MetaNormalCyrLF-Roman" w:hAnsi="MetaNormalCyrLF-Roman"/>
          <w:bCs/>
          <w:iCs/>
        </w:rPr>
      </w:pPr>
      <w:r w:rsidRPr="00F65F8A">
        <w:rPr>
          <w:rFonts w:ascii="MetaNormalCyrLF-Roman" w:hAnsi="MetaNormalCyrLF-Roman"/>
        </w:rPr>
        <w:t xml:space="preserve">По запросу лица, получившего </w:t>
      </w:r>
      <w:r w:rsidR="003D1287">
        <w:rPr>
          <w:rFonts w:ascii="MetaNormalCyrLF-Roman" w:hAnsi="MetaNormalCyrLF-Roman"/>
        </w:rPr>
        <w:t xml:space="preserve">мотивированный </w:t>
      </w:r>
      <w:r w:rsidRPr="00F65F8A">
        <w:rPr>
          <w:rFonts w:ascii="MetaNormalCyrLF-Roman" w:hAnsi="MetaNormalCyrLF-Roman"/>
        </w:rPr>
        <w:t>отказ, Регистратор вправе принять решение о замене оригиналов принятых документов на предоставленные копии и выдать оригиналы данному лицу (или использовать документы повторно).</w:t>
      </w:r>
    </w:p>
    <w:p w14:paraId="29DA31D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Документы, предоставляемые Регистратору Управляющей компанией или Агентом, должны содержать отметку о приеме документов Управляющей компанией или Агентом, содержащую подпись уполномоченного сотрудника и печать Управляющей компании. При приеме документов Управляющая компания или Агент проверяет личность и полномочия лица, подписавшего документ. </w:t>
      </w:r>
    </w:p>
    <w:p w14:paraId="32B69F5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Помарки, подчистки, неоговоренные исправления и приписки в документах не допускаются.</w:t>
      </w:r>
    </w:p>
    <w:p w14:paraId="230B496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Исходящие документы Регистратора могут быть:</w:t>
      </w:r>
    </w:p>
    <w:p w14:paraId="030B15B6"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вручены адресату при его личном обращении к Регистратору;</w:t>
      </w:r>
    </w:p>
    <w:p w14:paraId="5B4CAA2D"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 xml:space="preserve">направлены адресату по системе электронного документооборота, в соответствии с разделом </w:t>
      </w:r>
      <w:r>
        <w:rPr>
          <w:rFonts w:ascii="MetaNormalCyrLF-Roman" w:hAnsi="MetaNormalCyrLF-Roman"/>
        </w:rPr>
        <w:t>10</w:t>
      </w:r>
      <w:r w:rsidRPr="008A35EC">
        <w:rPr>
          <w:rFonts w:ascii="MetaNormalCyrLF-Roman" w:hAnsi="MetaNormalCyrLF-Roman"/>
        </w:rPr>
        <w:t xml:space="preserve"> настоящих Правил;</w:t>
      </w:r>
    </w:p>
    <w:p w14:paraId="27296FFF"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направлены Управляющей компании (Агенту) для выдачи адресату;</w:t>
      </w:r>
    </w:p>
    <w:p w14:paraId="7BBA467A"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способ направления документов указывается в Анкете зарегистрированного лица.</w:t>
      </w:r>
    </w:p>
    <w:p w14:paraId="342EA30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Уведомления об отказе в исполнении операции по лицевому счету могут направляться адресату по почтовому адресу в случаях, предусмотренных настоящими Правилами.</w:t>
      </w:r>
    </w:p>
    <w:p w14:paraId="7C31A60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содержащие данные лицевых счетов, может получить у Регистратора лично только зарегистрированное лицо или его уполномоченный представитель, действующий на основании доверенности.</w:t>
      </w:r>
    </w:p>
    <w:p w14:paraId="17BC1E6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хранит входящие документы и копии ответов на запросы зарегистрированных и иных лиц, включая отказы в совершении операций в реестре, в течение срока, предусмотренного действующим законодательством и договором с Управляющей компанией, но не менее 3 (трех) лет с момента получения/формирования документов.</w:t>
      </w:r>
    </w:p>
    <w:p w14:paraId="26E6718A"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25" w:name="_Toc388435510"/>
      <w:bookmarkStart w:id="26" w:name="_Toc523223140"/>
      <w:r w:rsidRPr="008A35EC">
        <w:rPr>
          <w:rFonts w:ascii="MetaNormalCyrLF-Roman" w:hAnsi="MetaNormalCyrLF-Roman"/>
        </w:rPr>
        <w:lastRenderedPageBreak/>
        <w:t>Проверка подписи и полномочий обратившихся лиц и сверка данных</w:t>
      </w:r>
      <w:bookmarkEnd w:id="25"/>
      <w:bookmarkEnd w:id="26"/>
    </w:p>
    <w:p w14:paraId="719E9019" w14:textId="6582FB7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сверяет указанные в </w:t>
      </w:r>
      <w:r w:rsidR="0025364F">
        <w:rPr>
          <w:rFonts w:ascii="MetaNormalCyrLF-Roman" w:hAnsi="MetaNormalCyrLF-Roman"/>
        </w:rPr>
        <w:t>р</w:t>
      </w:r>
      <w:r w:rsidR="0025364F" w:rsidRPr="00AE3FA2">
        <w:rPr>
          <w:rFonts w:ascii="MetaNormalCyrLF-Roman" w:hAnsi="MetaNormalCyrLF-Roman"/>
        </w:rPr>
        <w:t>аспоряжени</w:t>
      </w:r>
      <w:r w:rsidR="0025364F">
        <w:rPr>
          <w:rFonts w:ascii="MetaNormalCyrLF-Roman" w:hAnsi="MetaNormalCyrLF-Roman"/>
        </w:rPr>
        <w:t>и</w:t>
      </w:r>
      <w:r w:rsidR="0025364F" w:rsidRPr="00AE3FA2">
        <w:rPr>
          <w:rFonts w:ascii="MetaNormalCyrLF-Roman" w:hAnsi="MetaNormalCyrLF-Roman"/>
        </w:rPr>
        <w:t xml:space="preserve"> о передаче инвестиционных паев (прав на инвестиционные паи)</w:t>
      </w:r>
      <w:r w:rsidR="007A1310">
        <w:rPr>
          <w:rFonts w:ascii="MetaNormalCyrLF-Roman" w:hAnsi="MetaNormalCyrLF-Roman"/>
        </w:rPr>
        <w:t xml:space="preserve"> </w:t>
      </w:r>
      <w:r w:rsidRPr="008A35EC">
        <w:rPr>
          <w:rFonts w:ascii="MetaNormalCyrLF-Roman" w:hAnsi="MetaNormalCyrLF-Roman"/>
        </w:rPr>
        <w:t xml:space="preserve">данные и содержащуюся в нем подпись зарегистрированного лица, передающего инвестиционные паи, а также подписи иных лиц, содержащиеся в соответствии с настоящими Правилами в </w:t>
      </w:r>
      <w:r w:rsidR="007A1310" w:rsidRPr="008A35EC">
        <w:rPr>
          <w:rFonts w:ascii="MetaNormalCyrLF-Roman" w:hAnsi="MetaNormalCyrLF-Roman"/>
        </w:rPr>
        <w:t xml:space="preserve">распоряжении </w:t>
      </w:r>
      <w:r w:rsidR="007A1310">
        <w:rPr>
          <w:rFonts w:ascii="MetaNormalCyrLF-Roman" w:hAnsi="MetaNormalCyrLF-Roman"/>
        </w:rPr>
        <w:t>о передаче прав на инвестиционные паи</w:t>
      </w:r>
      <w:r w:rsidR="007A1310" w:rsidRPr="008A35EC" w:rsidDel="007A1310">
        <w:rPr>
          <w:rFonts w:ascii="MetaNormalCyrLF-Roman" w:hAnsi="MetaNormalCyrLF-Roman"/>
        </w:rPr>
        <w:t xml:space="preserve"> </w:t>
      </w:r>
      <w:r w:rsidRPr="008A35EC">
        <w:rPr>
          <w:rFonts w:ascii="MetaNormalCyrLF-Roman" w:hAnsi="MetaNormalCyrLF-Roman"/>
        </w:rPr>
        <w:t xml:space="preserve">и в иных представленных Регистратору документах, с данными и образцами подписей, содержащимися в Анкете соответствующего зарегистрированного лица, а указанный в </w:t>
      </w:r>
      <w:r w:rsidR="007A1310" w:rsidRPr="008A35EC">
        <w:rPr>
          <w:rFonts w:ascii="MetaNormalCyrLF-Roman" w:hAnsi="MetaNormalCyrLF-Roman"/>
        </w:rPr>
        <w:t xml:space="preserve">распоряжении </w:t>
      </w:r>
      <w:r w:rsidR="007A1310">
        <w:rPr>
          <w:rFonts w:ascii="MetaNormalCyrLF-Roman" w:hAnsi="MetaNormalCyrLF-Roman"/>
        </w:rPr>
        <w:t>о передаче прав на инвестиционные паи</w:t>
      </w:r>
      <w:r w:rsidR="007A1310" w:rsidRPr="008A35EC" w:rsidDel="007A1310">
        <w:rPr>
          <w:rFonts w:ascii="MetaNormalCyrLF-Roman" w:hAnsi="MetaNormalCyrLF-Roman"/>
        </w:rPr>
        <w:t xml:space="preserve"> </w:t>
      </w:r>
      <w:r w:rsidRPr="008A35EC">
        <w:rPr>
          <w:rFonts w:ascii="MetaNormalCyrLF-Roman" w:hAnsi="MetaNormalCyrLF-Roman"/>
        </w:rPr>
        <w:t>номер лицевого счета зарегистрированного лица, которому инвестиционные паи передаются и данные этого лица, с данными, содержащимися в Анкете последнего.</w:t>
      </w:r>
    </w:p>
    <w:p w14:paraId="6B0B0E8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Такой же порядок сверки подписи и данных применяется к следующим документам:</w:t>
      </w:r>
    </w:p>
    <w:p w14:paraId="22397690"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заявка на погашение инвестиционных паев;</w:t>
      </w:r>
    </w:p>
    <w:p w14:paraId="11862F3B"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заявка на обмен инвестиционных паев;</w:t>
      </w:r>
    </w:p>
    <w:p w14:paraId="63CEB7C2" w14:textId="45B7AE03"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распоряжение о </w:t>
      </w:r>
      <w:r w:rsidR="007A1310">
        <w:rPr>
          <w:rFonts w:ascii="MetaNormalCyrLF-Roman" w:hAnsi="MetaNormalCyrLF-Roman"/>
        </w:rPr>
        <w:t>фиксации ограничения распоряжения</w:t>
      </w:r>
      <w:r w:rsidR="007A1310" w:rsidRPr="008A35EC">
        <w:rPr>
          <w:rFonts w:ascii="MetaNormalCyrLF-Roman" w:hAnsi="MetaNormalCyrLF-Roman"/>
        </w:rPr>
        <w:t xml:space="preserve"> </w:t>
      </w:r>
      <w:r w:rsidRPr="008A35EC">
        <w:rPr>
          <w:rFonts w:ascii="MetaNormalCyrLF-Roman" w:hAnsi="MetaNormalCyrLF-Roman"/>
        </w:rPr>
        <w:t>инвестиционны</w:t>
      </w:r>
      <w:r w:rsidR="007A1310">
        <w:rPr>
          <w:rFonts w:ascii="MetaNormalCyrLF-Roman" w:hAnsi="MetaNormalCyrLF-Roman"/>
        </w:rPr>
        <w:t>ми</w:t>
      </w:r>
      <w:r w:rsidRPr="008A35EC">
        <w:rPr>
          <w:rFonts w:ascii="MetaNormalCyrLF-Roman" w:hAnsi="MetaNormalCyrLF-Roman"/>
        </w:rPr>
        <w:t xml:space="preserve"> па</w:t>
      </w:r>
      <w:r w:rsidR="007A1310">
        <w:rPr>
          <w:rFonts w:ascii="MetaNormalCyrLF-Roman" w:hAnsi="MetaNormalCyrLF-Roman"/>
        </w:rPr>
        <w:t>ями</w:t>
      </w:r>
      <w:r w:rsidRPr="008A35EC">
        <w:rPr>
          <w:rFonts w:ascii="MetaNormalCyrLF-Roman" w:hAnsi="MetaNormalCyrLF-Roman"/>
        </w:rPr>
        <w:t>;</w:t>
      </w:r>
    </w:p>
    <w:p w14:paraId="0C6C78B4" w14:textId="329B8866"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распоряжение о снятии </w:t>
      </w:r>
      <w:r w:rsidR="007A1310">
        <w:rPr>
          <w:rFonts w:ascii="MetaNormalCyrLF-Roman" w:hAnsi="MetaNormalCyrLF-Roman"/>
        </w:rPr>
        <w:t xml:space="preserve">ограничения </w:t>
      </w:r>
      <w:r w:rsidR="002A5280">
        <w:rPr>
          <w:rFonts w:ascii="MetaNormalCyrLF-Roman" w:hAnsi="MetaNormalCyrLF-Roman"/>
        </w:rPr>
        <w:t xml:space="preserve">на </w:t>
      </w:r>
      <w:r w:rsidR="007A1310">
        <w:rPr>
          <w:rFonts w:ascii="MetaNormalCyrLF-Roman" w:hAnsi="MetaNormalCyrLF-Roman"/>
        </w:rPr>
        <w:t>распоряжени</w:t>
      </w:r>
      <w:r w:rsidR="002A5280">
        <w:rPr>
          <w:rFonts w:ascii="MetaNormalCyrLF-Roman" w:hAnsi="MetaNormalCyrLF-Roman"/>
        </w:rPr>
        <w:t>е</w:t>
      </w:r>
      <w:r w:rsidR="007A1310" w:rsidRPr="008A35EC">
        <w:rPr>
          <w:rFonts w:ascii="MetaNormalCyrLF-Roman" w:hAnsi="MetaNormalCyrLF-Roman"/>
        </w:rPr>
        <w:t xml:space="preserve"> инвестиционны</w:t>
      </w:r>
      <w:r w:rsidR="007A1310">
        <w:rPr>
          <w:rFonts w:ascii="MetaNormalCyrLF-Roman" w:hAnsi="MetaNormalCyrLF-Roman"/>
        </w:rPr>
        <w:t>ми</w:t>
      </w:r>
      <w:r w:rsidR="007A1310" w:rsidRPr="008A35EC">
        <w:rPr>
          <w:rFonts w:ascii="MetaNormalCyrLF-Roman" w:hAnsi="MetaNormalCyrLF-Roman"/>
        </w:rPr>
        <w:t xml:space="preserve"> па</w:t>
      </w:r>
      <w:r w:rsidR="007A1310">
        <w:rPr>
          <w:rFonts w:ascii="MetaNormalCyrLF-Roman" w:hAnsi="MetaNormalCyrLF-Roman"/>
        </w:rPr>
        <w:t>ями</w:t>
      </w:r>
      <w:r w:rsidRPr="008A35EC">
        <w:rPr>
          <w:rFonts w:ascii="MetaNormalCyrLF-Roman" w:hAnsi="MetaNormalCyrLF-Roman"/>
        </w:rPr>
        <w:t>;</w:t>
      </w:r>
    </w:p>
    <w:p w14:paraId="385F4218" w14:textId="13CC8CB2"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распоряжение</w:t>
      </w:r>
      <w:r w:rsidR="007A1310">
        <w:rPr>
          <w:rFonts w:ascii="MetaNormalCyrLF-Roman" w:hAnsi="MetaNormalCyrLF-Roman"/>
        </w:rPr>
        <w:t xml:space="preserve"> о фиксации обременения инвестиционных паев</w:t>
      </w:r>
      <w:r w:rsidRPr="008A35EC">
        <w:rPr>
          <w:rFonts w:ascii="MetaNormalCyrLF-Roman" w:hAnsi="MetaNormalCyrLF-Roman"/>
        </w:rPr>
        <w:t>;</w:t>
      </w:r>
    </w:p>
    <w:p w14:paraId="39776F1B" w14:textId="293E41C3"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распоряжение о прекращении </w:t>
      </w:r>
      <w:r w:rsidR="007A1310">
        <w:rPr>
          <w:rFonts w:ascii="MetaNormalCyrLF-Roman" w:hAnsi="MetaNormalCyrLF-Roman"/>
        </w:rPr>
        <w:t>обременения инвестиционных паев</w:t>
      </w:r>
      <w:r w:rsidRPr="008A35EC">
        <w:rPr>
          <w:rFonts w:ascii="MetaNormalCyrLF-Roman" w:hAnsi="MetaNormalCyrLF-Roman"/>
        </w:rPr>
        <w:t>;</w:t>
      </w:r>
    </w:p>
    <w:p w14:paraId="35EE373A" w14:textId="546D990D"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распоряжение о передаче прав</w:t>
      </w:r>
      <w:r w:rsidR="007A1310">
        <w:rPr>
          <w:rFonts w:ascii="MetaNormalCyrLF-Roman" w:hAnsi="MetaNormalCyrLF-Roman"/>
        </w:rPr>
        <w:t xml:space="preserve"> </w:t>
      </w:r>
      <w:r w:rsidR="002A5280">
        <w:rPr>
          <w:rFonts w:ascii="MetaNormalCyrLF-Roman" w:hAnsi="MetaNormalCyrLF-Roman"/>
        </w:rPr>
        <w:t xml:space="preserve">обременения </w:t>
      </w:r>
      <w:r w:rsidR="002306E4">
        <w:rPr>
          <w:rFonts w:ascii="MetaNormalCyrLF-Roman" w:hAnsi="MetaNormalCyrLF-Roman"/>
        </w:rPr>
        <w:t>инвестиционных паев</w:t>
      </w:r>
      <w:r w:rsidRPr="008A35EC">
        <w:rPr>
          <w:rFonts w:ascii="MetaNormalCyrLF-Roman" w:hAnsi="MetaNormalCyrLF-Roman"/>
        </w:rPr>
        <w:t>.</w:t>
      </w:r>
    </w:p>
    <w:p w14:paraId="0EC96C70" w14:textId="3DF4FCC3"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Подпись на Анкете зарегистрированного лица должна быть сделана в присутствии сотрудника Регистратора, которому Анкета и другие документы представлены в соответствии с действующим законодательством и настоящими Правилами (Управляющей Компании, Агента и т.д.). Подпись на документах может быть заверена в установленном порядке. Подпись сотрудника Управляющей компании (Агента) заверяется печатью Управляющей компании. Образец подписи лица, действующего без доверенности, должен быть удостоверен либо на Анкете юридического лица, либо путем предоставления Регистратору карточки с нотариально удостоверенными образцами подписей и оттиска печати, (либо нотариально заверенной копии такой карточки). Удостоверение подписи и печати на представленных документах осуществляется в соответствии с действующим законодательством Российской Федерации. </w:t>
      </w:r>
    </w:p>
    <w:p w14:paraId="6051B94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отсутствии визуального сходства подписи лица, действующего без доверенности, на Анкете с подписью на представленной карточке образцов подписей и оттиска печати, Анкета не принимается, как не заполненная надлежащим образом.</w:t>
      </w:r>
    </w:p>
    <w:p w14:paraId="3A3E12FE" w14:textId="4192331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При открытии лицевых счетов зарегистрированного юридического лица и зарегистрированного лица – </w:t>
      </w:r>
      <w:r w:rsidR="00AA439E">
        <w:rPr>
          <w:rFonts w:ascii="MetaNormalCyrLF-Roman" w:hAnsi="MetaNormalCyrLF-Roman"/>
        </w:rPr>
        <w:t>о</w:t>
      </w:r>
      <w:r w:rsidR="00790AD3">
        <w:rPr>
          <w:rFonts w:ascii="MetaNormalCyrLF-Roman" w:hAnsi="MetaNormalCyrLF-Roman"/>
        </w:rPr>
        <w:t>ргана государственной власти</w:t>
      </w:r>
      <w:r w:rsidRPr="008A35EC">
        <w:rPr>
          <w:rFonts w:ascii="MetaNormalCyrLF-Roman" w:hAnsi="MetaNormalCyrLF-Roman"/>
        </w:rPr>
        <w:t xml:space="preserve"> </w:t>
      </w:r>
      <w:r w:rsidR="00790AD3">
        <w:rPr>
          <w:rFonts w:ascii="MetaNormalCyrLF-Roman" w:hAnsi="MetaNormalCyrLF-Roman"/>
        </w:rPr>
        <w:t>(</w:t>
      </w:r>
      <w:r w:rsidRPr="008A35EC">
        <w:rPr>
          <w:rFonts w:ascii="MetaNormalCyrLF-Roman" w:hAnsi="MetaNormalCyrLF-Roman"/>
        </w:rPr>
        <w:t>муниципального образования</w:t>
      </w:r>
      <w:r w:rsidR="00790AD3">
        <w:rPr>
          <w:rFonts w:ascii="MetaNormalCyrLF-Roman" w:hAnsi="MetaNormalCyrLF-Roman"/>
        </w:rPr>
        <w:t>)</w:t>
      </w:r>
      <w:r w:rsidRPr="008A35EC">
        <w:rPr>
          <w:rFonts w:ascii="MetaNormalCyrLF-Roman" w:hAnsi="MetaNormalCyrLF-Roman"/>
        </w:rPr>
        <w:t>, сотрудник должен на основании представленных документов удостовериться в праве представителей действовать от имени соответствующих зарегистрированных лиц.</w:t>
      </w:r>
    </w:p>
    <w:p w14:paraId="7A6B5C35" w14:textId="20BEB58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Подпись (подписи), содержащаяся в </w:t>
      </w:r>
      <w:r w:rsidR="00BD1586" w:rsidRPr="00886E90">
        <w:rPr>
          <w:rFonts w:ascii="MetaNormalCyrLF-Roman" w:hAnsi="MetaNormalCyrLF-Roman"/>
        </w:rPr>
        <w:t>распоряжении о передаче прав на инвестиционные паи</w:t>
      </w:r>
      <w:r w:rsidR="00BD1586" w:rsidRPr="008A35EC" w:rsidDel="00BD1586">
        <w:rPr>
          <w:rFonts w:ascii="MetaNormalCyrLF-Roman" w:hAnsi="MetaNormalCyrLF-Roman"/>
        </w:rPr>
        <w:t xml:space="preserve"> </w:t>
      </w:r>
      <w:r w:rsidRPr="008A35EC">
        <w:rPr>
          <w:rFonts w:ascii="MetaNormalCyrLF-Roman" w:hAnsi="MetaNormalCyrLF-Roman"/>
        </w:rPr>
        <w:t>или в иных документах, принятых Управляющей компанией/Агентом (если это предусмотрено Договором с Управляющей компанией/Агентом или законодательством Российской Федерации), проставляется в присутствии сотрудника Управляющей компании/Агента или заверена в установленном порядке. При этом сотрудник Управляющей компании /Агента, в присутствии которого поставлена подпись на документе, обязан установить личность каждого лица, поставившего подпись, на основании документов, удостоверяющих личность, должен поставить отметку «Подпись проверена» или иную аналогичную по содержанию отметку и подписать документ. Подпись сотрудника Управляющей компании (Агента) заверяется печатью Управляющей компании.</w:t>
      </w:r>
    </w:p>
    <w:p w14:paraId="03BD5777" w14:textId="4F46AA0C"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Подпись (подписи), содержащаяся в </w:t>
      </w:r>
      <w:r w:rsidR="00BD1586" w:rsidRPr="00ED4C2F">
        <w:rPr>
          <w:rFonts w:ascii="MetaNormalCyrLF-Roman" w:hAnsi="MetaNormalCyrLF-Roman"/>
        </w:rPr>
        <w:t>распоряжении о передаче прав на инвестиционные паи</w:t>
      </w:r>
      <w:r w:rsidR="00BD1586" w:rsidRPr="008A35EC" w:rsidDel="00BD1586">
        <w:rPr>
          <w:rFonts w:ascii="MetaNormalCyrLF-Roman" w:hAnsi="MetaNormalCyrLF-Roman"/>
        </w:rPr>
        <w:t xml:space="preserve"> </w:t>
      </w:r>
      <w:r w:rsidRPr="008A35EC">
        <w:rPr>
          <w:rFonts w:ascii="MetaNormalCyrLF-Roman" w:hAnsi="MetaNormalCyrLF-Roman"/>
        </w:rPr>
        <w:t>и в иных документах, может не сверяться, если она заверена в установленном порядке или, если это предусмотрено договором между Управляющей компанией/Агентом и Регистратором, при условии соблюдения сотрудником Управляющей компании/Агента процедур установления личности и свидетельствования подписи.</w:t>
      </w:r>
    </w:p>
    <w:p w14:paraId="11D12D9A" w14:textId="64F67C6D"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Подпись (подписи), содержащаяся в </w:t>
      </w:r>
      <w:r w:rsidR="00BD1586" w:rsidRPr="00ED4C2F">
        <w:rPr>
          <w:rFonts w:ascii="MetaNormalCyrLF-Roman" w:hAnsi="MetaNormalCyrLF-Roman"/>
        </w:rPr>
        <w:t>распоряжении о передаче прав на инвестиционные паи</w:t>
      </w:r>
      <w:r w:rsidR="00BD1586" w:rsidRPr="008A35EC" w:rsidDel="00BD1586">
        <w:rPr>
          <w:rFonts w:ascii="MetaNormalCyrLF-Roman" w:hAnsi="MetaNormalCyrLF-Roman"/>
        </w:rPr>
        <w:t xml:space="preserve"> </w:t>
      </w:r>
      <w:r w:rsidRPr="008A35EC">
        <w:rPr>
          <w:rFonts w:ascii="MetaNormalCyrLF-Roman" w:hAnsi="MetaNormalCyrLF-Roman"/>
        </w:rPr>
        <w:t>и в иных документах, сверяется вне зависимости от заверения подписи нотариусом, Управляющей компанией или Агентом, если фамилия, имя, отчество (в совокупности) зарегистрированного лица не являются уникальными в системе ведения Реестра.</w:t>
      </w:r>
    </w:p>
    <w:p w14:paraId="20CF175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Сотрудник Регистратора, в присутствии которого поставлена подпись, устанавливает личность подписавшего на основании документа, удостоверяющего личность.</w:t>
      </w:r>
    </w:p>
    <w:p w14:paraId="43BFD08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документы представлены Регистратору лично лицом, подписавшим данные документы, сверка подписи на представленных документах с Анкетой осуществляется в присутствии обратившегося лица. В иных случаях сверка подписи осуществляется после приема документов.</w:t>
      </w:r>
    </w:p>
    <w:p w14:paraId="30B0B0E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уполномоченных государственных органов должны быть подписаны уполномоченным должностным лицом.</w:t>
      </w:r>
    </w:p>
    <w:p w14:paraId="057F552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дальнейшей обработке документов, сотрудники Регистратора осуществляют следующие действия:</w:t>
      </w:r>
    </w:p>
    <w:p w14:paraId="00F36F3A"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lastRenderedPageBreak/>
        <w:t>проверяют полномочия лиц, подписавших документы, по документам, определяющим полномочия и представленным Регистратору;</w:t>
      </w:r>
    </w:p>
    <w:p w14:paraId="15FEA950"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проверяют непротиворечивость данных, содержащихся в представленных документах;</w:t>
      </w:r>
    </w:p>
    <w:p w14:paraId="65B2201A"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проверяют соответствие данных, содержащихся в представленных документах, данным Реестра.</w:t>
      </w:r>
    </w:p>
    <w:p w14:paraId="7D867A1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документы надлежащим образом оформлены, подпись поставлена должным образом, и полномочия лица, подписавшего документ, подтверждены, сотрудник Регистратора ставит на документе отметку о принятии: дату, время принятия и свою подпись.</w:t>
      </w:r>
    </w:p>
    <w:p w14:paraId="2B05E6FF" w14:textId="16EF0AF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w:t>
      </w:r>
      <w:r w:rsidR="00BD1586">
        <w:rPr>
          <w:rFonts w:ascii="MetaNormalCyrLF-Roman" w:hAnsi="MetaNormalCyrLF-Roman"/>
        </w:rPr>
        <w:t>,</w:t>
      </w:r>
      <w:r w:rsidRPr="008A35EC">
        <w:rPr>
          <w:rFonts w:ascii="MetaNormalCyrLF-Roman" w:hAnsi="MetaNormalCyrLF-Roman"/>
        </w:rPr>
        <w:t xml:space="preserve"> при личном обращении </w:t>
      </w:r>
      <w:r w:rsidR="00BD1586" w:rsidRPr="008A35EC">
        <w:rPr>
          <w:rFonts w:ascii="MetaNormalCyrLF-Roman" w:hAnsi="MetaNormalCyrLF-Roman"/>
        </w:rPr>
        <w:t xml:space="preserve">к Регистратору </w:t>
      </w:r>
      <w:r w:rsidRPr="008A35EC">
        <w:rPr>
          <w:rFonts w:ascii="MetaNormalCyrLF-Roman" w:hAnsi="MetaNormalCyrLF-Roman"/>
        </w:rPr>
        <w:t xml:space="preserve">физического лица </w:t>
      </w:r>
      <w:r w:rsidR="00BD1586">
        <w:rPr>
          <w:rFonts w:ascii="MetaNormalCyrLF-Roman" w:hAnsi="MetaNormalCyrLF-Roman"/>
        </w:rPr>
        <w:t xml:space="preserve">или </w:t>
      </w:r>
      <w:r w:rsidRPr="008A35EC">
        <w:rPr>
          <w:rFonts w:ascii="MetaNormalCyrLF-Roman" w:hAnsi="MetaNormalCyrLF-Roman"/>
        </w:rPr>
        <w:t>уполномоченного представителя юридического лица</w:t>
      </w:r>
      <w:r w:rsidR="00BD1586">
        <w:rPr>
          <w:rFonts w:ascii="MetaNormalCyrLF-Roman" w:hAnsi="MetaNormalCyrLF-Roman"/>
        </w:rPr>
        <w:t>,</w:t>
      </w:r>
      <w:r w:rsidRPr="008A35EC">
        <w:rPr>
          <w:rFonts w:ascii="MetaNormalCyrLF-Roman" w:hAnsi="MetaNormalCyrLF-Roman"/>
        </w:rPr>
        <w:t xml:space="preserve"> обнаружены противоречия в представленных документах (в том числе несоответствие подписи) или полномочия лица, представившего/подписавшего документы не подтверждены, сотрудник Регистратора возвращает документы обратившемуся лицу с устным указанием на выявленные недостатки. </w:t>
      </w:r>
    </w:p>
    <w:p w14:paraId="1C7B923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личном обращении к Регистратору обратившееся лицо предупреждается, что факт принятия документов не означает безусловного совершения операции в Реестре/выдачи информации из Реестра, если при дальнейшей обработке документов будут выявлены факты, являющиеся основанием для отказа в проведении операции/выдачи информации.</w:t>
      </w:r>
    </w:p>
    <w:p w14:paraId="4BA41534" w14:textId="77777777" w:rsidR="00DC6BD4" w:rsidRPr="00CB6E1D" w:rsidRDefault="00DC6BD4" w:rsidP="00DC6BD4">
      <w:pPr>
        <w:numPr>
          <w:ilvl w:val="2"/>
          <w:numId w:val="1"/>
        </w:numPr>
        <w:tabs>
          <w:tab w:val="num" w:pos="1276"/>
        </w:tabs>
        <w:ind w:left="1276" w:hanging="850"/>
        <w:rPr>
          <w:rFonts w:ascii="MetaNormalCyrLF-Roman" w:hAnsi="MetaNormalCyrLF-Roman"/>
        </w:rPr>
      </w:pPr>
      <w:r w:rsidRPr="006278A4">
        <w:rPr>
          <w:rFonts w:ascii="MetaNormalCyrLF-Roman" w:hAnsi="MetaNormalCyrLF-Roman"/>
        </w:rPr>
        <w:t>Если подписи в предоставленных Регистратору документах в случаях, установленных настоящими Правилами, были поставлены в присутствии р</w:t>
      </w:r>
      <w:r w:rsidRPr="00582FFE">
        <w:rPr>
          <w:rFonts w:ascii="MetaNormalCyrLF-Roman" w:hAnsi="MetaNormalCyrLF-Roman"/>
        </w:rPr>
        <w:t>аботника Управляющей компании или Агента, Регистратор не несет ответственности за убытки, возникшие в результате недостоверности таких подписей.</w:t>
      </w:r>
    </w:p>
    <w:p w14:paraId="70CE3697" w14:textId="77777777" w:rsidR="00DC6BD4" w:rsidRPr="008A35EC" w:rsidRDefault="00DC6BD4" w:rsidP="00DC6BD4">
      <w:pPr>
        <w:pStyle w:val="11"/>
        <w:numPr>
          <w:ilvl w:val="0"/>
          <w:numId w:val="1"/>
        </w:numPr>
        <w:tabs>
          <w:tab w:val="num" w:pos="-2410"/>
        </w:tabs>
        <w:spacing w:before="120" w:after="120"/>
        <w:ind w:left="357" w:hanging="357"/>
        <w:rPr>
          <w:rFonts w:ascii="MetaNormalCyrLF-Roman" w:hAnsi="MetaNormalCyrLF-Roman"/>
        </w:rPr>
      </w:pPr>
      <w:bookmarkStart w:id="27" w:name="_Toc216848947"/>
      <w:bookmarkStart w:id="28" w:name="_Toc216849277"/>
      <w:bookmarkStart w:id="29" w:name="_Toc216848948"/>
      <w:bookmarkStart w:id="30" w:name="_Toc216849278"/>
      <w:bookmarkStart w:id="31" w:name="_Toc216848949"/>
      <w:bookmarkStart w:id="32" w:name="_Toc216849279"/>
      <w:bookmarkStart w:id="33" w:name="_Toc216848950"/>
      <w:bookmarkStart w:id="34" w:name="_Toc216849280"/>
      <w:bookmarkStart w:id="35" w:name="_Toc216848951"/>
      <w:bookmarkStart w:id="36" w:name="_Toc216849281"/>
      <w:bookmarkStart w:id="37" w:name="_Toc216848952"/>
      <w:bookmarkStart w:id="38" w:name="_Toc216849282"/>
      <w:bookmarkStart w:id="39" w:name="_Toc216848953"/>
      <w:bookmarkStart w:id="40" w:name="_Toc216849283"/>
      <w:bookmarkStart w:id="41" w:name="_Toc216848954"/>
      <w:bookmarkStart w:id="42" w:name="_Toc216849284"/>
      <w:bookmarkStart w:id="43" w:name="_Toc216848955"/>
      <w:bookmarkStart w:id="44" w:name="_Toc216849285"/>
      <w:bookmarkStart w:id="45" w:name="_Toc216848956"/>
      <w:bookmarkStart w:id="46" w:name="_Toc216849286"/>
      <w:bookmarkStart w:id="47" w:name="_Toc216848957"/>
      <w:bookmarkStart w:id="48" w:name="_Toc216849287"/>
      <w:bookmarkStart w:id="49" w:name="_Toc216848958"/>
      <w:bookmarkStart w:id="50" w:name="_Toc216849288"/>
      <w:bookmarkStart w:id="51" w:name="_Toc216848959"/>
      <w:bookmarkStart w:id="52" w:name="_Toc216849289"/>
      <w:bookmarkStart w:id="53" w:name="_Toc216848960"/>
      <w:bookmarkStart w:id="54" w:name="_Toc216849290"/>
      <w:bookmarkStart w:id="55" w:name="_Toc216848961"/>
      <w:bookmarkStart w:id="56" w:name="_Toc216849291"/>
      <w:bookmarkStart w:id="57" w:name="_Toc216848963"/>
      <w:bookmarkStart w:id="58" w:name="_Toc216849293"/>
      <w:bookmarkStart w:id="59" w:name="_Toc216848964"/>
      <w:bookmarkStart w:id="60" w:name="_Toc216849294"/>
      <w:bookmarkStart w:id="61" w:name="_Toc216778622"/>
      <w:bookmarkStart w:id="62" w:name="_Toc216781764"/>
      <w:bookmarkStart w:id="63" w:name="_Toc216788059"/>
      <w:bookmarkStart w:id="64" w:name="_Toc216778623"/>
      <w:bookmarkStart w:id="65" w:name="_Toc216781765"/>
      <w:bookmarkStart w:id="66" w:name="_Toc216788060"/>
      <w:bookmarkStart w:id="67" w:name="_Toc216778624"/>
      <w:bookmarkStart w:id="68" w:name="_Toc216781766"/>
      <w:bookmarkStart w:id="69" w:name="_Toc216788061"/>
      <w:bookmarkStart w:id="70" w:name="_Toc216778625"/>
      <w:bookmarkStart w:id="71" w:name="_Toc216781767"/>
      <w:bookmarkStart w:id="72" w:name="_Toc216788062"/>
      <w:bookmarkStart w:id="73" w:name="_Toc216778626"/>
      <w:bookmarkStart w:id="74" w:name="_Toc216781768"/>
      <w:bookmarkStart w:id="75" w:name="_Toc216788063"/>
      <w:bookmarkStart w:id="76" w:name="_Toc216778627"/>
      <w:bookmarkStart w:id="77" w:name="_Toc216781769"/>
      <w:bookmarkStart w:id="78" w:name="_Toc216788064"/>
      <w:bookmarkStart w:id="79" w:name="_Toc216778628"/>
      <w:bookmarkStart w:id="80" w:name="_Toc216781770"/>
      <w:bookmarkStart w:id="81" w:name="_Toc216788065"/>
      <w:bookmarkStart w:id="82" w:name="_Toc216778629"/>
      <w:bookmarkStart w:id="83" w:name="_Toc216781771"/>
      <w:bookmarkStart w:id="84" w:name="_Toc216788066"/>
      <w:bookmarkStart w:id="85" w:name="_Toc388435511"/>
      <w:bookmarkStart w:id="86" w:name="_Toc523223141"/>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8A35EC">
        <w:rPr>
          <w:rFonts w:ascii="MetaNormalCyrLF-Roman" w:hAnsi="MetaNormalCyrLF-Roman"/>
        </w:rPr>
        <w:t>Операции, проводимые в Реестре</w:t>
      </w:r>
      <w:bookmarkEnd w:id="85"/>
      <w:bookmarkEnd w:id="86"/>
    </w:p>
    <w:p w14:paraId="321142BB"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87" w:name="_Toc388435512"/>
      <w:bookmarkStart w:id="88" w:name="_Toc523223142"/>
      <w:r w:rsidRPr="008A35EC">
        <w:rPr>
          <w:rFonts w:ascii="MetaNormalCyrLF-Roman" w:hAnsi="MetaNormalCyrLF-Roman"/>
        </w:rPr>
        <w:t>Общие положения</w:t>
      </w:r>
      <w:bookmarkEnd w:id="87"/>
      <w:bookmarkEnd w:id="88"/>
    </w:p>
    <w:p w14:paraId="66E49996" w14:textId="77777777" w:rsidR="00640259"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осуществляет ведение лицевых и иных счетов посредством внесения и хранения записей по таким счетам в отношении инвестиционных паев (далее – учет инвестиционных паев), а также сверки указанных записей с информацией, содержащейся в полученных документах.</w:t>
      </w:r>
    </w:p>
    <w:p w14:paraId="32284DE4" w14:textId="77777777" w:rsidR="00640259" w:rsidRPr="00886E90" w:rsidRDefault="00640259"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Операции с инвестиционными паями по лицевым счетам и счетам, не предназначенным для учета прав на ценные бумаги, осуществляются путем внесения следующих типов записей:</w:t>
      </w:r>
    </w:p>
    <w:p w14:paraId="6627DD98" w14:textId="2794F04E" w:rsidR="00640259" w:rsidRPr="00FA425D" w:rsidRDefault="00640259"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 зачислении инвестиционных паев;</w:t>
      </w:r>
    </w:p>
    <w:p w14:paraId="2C3B4A0B" w14:textId="17D3AB6B" w:rsidR="00640259" w:rsidRPr="00FA425D" w:rsidRDefault="00AB3BF0"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 списании инвестиционных паев;</w:t>
      </w:r>
    </w:p>
    <w:p w14:paraId="1AA77566" w14:textId="2E63DB80" w:rsidR="00AB3BF0" w:rsidRPr="00FA425D" w:rsidRDefault="00AB3BF0"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об обременении инвестиционных паев;</w:t>
      </w:r>
    </w:p>
    <w:p w14:paraId="177D58A7" w14:textId="47E876BF" w:rsidR="00AB3BF0" w:rsidRPr="00FA425D" w:rsidRDefault="00AB3BF0"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об ограничении распоряжения инвестиционными паями;</w:t>
      </w:r>
    </w:p>
    <w:p w14:paraId="46F698C9" w14:textId="3C204E89" w:rsidR="00AB3BF0" w:rsidRPr="00FA425D" w:rsidRDefault="00AB3BF0"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 прекращении обременения инвестиционных паев;</w:t>
      </w:r>
    </w:p>
    <w:p w14:paraId="43D7355F" w14:textId="3E71ACBF" w:rsidR="00AB3BF0" w:rsidRPr="00FA425D" w:rsidRDefault="005D71D5"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 снятии ограничения на распоряжение инвестиционными паями;</w:t>
      </w:r>
    </w:p>
    <w:p w14:paraId="5B39CDC8" w14:textId="29FCE019" w:rsidR="00DC6BD4" w:rsidRPr="00FA425D" w:rsidRDefault="005D71D5" w:rsidP="00FA425D">
      <w:pPr>
        <w:numPr>
          <w:ilvl w:val="0"/>
          <w:numId w:val="6"/>
        </w:numPr>
        <w:tabs>
          <w:tab w:val="num" w:pos="1560"/>
        </w:tabs>
        <w:ind w:left="1560" w:hanging="284"/>
        <w:rPr>
          <w:rFonts w:ascii="MetaNormalCyrLF-Roman" w:hAnsi="MetaNormalCyrLF-Roman" w:cs="MetaNormalCyrLF-Roman"/>
          <w:lang w:eastAsia="en-US"/>
        </w:rPr>
      </w:pPr>
      <w:r w:rsidRPr="00FA425D">
        <w:rPr>
          <w:rFonts w:ascii="MetaNormalCyrLF-Roman" w:hAnsi="MetaNormalCyrLF-Roman" w:cs="MetaNormalCyrLF-Roman"/>
          <w:lang w:eastAsia="en-US"/>
        </w:rPr>
        <w:t>об изменении условий обременения инвестиционных паев.</w:t>
      </w:r>
    </w:p>
    <w:p w14:paraId="5398674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Реестре выполняются следующие операции:</w:t>
      </w:r>
    </w:p>
    <w:p w14:paraId="2759E7B0" w14:textId="4C64193E"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открытие лицевого счета;</w:t>
      </w:r>
    </w:p>
    <w:p w14:paraId="3F1A1305" w14:textId="46FFCEA0"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открытие счета неустановленных лиц не предназначенного для учета прав на инвестиционные паи паевого инвестиционного фонда;</w:t>
      </w:r>
    </w:p>
    <w:p w14:paraId="6658769D" w14:textId="5EA6A637"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открытие Управляющей компании закрытого паевого инвестиционного фонда счета «выдаваемые инвестиционные паи»;</w:t>
      </w:r>
    </w:p>
    <w:p w14:paraId="6ACB5008" w14:textId="36CE68BD"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открытие Управляющей компании закрытого паевого инвестиционного фонда счета «дополнительные инвестиционные паи», которые не предназначены для учета прав на ценные бумаги;</w:t>
      </w:r>
    </w:p>
    <w:p w14:paraId="14CA2B6F" w14:textId="4AB3AC46"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внесение изменений в информацию лицевого счета Зарегистрированного лица;</w:t>
      </w:r>
    </w:p>
    <w:p w14:paraId="2AF103CA" w14:textId="69E4DB49"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изменение данных анкеты Управляющей компании;</w:t>
      </w:r>
    </w:p>
    <w:p w14:paraId="7B2B1447" w14:textId="0BBD61E7"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изменение данных анкеты залогодержателя;</w:t>
      </w:r>
    </w:p>
    <w:p w14:paraId="3EB5D4F7" w14:textId="7B61A159"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изменение лицевого счета номинального держателя на лицевой счет номинального держателя центрального депозитария;</w:t>
      </w:r>
    </w:p>
    <w:p w14:paraId="60B7D43B" w14:textId="6B77C9A4"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изменение лицевого счета номинального держателя центрального депозитария на лицевой счет номинального держателя;</w:t>
      </w:r>
    </w:p>
    <w:p w14:paraId="0755C6BC" w14:textId="6D7F9196"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закрытие лицевого и иного счета;</w:t>
      </w:r>
    </w:p>
    <w:p w14:paraId="00B5D1F9" w14:textId="52010ED1"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лицевым счетам при выдаче инвестиционных паев;</w:t>
      </w:r>
    </w:p>
    <w:p w14:paraId="5A44EF5C" w14:textId="0DA2545A"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лицевым счетам при обмене инвестиционных паев;</w:t>
      </w:r>
    </w:p>
    <w:p w14:paraId="219F7537" w14:textId="278AADCE"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лицевым счетам при погашении инвестиционных паев;</w:t>
      </w:r>
    </w:p>
    <w:p w14:paraId="7D608748" w14:textId="0E3A78A7"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лицевым счетам при дроблении (консолидации) инвестиционных паев;</w:t>
      </w:r>
    </w:p>
    <w:p w14:paraId="7B32E038" w14:textId="743356B6"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лицевым счетам при конвертации инвестиционных паев закрытого паевого инвестиционного фонда, инвестиционные паи которого ограничены в обороте, в инвестиционные паи разных классов;</w:t>
      </w:r>
    </w:p>
    <w:p w14:paraId="69D0C957" w14:textId="70927F39"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lastRenderedPageBreak/>
        <w:t>операции по лицевым счетам при передаче инвестиционных паев Зарегистрированными лицами;</w:t>
      </w:r>
    </w:p>
    <w:p w14:paraId="09C8F855" w14:textId="3F279855"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при переходе инвестиционных паев в порядке наследования;</w:t>
      </w:r>
    </w:p>
    <w:p w14:paraId="7DEB93AA" w14:textId="6D0BBAA2"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лицевым счетам при передаче инвестиционных паев на основании актов государственных органов;</w:t>
      </w:r>
    </w:p>
    <w:p w14:paraId="518CE934" w14:textId="7603DD2C"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при переходе инвестиционных паев при реорганизации юридических лиц;</w:t>
      </w:r>
    </w:p>
    <w:p w14:paraId="25DB40E4" w14:textId="0D48D8CC"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операции по фиксации (регистрации) факта ограничений операций с инвестиционными паями, в том числе по фиксации обременения инвестиционных паев и операции при ограничении распоряжения инвестиционными паями;</w:t>
      </w:r>
    </w:p>
    <w:p w14:paraId="67552BDD" w14:textId="3EB1CEAB" w:rsidR="00B96B67" w:rsidRPr="00B96B67" w:rsidRDefault="00B96B67" w:rsidP="00B96B67">
      <w:pPr>
        <w:numPr>
          <w:ilvl w:val="0"/>
          <w:numId w:val="6"/>
        </w:numPr>
        <w:tabs>
          <w:tab w:val="num" w:pos="1560"/>
        </w:tabs>
        <w:ind w:left="1560" w:hanging="284"/>
        <w:rPr>
          <w:rFonts w:ascii="MetaNormalCyrLF-Roman" w:hAnsi="MetaNormalCyrLF-Roman" w:cs="MetaNormalCyrLF-Roman"/>
          <w:lang w:eastAsia="en-US"/>
        </w:rPr>
      </w:pPr>
      <w:r w:rsidRPr="00B96B67">
        <w:rPr>
          <w:rFonts w:ascii="MetaNormalCyrLF-Roman" w:hAnsi="MetaNormalCyrLF-Roman" w:cs="MetaNormalCyrLF-Roman"/>
          <w:lang w:eastAsia="en-US"/>
        </w:rPr>
        <w:t>исправительная запись по лицевому счету.</w:t>
      </w:r>
    </w:p>
    <w:p w14:paraId="6F07C12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в процессе ведения Реестра осуществляет следующие действия:</w:t>
      </w:r>
    </w:p>
    <w:p w14:paraId="1789491D"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составление списка лиц, имеющих право на получение доходов по инвестиционным паям закрытого паевого инвестиционного фонда;</w:t>
      </w:r>
    </w:p>
    <w:p w14:paraId="08C69882"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составление списка лиц, имеющих право на участие в общем собрании владельцев инвестиционных паев закрытого паевого инвестиционного фонда;</w:t>
      </w:r>
    </w:p>
    <w:p w14:paraId="45D564D4" w14:textId="7777777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составление списка </w:t>
      </w:r>
      <w:r>
        <w:rPr>
          <w:rFonts w:ascii="MetaNormalCyrLF-Roman" w:hAnsi="MetaNormalCyrLF-Roman"/>
        </w:rPr>
        <w:t>открытых лицевых и иных счетов</w:t>
      </w:r>
      <w:r w:rsidRPr="00D33B35">
        <w:rPr>
          <w:rFonts w:ascii="MetaNormalCyrLF-Roman" w:hAnsi="MetaNormalCyrLF-Roman"/>
        </w:rPr>
        <w:t>, включающий сведения, позволяющие идентифицировать зарегистрированных лиц (если применимо), сведения о ценных бумагах на указанных счетах и их количестве, об обременениях ценных бумаг, ограничениях распоряжения ценными бумагами, составленный на дату прекращения договора на ведение реестра (далее - Список)</w:t>
      </w:r>
      <w:r w:rsidRPr="008A35EC">
        <w:rPr>
          <w:rFonts w:ascii="MetaNormalCyrLF-Roman" w:hAnsi="MetaNormalCyrLF-Roman"/>
        </w:rPr>
        <w:t xml:space="preserve"> при передаче Реестра;</w:t>
      </w:r>
    </w:p>
    <w:p w14:paraId="2689FC4C" w14:textId="77777777" w:rsidR="00DC6BD4" w:rsidRPr="00807655" w:rsidRDefault="00DC6BD4" w:rsidP="00DC6BD4">
      <w:pPr>
        <w:numPr>
          <w:ilvl w:val="0"/>
          <w:numId w:val="6"/>
        </w:numPr>
        <w:tabs>
          <w:tab w:val="num" w:pos="1560"/>
        </w:tabs>
        <w:ind w:left="1560" w:hanging="284"/>
        <w:rPr>
          <w:rFonts w:ascii="MetaNormalCyrLF-Roman" w:hAnsi="MetaNormalCyrLF-Roman"/>
        </w:rPr>
      </w:pPr>
      <w:r w:rsidRPr="00D33B35">
        <w:rPr>
          <w:rFonts w:ascii="MetaNormalCyrLF-Roman" w:hAnsi="MetaNormalCyrLF-Roman"/>
        </w:rPr>
        <w:t>составление списка лицевых счетов, которые были закрыты в период ведения реестра держателем реестра, передающим реестр, а также за предыдущие периоды (при наличии соответствующих сведений у держателя реестра) при передаче Реестра;</w:t>
      </w:r>
    </w:p>
    <w:p w14:paraId="16A0BCF0"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составление списка </w:t>
      </w:r>
      <w:r>
        <w:rPr>
          <w:rFonts w:ascii="MetaNormalCyrLF-Roman" w:hAnsi="MetaNormalCyrLF-Roman"/>
        </w:rPr>
        <w:t xml:space="preserve">Зарегистрированных </w:t>
      </w:r>
      <w:r w:rsidRPr="008A35EC">
        <w:rPr>
          <w:rFonts w:ascii="MetaNormalCyrLF-Roman" w:hAnsi="MetaNormalCyrLF-Roman"/>
        </w:rPr>
        <w:t>лиц по требованию учреждений юстиции;</w:t>
      </w:r>
    </w:p>
    <w:p w14:paraId="2F7D080C"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составление списка лиц, имеющих право на получение денежной компенсации при прекращении паевого инвестиционного фонда;</w:t>
      </w:r>
    </w:p>
    <w:p w14:paraId="6AAA8B6C"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предоставление </w:t>
      </w:r>
      <w:r>
        <w:rPr>
          <w:rFonts w:ascii="MetaNormalCyrLF-Roman" w:hAnsi="MetaNormalCyrLF-Roman"/>
        </w:rPr>
        <w:t xml:space="preserve">отчетов и </w:t>
      </w:r>
      <w:r w:rsidRPr="008A35EC">
        <w:rPr>
          <w:rFonts w:ascii="MetaNormalCyrLF-Roman" w:hAnsi="MetaNormalCyrLF-Roman"/>
        </w:rPr>
        <w:t>выписок по счетам;</w:t>
      </w:r>
    </w:p>
    <w:p w14:paraId="2BB3B0FC"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предоставление </w:t>
      </w:r>
      <w:r>
        <w:rPr>
          <w:rFonts w:ascii="MetaNormalCyrLF-Roman" w:hAnsi="MetaNormalCyrLF-Roman"/>
        </w:rPr>
        <w:t xml:space="preserve">иной </w:t>
      </w:r>
      <w:r w:rsidRPr="008A35EC">
        <w:rPr>
          <w:rFonts w:ascii="MetaNormalCyrLF-Roman" w:hAnsi="MetaNormalCyrLF-Roman"/>
        </w:rPr>
        <w:t>информации из Реестра.</w:t>
      </w:r>
    </w:p>
    <w:p w14:paraId="27998BF7" w14:textId="77777777" w:rsidR="00DC6BD4" w:rsidRDefault="00DC6BD4" w:rsidP="00DC6BD4">
      <w:pPr>
        <w:numPr>
          <w:ilvl w:val="2"/>
          <w:numId w:val="1"/>
        </w:numPr>
        <w:tabs>
          <w:tab w:val="num" w:pos="1276"/>
        </w:tabs>
        <w:ind w:left="1276" w:hanging="850"/>
        <w:rPr>
          <w:rFonts w:ascii="MetaNormalCyrLF-Roman" w:hAnsi="MetaNormalCyrLF-Roman"/>
        </w:rPr>
      </w:pPr>
      <w:bookmarkStart w:id="89" w:name="_Ref485323403"/>
      <w:r w:rsidRPr="00D33B35">
        <w:rPr>
          <w:rFonts w:ascii="MetaNormalCyrLF-Roman" w:hAnsi="MetaNormalCyrLF-Roman"/>
        </w:rPr>
        <w:t>Регистратор осуществляет ведение учетных регистров, содержащих сведения в отношении лиц, которым открыты лицевые счета (зарегистрированные лица).</w:t>
      </w:r>
      <w:bookmarkEnd w:id="89"/>
    </w:p>
    <w:p w14:paraId="489B4318" w14:textId="77777777" w:rsidR="00DC6BD4" w:rsidRPr="00D33B35" w:rsidRDefault="00DC6BD4" w:rsidP="00DC6BD4">
      <w:pPr>
        <w:numPr>
          <w:ilvl w:val="2"/>
          <w:numId w:val="1"/>
        </w:numPr>
        <w:tabs>
          <w:tab w:val="num" w:pos="1276"/>
        </w:tabs>
        <w:ind w:left="1276" w:hanging="850"/>
        <w:rPr>
          <w:rFonts w:ascii="MetaNormalCyrLF-Roman" w:hAnsi="MetaNormalCyrLF-Roman"/>
        </w:rPr>
      </w:pPr>
      <w:bookmarkStart w:id="90" w:name="_Ref485323410"/>
      <w:bookmarkStart w:id="91" w:name="_Ref485324309"/>
      <w:r w:rsidRPr="00D33B35">
        <w:rPr>
          <w:rFonts w:ascii="MetaNormalCyrLF-Roman" w:hAnsi="MetaNormalCyrLF-Roman"/>
        </w:rPr>
        <w:t>Регистратор осуществляет ведение учетных регистров, содержащих записи об инвестиционных паях, в отношении которых он оказывает услуги по учету прав.</w:t>
      </w:r>
      <w:bookmarkEnd w:id="90"/>
    </w:p>
    <w:p w14:paraId="0769CAAF"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Записи в учетные регистры, указанные в п. </w:t>
      </w:r>
      <w:r w:rsidRPr="00AC40E1">
        <w:rPr>
          <w:rFonts w:ascii="MetaNormalCyrLF-Roman" w:hAnsi="MetaNormalCyrLF-Roman"/>
        </w:rPr>
        <w:t xml:space="preserve">4.1.4 </w:t>
      </w:r>
      <w:r>
        <w:rPr>
          <w:rFonts w:ascii="MetaNormalCyrLF-Roman" w:hAnsi="MetaNormalCyrLF-Roman"/>
        </w:rPr>
        <w:t>настоящих</w:t>
      </w:r>
      <w:r w:rsidRPr="00AC40E1">
        <w:rPr>
          <w:rFonts w:ascii="MetaNormalCyrLF-Roman" w:hAnsi="MetaNormalCyrLF-Roman"/>
        </w:rPr>
        <w:t xml:space="preserve"> </w:t>
      </w:r>
      <w:r>
        <w:rPr>
          <w:rFonts w:ascii="MetaNormalCyrLF-Roman" w:hAnsi="MetaNormalCyrLF-Roman"/>
        </w:rPr>
        <w:t>Правил,</w:t>
      </w:r>
      <w:r w:rsidRPr="00D33B35">
        <w:rPr>
          <w:rFonts w:ascii="MetaNormalCyrLF-Roman" w:hAnsi="MetaNormalCyrLF-Roman"/>
        </w:rPr>
        <w:t xml:space="preserve"> вносятся на основании Анкеты зарегистрированного лица или, в случаях, предусмотренных п.</w:t>
      </w:r>
      <w:r>
        <w:rPr>
          <w:rFonts w:ascii="MetaNormalCyrLF-Roman" w:hAnsi="MetaNormalCyrLF-Roman"/>
        </w:rPr>
        <w:t xml:space="preserve"> 4.1.8</w:t>
      </w:r>
      <w:r w:rsidRPr="00D33B35">
        <w:rPr>
          <w:rFonts w:ascii="MetaNormalCyrLF-Roman" w:hAnsi="MetaNormalCyrLF-Roman"/>
        </w:rPr>
        <w:t xml:space="preserve"> настоящих Правил, на основании распоряжения Регистратора.</w:t>
      </w:r>
      <w:bookmarkEnd w:id="91"/>
      <w:r w:rsidRPr="00D33B35">
        <w:rPr>
          <w:rFonts w:ascii="MetaNormalCyrLF-Roman" w:hAnsi="MetaNormalCyrLF-Roman"/>
        </w:rPr>
        <w:t xml:space="preserve"> Записи в учетных регистрах, указанных в </w:t>
      </w:r>
      <w:r w:rsidRPr="00AC40E1">
        <w:rPr>
          <w:rFonts w:ascii="MetaNormalCyrLF-Roman" w:hAnsi="MetaNormalCyrLF-Roman"/>
        </w:rPr>
        <w:t xml:space="preserve">п. 4.1.4 </w:t>
      </w:r>
      <w:r w:rsidRPr="00F65F8A">
        <w:rPr>
          <w:rFonts w:ascii="MetaNormalCyrLF-Roman" w:hAnsi="MetaNormalCyrLF-Roman"/>
        </w:rPr>
        <w:t>настоящих Правил</w:t>
      </w:r>
      <w:r>
        <w:rPr>
          <w:rFonts w:ascii="MetaNormalCyrLF-Roman" w:hAnsi="MetaNormalCyrLF-Roman"/>
        </w:rPr>
        <w:t>,</w:t>
      </w:r>
      <w:r w:rsidRPr="00AC40E1">
        <w:rPr>
          <w:rFonts w:ascii="MetaNormalCyrLF-Roman" w:hAnsi="MetaNormalCyrLF-Roman"/>
        </w:rPr>
        <w:t xml:space="preserve"> </w:t>
      </w:r>
      <w:r w:rsidRPr="00D33B35">
        <w:rPr>
          <w:rFonts w:ascii="MetaNormalCyrLF-Roman" w:hAnsi="MetaNormalCyrLF-Roman"/>
        </w:rPr>
        <w:t>содержат сведения, предусмотренные Анкетой зарегистрированного лица.</w:t>
      </w:r>
    </w:p>
    <w:p w14:paraId="009162AF"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Записи в учетных регистрах, указанных </w:t>
      </w:r>
      <w:r w:rsidRPr="00F65F8A">
        <w:rPr>
          <w:rFonts w:ascii="MetaNormalCyrLF-Roman" w:hAnsi="MetaNormalCyrLF-Roman"/>
        </w:rPr>
        <w:t xml:space="preserve">п. </w:t>
      </w:r>
      <w:r>
        <w:rPr>
          <w:rFonts w:ascii="MetaNormalCyrLF-Roman" w:hAnsi="MetaNormalCyrLF-Roman"/>
        </w:rPr>
        <w:t xml:space="preserve">4.1.5 </w:t>
      </w:r>
      <w:r w:rsidRPr="00F65F8A">
        <w:rPr>
          <w:rFonts w:ascii="MetaNormalCyrLF-Roman" w:hAnsi="MetaNormalCyrLF-Roman"/>
        </w:rPr>
        <w:t>настоящих Правил</w:t>
      </w:r>
      <w:r w:rsidRPr="00AC40E1">
        <w:rPr>
          <w:rFonts w:ascii="MetaNormalCyrLF-Roman" w:hAnsi="MetaNormalCyrLF-Roman"/>
        </w:rPr>
        <w:t xml:space="preserve"> </w:t>
      </w:r>
      <w:r w:rsidRPr="00D33B35">
        <w:rPr>
          <w:rFonts w:ascii="MetaNormalCyrLF-Roman" w:hAnsi="MetaNormalCyrLF-Roman"/>
        </w:rPr>
        <w:t>содержат сведения, позволяющие идентифицировать инвестиционные паи, в отношении которых Регистратор оказывает услуги по учету прав, и вносятся на основании Анкеты Управляющей компании и/или Карточки паевого инвестиционного фонда.</w:t>
      </w:r>
    </w:p>
    <w:p w14:paraId="64839582" w14:textId="77777777" w:rsidR="00DC6BD4" w:rsidRPr="00D33B35" w:rsidRDefault="00DC6BD4" w:rsidP="00DC6BD4">
      <w:pPr>
        <w:numPr>
          <w:ilvl w:val="2"/>
          <w:numId w:val="1"/>
        </w:numPr>
        <w:tabs>
          <w:tab w:val="num" w:pos="1276"/>
        </w:tabs>
        <w:ind w:left="1276" w:hanging="850"/>
        <w:rPr>
          <w:rFonts w:ascii="MetaNormalCyrLF-Roman" w:hAnsi="MetaNormalCyrLF-Roman"/>
        </w:rPr>
      </w:pPr>
      <w:bookmarkStart w:id="92" w:name="_Ref489950358"/>
      <w:r w:rsidRPr="00D33B35">
        <w:rPr>
          <w:rFonts w:ascii="MetaNormalCyrLF-Roman" w:hAnsi="MetaNormalCyrLF-Roman"/>
        </w:rPr>
        <w:t xml:space="preserve">В случае если Регистратор обнаружил ошибку в сведениях, предусмотренных </w:t>
      </w:r>
      <w:r w:rsidRPr="00F65F8A">
        <w:rPr>
          <w:rFonts w:ascii="MetaNormalCyrLF-Roman" w:hAnsi="MetaNormalCyrLF-Roman"/>
        </w:rPr>
        <w:t xml:space="preserve">п. </w:t>
      </w:r>
      <w:r>
        <w:rPr>
          <w:rFonts w:ascii="MetaNormalCyrLF-Roman" w:hAnsi="MetaNormalCyrLF-Roman"/>
        </w:rPr>
        <w:t xml:space="preserve">4.1.6 </w:t>
      </w:r>
      <w:r w:rsidRPr="00F65F8A">
        <w:rPr>
          <w:rFonts w:ascii="MetaNormalCyrLF-Roman" w:hAnsi="MetaNormalCyrLF-Roman"/>
        </w:rPr>
        <w:t>настоящих Правил</w:t>
      </w:r>
      <w:r>
        <w:rPr>
          <w:rFonts w:ascii="MetaNormalCyrLF-Roman" w:hAnsi="MetaNormalCyrLF-Roman"/>
        </w:rPr>
        <w:t>,</w:t>
      </w:r>
      <w:r w:rsidRPr="00D33B35">
        <w:rPr>
          <w:rFonts w:ascii="MetaNormalCyrLF-Roman" w:hAnsi="MetaNormalCyrLF-Roman"/>
        </w:rPr>
        <w:t xml:space="preserve"> и переданных ему предыдущим держателем реестра, или установил, что при внесении им записи в учетные регистры, предусмотренные </w:t>
      </w:r>
      <w:r w:rsidRPr="00F65F8A">
        <w:rPr>
          <w:rFonts w:ascii="MetaNormalCyrLF-Roman" w:hAnsi="MetaNormalCyrLF-Roman"/>
        </w:rPr>
        <w:t xml:space="preserve">п. </w:t>
      </w:r>
      <w:r>
        <w:rPr>
          <w:rFonts w:ascii="MetaNormalCyrLF-Roman" w:hAnsi="MetaNormalCyrLF-Roman"/>
        </w:rPr>
        <w:t xml:space="preserve">4.1.4 </w:t>
      </w:r>
      <w:r w:rsidRPr="00F65F8A">
        <w:rPr>
          <w:rFonts w:ascii="MetaNormalCyrLF-Roman" w:hAnsi="MetaNormalCyrLF-Roman"/>
        </w:rPr>
        <w:t>настоящих Правил</w:t>
      </w:r>
      <w:r>
        <w:rPr>
          <w:rFonts w:ascii="MetaNormalCyrLF-Roman" w:hAnsi="MetaNormalCyrLF-Roman"/>
        </w:rPr>
        <w:t>,</w:t>
      </w:r>
      <w:r w:rsidRPr="00D33B35">
        <w:rPr>
          <w:rFonts w:ascii="MetaNormalCyrLF-Roman" w:hAnsi="MetaNormalCyrLF-Roman"/>
        </w:rPr>
        <w:t xml:space="preserve"> допущена ошибка, то записи, направленные на исправление указанных ошибок, вносятся Регистратором в учетный регистр на основании служебного распоряжения.</w:t>
      </w:r>
      <w:bookmarkEnd w:id="92"/>
      <w:r w:rsidRPr="00D33B35">
        <w:rPr>
          <w:rFonts w:ascii="MetaNormalCyrLF-Roman" w:hAnsi="MetaNormalCyrLF-Roman"/>
        </w:rPr>
        <w:t xml:space="preserve"> </w:t>
      </w:r>
    </w:p>
    <w:p w14:paraId="270B9670"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Регистратор вносит запись в систему учета документов в отношении служебного распоряжения, на основании которого сделан</w:t>
      </w:r>
      <w:r>
        <w:rPr>
          <w:rFonts w:ascii="MetaNormalCyrLF-Roman" w:hAnsi="MetaNormalCyrLF-Roman"/>
        </w:rPr>
        <w:t>а</w:t>
      </w:r>
      <w:r w:rsidRPr="00D33B35">
        <w:rPr>
          <w:rFonts w:ascii="MetaNormalCyrLF-Roman" w:hAnsi="MetaNormalCyrLF-Roman"/>
        </w:rPr>
        <w:t xml:space="preserve"> исправительная запись, в день составления такого распоряжения. </w:t>
      </w:r>
    </w:p>
    <w:p w14:paraId="02970F72"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Все операции в Реестре производятся только в том случае, если информация о владельце, содержащаяся в документах, являющихся основанием для проведения операций в Реестре, полностью совпадает с информацией, имеющейся в Реестре. </w:t>
      </w:r>
    </w:p>
    <w:p w14:paraId="78384A33" w14:textId="381976A0"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Записи по лицевым счетам, на которых учитываются права на </w:t>
      </w:r>
      <w:r w:rsidR="00927C41">
        <w:rPr>
          <w:rFonts w:ascii="MetaNormalCyrLF-Roman" w:hAnsi="MetaNormalCyrLF-Roman"/>
        </w:rPr>
        <w:t>инвестиционные паи</w:t>
      </w:r>
      <w:r w:rsidRPr="00D33B35">
        <w:rPr>
          <w:rFonts w:ascii="MetaNormalCyrLF-Roman" w:hAnsi="MetaNormalCyrLF-Roman"/>
        </w:rPr>
        <w:t xml:space="preserve">, с момента их внесения являются окончательными, но могут быть изменены или отменены </w:t>
      </w:r>
      <w:r w:rsidR="00211696">
        <w:rPr>
          <w:rFonts w:ascii="MetaNormalCyrLF-Roman" w:hAnsi="MetaNormalCyrLF-Roman"/>
        </w:rPr>
        <w:t>Р</w:t>
      </w:r>
      <w:r w:rsidRPr="00D33B35">
        <w:rPr>
          <w:rFonts w:ascii="MetaNormalCyrLF-Roman" w:hAnsi="MetaNormalCyrLF-Roman"/>
        </w:rPr>
        <w:t>егистратором, если такая запись внесена без поручения (распоряжения) лица, которому открыт лицевой счет, либо без иного документа, являющегося основанием для проведения операции в реестре, или с нарушением условий, содержащихся в таком поручении (распоряжении) либо ином документе (запись, исправление которой допускается).</w:t>
      </w:r>
    </w:p>
    <w:p w14:paraId="228372CE"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Регистратор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лицу, которому открыт лицевой счет, не направлены отчет</w:t>
      </w:r>
      <w:r w:rsidR="00211696">
        <w:rPr>
          <w:rFonts w:ascii="MetaNormalCyrLF-Roman" w:hAnsi="MetaNormalCyrLF-Roman"/>
        </w:rPr>
        <w:t>, уведомление</w:t>
      </w:r>
      <w:r w:rsidRPr="00D33B35">
        <w:rPr>
          <w:rFonts w:ascii="MetaNormalCyrLF-Roman" w:hAnsi="MetaNormalCyrLF-Roman"/>
        </w:rPr>
        <w:t xml:space="preserve"> о проведенной операции или выписка по лицевому счету, отражающая ошибочные данные, внести исправительные записи по соответствующему счету (счетам), необходимые для устранения ошибки.</w:t>
      </w:r>
    </w:p>
    <w:p w14:paraId="27D7FF03" w14:textId="43E8A72D"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При выявлении ошибок в записи, исправление которой допускается, </w:t>
      </w:r>
      <w:r w:rsidR="00927C41">
        <w:rPr>
          <w:rFonts w:ascii="MetaNormalCyrLF-Roman" w:hAnsi="MetaNormalCyrLF-Roman"/>
        </w:rPr>
        <w:t>Р</w:t>
      </w:r>
      <w:r w:rsidRPr="00D33B35">
        <w:rPr>
          <w:rFonts w:ascii="MetaNormalCyrLF-Roman" w:hAnsi="MetaNormalCyrLF-Roman"/>
        </w:rPr>
        <w:t xml:space="preserve">егистратор вправе внести исправительные записи, необходимые для устранения ошибки, только с согласия лица, которому открыт лицевой счет, или иного лица, по поручению или требованию </w:t>
      </w:r>
      <w:r w:rsidRPr="00D33B35">
        <w:rPr>
          <w:rFonts w:ascii="MetaNormalCyrLF-Roman" w:hAnsi="MetaNormalCyrLF-Roman"/>
        </w:rPr>
        <w:lastRenderedPageBreak/>
        <w:t xml:space="preserve">которого исправительные записи могут быть внесены в соответствии с федеральными законами или договором. Лицо, которому открыт лицевой счет для учета прав на ценные бумаги, обязано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w:t>
      </w:r>
      <w:hyperlink r:id="rId16" w:history="1">
        <w:r w:rsidRPr="00D33B35">
          <w:rPr>
            <w:rFonts w:ascii="MetaNormalCyrLF-Roman" w:hAnsi="MetaNormalCyrLF-Roman"/>
          </w:rPr>
          <w:t>законодательством</w:t>
        </w:r>
      </w:hyperlink>
      <w:r w:rsidRPr="00D33B35">
        <w:rPr>
          <w:rFonts w:ascii="MetaNormalCyrLF-Roman" w:hAnsi="MetaNormalCyrLF-Roman"/>
        </w:rPr>
        <w:t xml:space="preserve"> Российской Федерации.</w:t>
      </w:r>
    </w:p>
    <w:p w14:paraId="245ED615" w14:textId="77777777" w:rsidR="00DC6BD4" w:rsidRPr="00CB6E1D" w:rsidRDefault="00DC6BD4" w:rsidP="00DC6BD4">
      <w:pPr>
        <w:numPr>
          <w:ilvl w:val="2"/>
          <w:numId w:val="1"/>
        </w:numPr>
        <w:tabs>
          <w:tab w:val="num" w:pos="1276"/>
        </w:tabs>
        <w:ind w:left="1276" w:hanging="850"/>
        <w:rPr>
          <w:rFonts w:ascii="MetaNormalCyrLF-Roman" w:hAnsi="MetaNormalCyrLF-Roman"/>
        </w:rPr>
      </w:pPr>
      <w:r w:rsidRPr="00CB6E1D">
        <w:rPr>
          <w:rFonts w:ascii="MetaNormalCyrLF-Roman" w:hAnsi="MetaNormalCyrLF-Roman"/>
        </w:rPr>
        <w:t xml:space="preserve">После окончания операционного дня </w:t>
      </w:r>
      <w:r w:rsidRPr="008B6FFE">
        <w:rPr>
          <w:rFonts w:ascii="MetaNormalCyrLF-Roman" w:hAnsi="MetaNormalCyrLF-Roman"/>
        </w:rPr>
        <w:t>поручения на проведение операций в реестре не могут быть отозваны или изменены.</w:t>
      </w:r>
    </w:p>
    <w:p w14:paraId="65479BC0"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93" w:name="_Toc388435513"/>
      <w:bookmarkStart w:id="94" w:name="_Toc523223143"/>
      <w:r w:rsidRPr="008A35EC">
        <w:rPr>
          <w:rFonts w:ascii="MetaNormalCyrLF-Roman" w:hAnsi="MetaNormalCyrLF-Roman"/>
        </w:rPr>
        <w:t>Открытие лицевых счетов зарегистрированных лиц. Анкеты зарегистрированных лиц</w:t>
      </w:r>
      <w:bookmarkEnd w:id="93"/>
      <w:bookmarkEnd w:id="94"/>
    </w:p>
    <w:p w14:paraId="072EF07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Реестре открываются следующие виды лицевых счетов зарегистрированных лиц:</w:t>
      </w:r>
    </w:p>
    <w:p w14:paraId="2ECBC54C"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лицевой счет владельца – лицевой счет, открываемый владельцу инвестиционных паев для учета его вещных прав на инвестиционные паи;</w:t>
      </w:r>
    </w:p>
    <w:p w14:paraId="5A5CB3B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лицевой счет номинального держателя центрального депозитария</w:t>
      </w:r>
      <w:r w:rsidRPr="008A35EC">
        <w:rPr>
          <w:rFonts w:ascii="MetaNormalCyrLF-Roman" w:hAnsi="MetaNormalCyrLF-Roman"/>
          <w:i/>
        </w:rPr>
        <w:t xml:space="preserve"> </w:t>
      </w:r>
      <w:r w:rsidRPr="008A35EC">
        <w:rPr>
          <w:rFonts w:ascii="MetaNormalCyrLF-Roman" w:hAnsi="MetaNormalCyrLF-Roman"/>
        </w:rPr>
        <w:t xml:space="preserve">– лицевой счет, открываемый </w:t>
      </w:r>
      <w:r>
        <w:rPr>
          <w:rFonts w:ascii="MetaNormalCyrLF-Roman" w:hAnsi="MetaNormalCyrLF-Roman"/>
        </w:rPr>
        <w:t>Ц</w:t>
      </w:r>
      <w:r w:rsidRPr="008A35EC">
        <w:rPr>
          <w:rFonts w:ascii="MetaNormalCyrLF-Roman" w:hAnsi="MetaNormalCyrLF-Roman"/>
        </w:rPr>
        <w:t>ентральному депозитарию для учета инвестиционных паев, которыми он владеет в интересах иных лиц, если правилами доверительного управления паевым инвестиционным фондом предусмотрена возможность обращения таких ценных бумаг на организованных торгах и не предусмотрено, что учет прав на инвестиционные паи осуществляется только в реестре владельцев инвестиционных паев;</w:t>
      </w:r>
    </w:p>
    <w:p w14:paraId="3166B19F"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лицевой счет номинального держателя – лицевой счет, открываемый депозитарию для учета инвестиционных паев, которыми он владеет в интересах иных лиц, если правилами доверительного управления паевым инвестиционным фондом не предусмотрено, что учет прав на инвестиционные паи осуществляется только в реестре владельцев инвестиционных паев, и не предусмотрена возможность обращения инвестиционных паев на организованных торгах;</w:t>
      </w:r>
    </w:p>
    <w:p w14:paraId="4BB8E13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лицевой счет доверительного управляющего – лицевой счет, открываемый доверительному управляющему для учета инвестиционных паев, находящихся в его доверительном управлении;</w:t>
      </w:r>
    </w:p>
    <w:p w14:paraId="0EA44376" w14:textId="77777777" w:rsidR="00DC6BD4" w:rsidRPr="008A35EC" w:rsidRDefault="00DC6BD4" w:rsidP="00DC6BD4">
      <w:pPr>
        <w:numPr>
          <w:ilvl w:val="0"/>
          <w:numId w:val="6"/>
        </w:numPr>
        <w:tabs>
          <w:tab w:val="num" w:pos="1560"/>
        </w:tabs>
        <w:ind w:left="1560" w:hanging="284"/>
        <w:rPr>
          <w:rFonts w:ascii="MetaNormalCyrLF-Roman" w:hAnsi="MetaNormalCyrLF-Roman"/>
          <w:i/>
        </w:rPr>
      </w:pPr>
      <w:r w:rsidRPr="008A35EC">
        <w:rPr>
          <w:rFonts w:ascii="MetaNormalCyrLF-Roman" w:hAnsi="MetaNormalCyrLF-Roman"/>
        </w:rPr>
        <w:t>депозитный лицевой счет</w:t>
      </w:r>
      <w:r w:rsidRPr="008A35EC">
        <w:rPr>
          <w:rFonts w:ascii="MetaNormalCyrLF-Roman" w:hAnsi="MetaNormalCyrLF-Roman"/>
          <w:i/>
        </w:rPr>
        <w:t xml:space="preserve"> – </w:t>
      </w:r>
      <w:r w:rsidRPr="008A35EC">
        <w:rPr>
          <w:rFonts w:ascii="MetaNormalCyrLF-Roman" w:hAnsi="MetaNormalCyrLF-Roman"/>
        </w:rPr>
        <w:t xml:space="preserve">лицевой счет, </w:t>
      </w:r>
      <w:r>
        <w:rPr>
          <w:rFonts w:ascii="MetaNormalCyrLF-Roman" w:hAnsi="MetaNormalCyrLF-Roman"/>
        </w:rPr>
        <w:t>открываемый для</w:t>
      </w:r>
      <w:r w:rsidRPr="008A35EC">
        <w:rPr>
          <w:rFonts w:ascii="MetaNormalCyrLF-Roman" w:hAnsi="MetaNormalCyrLF-Roman"/>
        </w:rPr>
        <w:t xml:space="preserve"> учет</w:t>
      </w:r>
      <w:r>
        <w:rPr>
          <w:rFonts w:ascii="MetaNormalCyrLF-Roman" w:hAnsi="MetaNormalCyrLF-Roman"/>
        </w:rPr>
        <w:t>а</w:t>
      </w:r>
      <w:r w:rsidRPr="008A35EC">
        <w:rPr>
          <w:rFonts w:ascii="MetaNormalCyrLF-Roman" w:hAnsi="MetaNormalCyrLF-Roman"/>
        </w:rPr>
        <w:t xml:space="preserve"> прав на ценные бумаги, переданные в депозит нотариуса или суда;</w:t>
      </w:r>
    </w:p>
    <w:p w14:paraId="4EBCC8DA" w14:textId="77777777" w:rsidR="00DC6BD4" w:rsidRPr="00D33B35" w:rsidRDefault="00DC6BD4" w:rsidP="00DC6BD4">
      <w:pPr>
        <w:numPr>
          <w:ilvl w:val="0"/>
          <w:numId w:val="6"/>
        </w:numPr>
        <w:tabs>
          <w:tab w:val="num" w:pos="1560"/>
        </w:tabs>
        <w:ind w:left="1560" w:hanging="284"/>
        <w:rPr>
          <w:rFonts w:ascii="MetaNormalCyrLF-Roman" w:hAnsi="MetaNormalCyrLF-Roman"/>
        </w:rPr>
      </w:pPr>
      <w:r w:rsidRPr="00D33B35">
        <w:rPr>
          <w:rFonts w:ascii="MetaNormalCyrLF-Roman" w:hAnsi="MetaNormalCyrLF-Roman"/>
        </w:rPr>
        <w:t xml:space="preserve">казначейский лицевой счет лица, обязанного по ценным бумагам </w:t>
      </w:r>
      <w:r w:rsidRPr="00D33167">
        <w:rPr>
          <w:rFonts w:ascii="MetaNormalCyrLF-Roman" w:hAnsi="MetaNormalCyrLF-Roman"/>
        </w:rPr>
        <w:t>–</w:t>
      </w:r>
      <w:r w:rsidRPr="00D33B35">
        <w:rPr>
          <w:rFonts w:ascii="MetaNormalCyrLF-Roman" w:hAnsi="MetaNormalCyrLF-Roman"/>
        </w:rPr>
        <w:t xml:space="preserve"> лицевой счет, открываемый Управляющей компании в случае приобретения ею инвестиционных паев паевого инвестиционного фонда, инвестиционные паи которого предназначены для квалифицированных инвесторов, находящегося под ее управлением.</w:t>
      </w:r>
    </w:p>
    <w:p w14:paraId="3B723BDF"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В Реестре владельцев инвестиционных паев закрытого паевого инвестиционного фонда также открывается счет «выдаваемые инвестиционные паи» и может быть открыт счет «дополнительные инвестиционные паи», которые не предназначены для учета прав на инвестиционные паи.</w:t>
      </w:r>
    </w:p>
    <w:p w14:paraId="286FAA56"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Регистратор также может открыть счет неустановленных лиц, не предназначенный для учета прав на инвестиционные паи.</w:t>
      </w:r>
    </w:p>
    <w:p w14:paraId="5EE6744A"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При этом в одном Реестре может быть открыт только один счет «выдаваемые инвестиционные паи», только один счет «дополнительные инвестиционные паи» и только один счет неустановленных лиц.</w:t>
      </w:r>
    </w:p>
    <w:p w14:paraId="4A082CEC"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Лица, которым в Реестре открыты лицевые счета, далее вместе именуются зарегистрированными лицами, а их лицевые счета - лицевыми счетами зарегистрированных лиц.</w:t>
      </w:r>
    </w:p>
    <w:p w14:paraId="024A5CB6" w14:textId="6BCC031F" w:rsidR="00DC6BD4" w:rsidRPr="00FB1B69" w:rsidRDefault="00DC6BD4">
      <w:pPr>
        <w:numPr>
          <w:ilvl w:val="2"/>
          <w:numId w:val="1"/>
        </w:numPr>
        <w:tabs>
          <w:tab w:val="num" w:pos="1276"/>
        </w:tabs>
        <w:ind w:left="1276" w:hanging="850"/>
        <w:rPr>
          <w:rFonts w:ascii="MetaNormalCyrLF-Roman" w:hAnsi="MetaNormalCyrLF-Roman"/>
        </w:rPr>
      </w:pPr>
      <w:r w:rsidRPr="001D5719">
        <w:rPr>
          <w:rFonts w:ascii="MetaNormalCyrLF-Roman" w:hAnsi="MetaNormalCyrLF-Roman"/>
        </w:rPr>
        <w:t>Для учета в Реестре прав на инвестиционные паи, принадлежащие одному лицу, ему открывается отдельный лицевой счет владельца.</w:t>
      </w:r>
    </w:p>
    <w:p w14:paraId="79D364E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Количество лицевых счетов, которые могут быть открыты одному лицу (одним и тем же лицам) в Реестре, не ограничивается.</w:t>
      </w:r>
    </w:p>
    <w:p w14:paraId="3DD36B0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Одному лицу в Реестре может быть открыт только один лицевой счет номинального держателя.</w:t>
      </w:r>
    </w:p>
    <w:p w14:paraId="72BEE734"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Одному лицу могут быть открыты лицевые счета более чем в одном Реестре, ведение которых осуществляется Регистратором, на основании одного комплекта документов, при условии предоставления заявления на открытие лицевого счета и анкеты зарегистрированного лица по каждому лицевому счету.</w:t>
      </w:r>
    </w:p>
    <w:p w14:paraId="20B89E0B"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При открытии лицевого счета лицу, имеющему открытые лицевые счета в реестрах, ведение которых осуществляется Регистратором, кроме заявления на открытие лицевого счета и анкеты зарегистрированного лица должны быть предоставлены документы, указанные в настоящем разделе, если такие документы не были предоставлены ранее. Если сведения в предоставленных ранее документах утратили актуальность, должны быть предоставлены новые документы, содержащие актуальные сведения на дату предоставления.</w:t>
      </w:r>
    </w:p>
    <w:p w14:paraId="6593D20D"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При открытии лицевого счета лицу, не имеющему открытые лицевые счета в реестрах, ведение которых осуществляется Регистратором, Регистратору должен быть предоставлен новый полный комплект документов.</w:t>
      </w:r>
    </w:p>
    <w:p w14:paraId="72EE368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 xml:space="preserve">В </w:t>
      </w:r>
      <w:r>
        <w:rPr>
          <w:rFonts w:ascii="MetaNormalCyrLF-Roman" w:hAnsi="MetaNormalCyrLF-Roman"/>
        </w:rPr>
        <w:t>Р</w:t>
      </w:r>
      <w:r w:rsidRPr="008A35EC">
        <w:rPr>
          <w:rFonts w:ascii="MetaNormalCyrLF-Roman" w:hAnsi="MetaNormalCyrLF-Roman"/>
        </w:rPr>
        <w:t xml:space="preserve">еестре открывается лицевой счет номинального держателя </w:t>
      </w:r>
      <w:r>
        <w:rPr>
          <w:rFonts w:ascii="MetaNormalCyrLF-Roman" w:hAnsi="MetaNormalCyrLF-Roman"/>
        </w:rPr>
        <w:t>Ц</w:t>
      </w:r>
      <w:r w:rsidRPr="008A35EC">
        <w:rPr>
          <w:rFonts w:ascii="MetaNormalCyrLF-Roman" w:hAnsi="MetaNormalCyrLF-Roman"/>
        </w:rPr>
        <w:t>ентрального депозитария, если правилами доверительного управления паевым инвестиционным фондом предусмотрена возможность обращения таких ценных бумаг на организованных торгах.</w:t>
      </w:r>
    </w:p>
    <w:p w14:paraId="37AFCCC3" w14:textId="77777777" w:rsidR="00DC6BD4" w:rsidRPr="00BE622C" w:rsidRDefault="00DC6BD4" w:rsidP="00DC6BD4">
      <w:pPr>
        <w:numPr>
          <w:ilvl w:val="2"/>
          <w:numId w:val="1"/>
        </w:numPr>
        <w:tabs>
          <w:tab w:val="num" w:pos="1276"/>
          <w:tab w:val="left" w:pos="1560"/>
        </w:tabs>
        <w:ind w:left="1276" w:hanging="850"/>
        <w:rPr>
          <w:rFonts w:ascii="MetaNormalCyrLF-Roman" w:hAnsi="MetaNormalCyrLF-Roman"/>
        </w:rPr>
      </w:pPr>
      <w:r w:rsidRPr="00BE622C">
        <w:rPr>
          <w:rFonts w:ascii="MetaNormalCyrLF-Roman" w:hAnsi="MetaNormalCyrLF-Roman"/>
        </w:rPr>
        <w:t xml:space="preserve">Лицевой счет номинального держателя Центрального депозитария открывается, при условии представления </w:t>
      </w:r>
      <w:r w:rsidRPr="00D33B35">
        <w:rPr>
          <w:rFonts w:ascii="MetaNormalCyrLF-Roman" w:hAnsi="MetaNormalCyrLF-Roman"/>
        </w:rPr>
        <w:t>Центральны</w:t>
      </w:r>
      <w:r>
        <w:rPr>
          <w:rFonts w:ascii="MetaNormalCyrLF-Roman" w:hAnsi="MetaNormalCyrLF-Roman"/>
        </w:rPr>
        <w:t>м</w:t>
      </w:r>
      <w:r w:rsidRPr="00BE622C">
        <w:rPr>
          <w:rFonts w:ascii="MetaNormalCyrLF-Roman" w:hAnsi="MetaNormalCyrLF-Roman"/>
        </w:rPr>
        <w:t xml:space="preserve"> депозитарием</w:t>
      </w:r>
      <w:r w:rsidRPr="00D33B35">
        <w:rPr>
          <w:rFonts w:ascii="MetaNormalCyrLF-Roman" w:hAnsi="MetaNormalCyrLF-Roman"/>
        </w:rPr>
        <w:t xml:space="preserve"> Регистратору анкеты по числу Реестров, в которых должен быть откр</w:t>
      </w:r>
      <w:r w:rsidRPr="00BE622C">
        <w:rPr>
          <w:rFonts w:ascii="MetaNormalCyrLF-Roman" w:hAnsi="MetaNormalCyrLF-Roman"/>
        </w:rPr>
        <w:t>ыт счет номинального держателя Ц</w:t>
      </w:r>
      <w:r w:rsidRPr="00D33B35">
        <w:rPr>
          <w:rFonts w:ascii="MetaNormalCyrLF-Roman" w:hAnsi="MetaNormalCyrLF-Roman"/>
        </w:rPr>
        <w:t>ентрального депозитария и один комплект документов, определенных настоящими Правилами.</w:t>
      </w:r>
    </w:p>
    <w:p w14:paraId="6E4F3352" w14:textId="77777777" w:rsidR="00DC6BD4" w:rsidRPr="008A35EC" w:rsidRDefault="00DC6BD4" w:rsidP="00DC6BD4">
      <w:pPr>
        <w:numPr>
          <w:ilvl w:val="2"/>
          <w:numId w:val="1"/>
        </w:numPr>
        <w:tabs>
          <w:tab w:val="num" w:pos="1276"/>
          <w:tab w:val="left" w:pos="1560"/>
        </w:tabs>
        <w:ind w:left="1276" w:hanging="850"/>
        <w:rPr>
          <w:rFonts w:ascii="MetaNormalCyrLF-Roman" w:hAnsi="MetaNormalCyrLF-Roman"/>
        </w:rPr>
      </w:pPr>
      <w:r w:rsidRPr="008A35EC">
        <w:rPr>
          <w:rFonts w:ascii="MetaNormalCyrLF-Roman" w:hAnsi="MetaNormalCyrLF-Roman"/>
        </w:rPr>
        <w:t xml:space="preserve">Лицевые счета в реестре владельцев инвестиционных паев, на которые осуществляется обмен (при обмене по решению управляющей компании всех инвестиционных паев одного паевого инвестиционного фонда на инвестиционные паи другого паевого инвестиционного фонда) открываются лицам, которым были открыты лицевые счета в реестре владельцев инвестиционных паев, подлежащих обмену, на дату обмена инвестиционных паев, на основании документов, на основании которых указанным лицам были открыты лицевые счета в реестре владельцев инвестиционных паев, подлежащих обмену. При этом лицу, которому в реестре владельцев инвестиционных паев, на которые осуществляется обмен, до даты обмена был открыт лицевой счет номинального держателя или лицевой счет номинального держателя </w:t>
      </w:r>
      <w:r>
        <w:rPr>
          <w:rFonts w:ascii="MetaNormalCyrLF-Roman" w:hAnsi="MetaNormalCyrLF-Roman"/>
        </w:rPr>
        <w:t>Ц</w:t>
      </w:r>
      <w:r w:rsidRPr="008A35EC">
        <w:rPr>
          <w:rFonts w:ascii="MetaNormalCyrLF-Roman" w:hAnsi="MetaNormalCyrLF-Roman"/>
        </w:rPr>
        <w:t>ентрального депозитария, не открывается лицевой счет того же вида.</w:t>
      </w:r>
    </w:p>
    <w:p w14:paraId="6F70D2DD" w14:textId="0CA0BABE" w:rsidR="00DC6BD4" w:rsidRPr="008A35EC" w:rsidRDefault="00DC6BD4" w:rsidP="00DC6BD4">
      <w:pPr>
        <w:numPr>
          <w:ilvl w:val="2"/>
          <w:numId w:val="1"/>
        </w:numPr>
        <w:tabs>
          <w:tab w:val="num" w:pos="1276"/>
          <w:tab w:val="left" w:pos="1560"/>
        </w:tabs>
        <w:ind w:left="1276" w:hanging="850"/>
        <w:rPr>
          <w:rFonts w:ascii="MetaNormalCyrLF-Roman" w:hAnsi="MetaNormalCyrLF-Roman"/>
        </w:rPr>
      </w:pPr>
      <w:r w:rsidRPr="008A35EC">
        <w:rPr>
          <w:rFonts w:ascii="MetaNormalCyrLF-Roman" w:hAnsi="MetaNormalCyrLF-Roman"/>
        </w:rPr>
        <w:t>Если лицом, которому должен быть открыт лицевой счет в соответствии с пунктом 4.2.</w:t>
      </w:r>
      <w:r>
        <w:rPr>
          <w:rFonts w:ascii="MetaNormalCyrLF-Roman" w:hAnsi="MetaNormalCyrLF-Roman"/>
        </w:rPr>
        <w:t>1</w:t>
      </w:r>
      <w:r w:rsidR="00206B74">
        <w:rPr>
          <w:rFonts w:ascii="MetaNormalCyrLF-Roman" w:hAnsi="MetaNormalCyrLF-Roman"/>
        </w:rPr>
        <w:t>4,</w:t>
      </w:r>
      <w:r w:rsidRPr="008A35EC">
        <w:rPr>
          <w:rFonts w:ascii="MetaNormalCyrLF-Roman" w:hAnsi="MetaNormalCyrLF-Roman"/>
        </w:rPr>
        <w:t xml:space="preserve"> является </w:t>
      </w:r>
      <w:r>
        <w:rPr>
          <w:rFonts w:ascii="MetaNormalCyrLF-Roman" w:hAnsi="MetaNormalCyrLF-Roman"/>
        </w:rPr>
        <w:t>Ц</w:t>
      </w:r>
      <w:r w:rsidRPr="008A35EC">
        <w:rPr>
          <w:rFonts w:ascii="MetaNormalCyrLF-Roman" w:hAnsi="MetaNormalCyrLF-Roman"/>
        </w:rPr>
        <w:t xml:space="preserve">ентральный депозитарий, но в соответствии с законодательством Российской Федерации в реестре владельцев ценных бумаг не может быть открыт лицевой счет номинального держателя </w:t>
      </w:r>
      <w:r>
        <w:rPr>
          <w:rFonts w:ascii="MetaNormalCyrLF-Roman" w:hAnsi="MetaNormalCyrLF-Roman"/>
        </w:rPr>
        <w:t>Ц</w:t>
      </w:r>
      <w:r w:rsidRPr="008A35EC">
        <w:rPr>
          <w:rFonts w:ascii="MetaNormalCyrLF-Roman" w:hAnsi="MetaNormalCyrLF-Roman"/>
        </w:rPr>
        <w:t xml:space="preserve">ентрального депозитария, </w:t>
      </w:r>
      <w:r>
        <w:rPr>
          <w:rFonts w:ascii="MetaNormalCyrLF-Roman" w:hAnsi="MetaNormalCyrLF-Roman"/>
        </w:rPr>
        <w:t>Ц</w:t>
      </w:r>
      <w:r w:rsidRPr="008A35EC">
        <w:rPr>
          <w:rFonts w:ascii="MetaNormalCyrLF-Roman" w:hAnsi="MetaNormalCyrLF-Roman"/>
        </w:rPr>
        <w:t>ентральному депозитарию открывается лицевой счет номинального держателя.</w:t>
      </w:r>
    </w:p>
    <w:p w14:paraId="56564EB6" w14:textId="77777777" w:rsidR="00DC6BD4" w:rsidRPr="008A35EC" w:rsidRDefault="00DC6BD4" w:rsidP="00DC6BD4">
      <w:pPr>
        <w:numPr>
          <w:ilvl w:val="2"/>
          <w:numId w:val="1"/>
        </w:numPr>
        <w:tabs>
          <w:tab w:val="num" w:pos="1276"/>
          <w:tab w:val="left" w:pos="1560"/>
        </w:tabs>
        <w:ind w:left="1276" w:hanging="850"/>
        <w:rPr>
          <w:rFonts w:ascii="MetaNormalCyrLF-Roman" w:hAnsi="MetaNormalCyrLF-Roman"/>
        </w:rPr>
      </w:pPr>
      <w:r w:rsidRPr="008A35EC">
        <w:rPr>
          <w:rFonts w:ascii="MetaNormalCyrLF-Roman" w:hAnsi="MetaNormalCyrLF-Roman"/>
        </w:rPr>
        <w:t>Казначейский лицевой счет новой управляющей компании и лицевой счет владельца прежней управляющей компании – в случае передачи прав и обязанностей по договору доверительного управления закрытым паевым инвестиционным фондом при условии представления документов, определенных настоящими Правилами</w:t>
      </w:r>
      <w:r>
        <w:rPr>
          <w:rFonts w:ascii="MetaNormalCyrLF-Roman" w:hAnsi="MetaNormalCyrLF-Roman"/>
        </w:rPr>
        <w:t>.</w:t>
      </w:r>
    </w:p>
    <w:p w14:paraId="481681A5" w14:textId="754EB36F" w:rsidR="00DC6BD4" w:rsidRPr="008A35EC" w:rsidRDefault="003213C9" w:rsidP="00DC6BD4">
      <w:pPr>
        <w:numPr>
          <w:ilvl w:val="2"/>
          <w:numId w:val="1"/>
        </w:numPr>
        <w:tabs>
          <w:tab w:val="num" w:pos="1276"/>
          <w:tab w:val="left" w:pos="1560"/>
        </w:tabs>
        <w:ind w:left="1276" w:hanging="850"/>
        <w:rPr>
          <w:rFonts w:ascii="MetaNormalCyrLF-Roman" w:hAnsi="MetaNormalCyrLF-Roman"/>
        </w:rPr>
      </w:pPr>
      <w:r>
        <w:rPr>
          <w:rFonts w:ascii="MetaNormalCyrLF-Roman" w:hAnsi="MetaNormalCyrLF-Roman" w:cs="MetaNormalCyrLF-Roman"/>
          <w:lang w:eastAsia="en-US"/>
        </w:rPr>
        <w:t xml:space="preserve">Открытие лицевого счета депоненту депозитария при прекращении между указанным депонентом и депозитарием депозитарного договора, заключенного в соответствии </w:t>
      </w:r>
      <w:r w:rsidRPr="00886E90">
        <w:rPr>
          <w:rFonts w:ascii="MetaNormalCyrLF-Roman" w:hAnsi="MetaNormalCyrLF-Roman" w:cs="MetaNormalCyrLF-Roman"/>
          <w:color w:val="000000" w:themeColor="text1"/>
          <w:lang w:eastAsia="en-US"/>
        </w:rPr>
        <w:t xml:space="preserve">с </w:t>
      </w:r>
      <w:hyperlink r:id="rId17" w:history="1">
        <w:r w:rsidRPr="00886E90">
          <w:rPr>
            <w:rFonts w:ascii="MetaNormalCyrLF-Roman" w:hAnsi="MetaNormalCyrLF-Roman" w:cs="MetaNormalCyrLF-Roman"/>
            <w:color w:val="000000" w:themeColor="text1"/>
            <w:lang w:eastAsia="en-US"/>
          </w:rPr>
          <w:t>пунктом 3 статьи 7</w:t>
        </w:r>
      </w:hyperlink>
      <w:r w:rsidRPr="00886E90">
        <w:rPr>
          <w:rFonts w:ascii="MetaNormalCyrLF-Roman" w:hAnsi="MetaNormalCyrLF-Roman" w:cs="MetaNormalCyrLF-Roman"/>
          <w:color w:val="000000" w:themeColor="text1"/>
          <w:lang w:eastAsia="en-US"/>
        </w:rPr>
        <w:t xml:space="preserve"> Федера</w:t>
      </w:r>
      <w:r>
        <w:rPr>
          <w:rFonts w:ascii="MetaNormalCyrLF-Roman" w:hAnsi="MetaNormalCyrLF-Roman" w:cs="MetaNormalCyrLF-Roman"/>
          <w:lang w:eastAsia="en-US"/>
        </w:rPr>
        <w:t>льного закона от 22 апреля 1996 года N 39-ФЗ "О рынке ценных бумаг", должно осуществляться Регистратором на основании сведений, содержащихся в анкете такого депонента, полученных Регистратором от лица, которому Регистратором открыт лицевой счет номинального держателя или лицевой счет номинального держателя центрального депозитария. В указанном случае Регистратор должен открыть лицевой счет того же вида, что и счет депо в депозитарии, с которым прекращается депозитарный договор.</w:t>
      </w:r>
    </w:p>
    <w:p w14:paraId="0240922F" w14:textId="1DE24635" w:rsidR="00DC6BD4" w:rsidRPr="00206B74" w:rsidRDefault="00DC6BD4" w:rsidP="00886E90">
      <w:pPr>
        <w:numPr>
          <w:ilvl w:val="2"/>
          <w:numId w:val="1"/>
        </w:numPr>
        <w:tabs>
          <w:tab w:val="num" w:pos="1276"/>
          <w:tab w:val="left" w:pos="1560"/>
        </w:tabs>
        <w:ind w:left="1276" w:hanging="850"/>
        <w:rPr>
          <w:rFonts w:ascii="MetaNormalCyrLF-Roman" w:hAnsi="MetaNormalCyrLF-Roman"/>
        </w:rPr>
      </w:pPr>
      <w:r w:rsidRPr="00206B74">
        <w:rPr>
          <w:rFonts w:ascii="MetaNormalCyrLF-Roman" w:hAnsi="MetaNormalCyrLF-Roman"/>
        </w:rPr>
        <w:t xml:space="preserve">Лицевой счет владельца открывается на имя учредителя управления (выгодоприобретателя) по заявлению доверительного управляющего ценными бумагами в случае прекращения договора доверительного управления без заявления учредителя управления (выгодоприобретателя) и подписанной им или его представителем анкеты зарегистрированного лица.  </w:t>
      </w:r>
    </w:p>
    <w:p w14:paraId="0234D105" w14:textId="77777777" w:rsidR="00DC6BD4" w:rsidRPr="008A35EC" w:rsidRDefault="00DC6BD4" w:rsidP="00DC6BD4">
      <w:pPr>
        <w:numPr>
          <w:ilvl w:val="2"/>
          <w:numId w:val="1"/>
        </w:numPr>
        <w:tabs>
          <w:tab w:val="num" w:pos="1276"/>
          <w:tab w:val="left" w:pos="1560"/>
        </w:tabs>
        <w:ind w:left="1276" w:hanging="850"/>
        <w:rPr>
          <w:rFonts w:ascii="MetaNormalCyrLF-Roman" w:hAnsi="MetaNormalCyrLF-Roman"/>
        </w:rPr>
      </w:pPr>
      <w:r w:rsidRPr="005A7CFA">
        <w:rPr>
          <w:rFonts w:ascii="MetaNormalCyrLF-Roman" w:hAnsi="MetaNormalCyrLF-Roman"/>
        </w:rPr>
        <w:t>Для</w:t>
      </w:r>
      <w:r w:rsidRPr="008A35EC">
        <w:rPr>
          <w:rFonts w:ascii="MetaNormalCyrLF-Roman" w:hAnsi="MetaNormalCyrLF-Roman"/>
        </w:rPr>
        <w:t xml:space="preserve"> учета инвестиционных паев, находящихся в доверительном управлении, по каждому договору доверительного управления должен быть открыт один отдельный лицевой счет доверительного управляющего. Для учета инвестиционных паев, принадлежащих двум и более лицам, объединенных в соответствии с договорами доверительного управления, предусматривающими одинаковые условия доверительного управлении, может быть открыт один отдельный лицевой счет доверительного управляющего. </w:t>
      </w:r>
    </w:p>
    <w:p w14:paraId="3F436C49"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Лицевой счет зарегистрированного лица открывается на основании заявления лица, которому открывается соответствующий лицевой счет или заявления уполномоченного представителя такого лица при условии предоставления иных документов, предоставляемых в соответствии с настоящими Правилами. Если уполномоченный представитель действует на основании доверенности - Регистратору должна быть предоставлена  доверенность представителя или копия доверенности, заверенная в установленном порядке.</w:t>
      </w:r>
    </w:p>
    <w:p w14:paraId="189DF13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Лицевой счет владельца, на котором будут учитываться права общей собственности нескольких лиц на инвестиционные паи, открывается на основании заявления, по крайней мере, одного из этих лиц или заявления представителя, по крайней мере, одного из этих лиц, действующего на основании доверенности. При этом к заявлению прикладывается доверенность (доверенности) представителя.</w:t>
      </w:r>
    </w:p>
    <w:p w14:paraId="7E3BFF8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Физическому лицу в возрасте до 14 лет лицевой счет открывается на основании заявления по крайней мере одного из его родителей, усыновителей, или на основании заявления опекуна.</w:t>
      </w:r>
    </w:p>
    <w:p w14:paraId="5EC7E15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Физическому лицу, признанному недееспособным, лицевой счет открывается на основании заявления его опекуна.</w:t>
      </w:r>
    </w:p>
    <w:p w14:paraId="351CE96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 заявлению об открытии лицевого счета зарегистрированного лица должна быть приложена заполненная анкета зарегистрированного лица.</w:t>
      </w:r>
    </w:p>
    <w:p w14:paraId="398766FD" w14:textId="66C40E64" w:rsidR="00DC6BD4" w:rsidRPr="00BA3BB4" w:rsidRDefault="00DC6BD4" w:rsidP="00886E90">
      <w:pPr>
        <w:numPr>
          <w:ilvl w:val="2"/>
          <w:numId w:val="1"/>
        </w:numPr>
        <w:tabs>
          <w:tab w:val="num" w:pos="1276"/>
        </w:tabs>
        <w:ind w:left="1276" w:hanging="850"/>
        <w:rPr>
          <w:bCs/>
        </w:rPr>
      </w:pPr>
      <w:r w:rsidRPr="008A35EC">
        <w:rPr>
          <w:rFonts w:ascii="MetaNormalCyrLF-Roman" w:hAnsi="MetaNormalCyrLF-Roman"/>
        </w:rPr>
        <w:lastRenderedPageBreak/>
        <w:t>К заявлению об открытии лицевого счета владельца, на котором будет учитываться право общей собственности нескольких лиц, должны быть приложены заполненные анкеты</w:t>
      </w:r>
      <w:r w:rsidR="00404C3E">
        <w:rPr>
          <w:rFonts w:ascii="MetaNormalCyrLF-Roman" w:hAnsi="MetaNormalCyrLF-Roman"/>
        </w:rPr>
        <w:t xml:space="preserve"> всех</w:t>
      </w:r>
      <w:r w:rsidRPr="008A35EC">
        <w:rPr>
          <w:rFonts w:ascii="MetaNormalCyrLF-Roman" w:hAnsi="MetaNormalCyrLF-Roman"/>
        </w:rPr>
        <w:t xml:space="preserve"> сособственников</w:t>
      </w:r>
      <w:r w:rsidR="004D5FD2">
        <w:rPr>
          <w:rFonts w:ascii="MetaNormalCyrLF-Roman" w:hAnsi="MetaNormalCyrLF-Roman"/>
        </w:rPr>
        <w:t>,</w:t>
      </w:r>
      <w:r w:rsidR="00404C3E">
        <w:rPr>
          <w:rFonts w:ascii="MetaNormalCyrLF-Roman" w:hAnsi="MetaNormalCyrLF-Roman"/>
        </w:rPr>
        <w:t xml:space="preserve"> за исключением случаев, предусмотренных в пунктах</w:t>
      </w:r>
      <w:r w:rsidR="004D5FD2">
        <w:rPr>
          <w:rFonts w:ascii="MetaNormalCyrLF-Roman" w:hAnsi="MetaNormalCyrLF-Roman"/>
        </w:rPr>
        <w:t xml:space="preserve"> 4.2.37 и 4.2.38 настоящих Правил</w:t>
      </w:r>
      <w:r w:rsidRPr="008A35EC">
        <w:rPr>
          <w:rFonts w:ascii="MetaNormalCyrLF-Roman" w:hAnsi="MetaNormalCyrLF-Roman"/>
        </w:rPr>
        <w:t>.</w:t>
      </w:r>
      <w:r w:rsidRPr="00BA3BB4">
        <w:t xml:space="preserve"> </w:t>
      </w:r>
    </w:p>
    <w:p w14:paraId="1A86C7A3" w14:textId="790D5EB3" w:rsidR="00DC6BD4" w:rsidRPr="008A35EC" w:rsidRDefault="009C592D"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Анкетные данные физического лица должны содержать следующие сведения о физическом лице</w:t>
      </w:r>
      <w:r w:rsidR="00DC6BD4" w:rsidRPr="008A35EC">
        <w:rPr>
          <w:rFonts w:ascii="MetaNormalCyrLF-Roman" w:hAnsi="MetaNormalCyrLF-Roman"/>
        </w:rPr>
        <w:t>:</w:t>
      </w:r>
    </w:p>
    <w:p w14:paraId="3FA575E2" w14:textId="10F6F616"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отчество (</w:t>
      </w:r>
      <w:r w:rsidR="009C592D">
        <w:rPr>
          <w:rFonts w:ascii="MetaNormalCyrLF-Roman" w:hAnsi="MetaNormalCyrLF-Roman" w:cs="MetaNormalCyrLF-Roman"/>
          <w:lang w:eastAsia="en-US"/>
        </w:rPr>
        <w:t>последнее - при наличии</w:t>
      </w:r>
      <w:r w:rsidRPr="008A35EC">
        <w:rPr>
          <w:rFonts w:ascii="MetaNormalCyrLF-Roman" w:hAnsi="MetaNormalCyrLF-Roman"/>
        </w:rPr>
        <w:t>) зарегистрированного физического лица;</w:t>
      </w:r>
    </w:p>
    <w:p w14:paraId="49A82562" w14:textId="00394BAA"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гражданство </w:t>
      </w:r>
      <w:r w:rsidR="009C592D">
        <w:rPr>
          <w:rFonts w:ascii="MetaNormalCyrLF-Roman" w:hAnsi="MetaNormalCyrLF-Roman"/>
        </w:rPr>
        <w:t xml:space="preserve">(подданство) </w:t>
      </w:r>
      <w:r w:rsidRPr="008A35EC">
        <w:rPr>
          <w:rFonts w:ascii="MetaNormalCyrLF-Roman" w:hAnsi="MetaNormalCyrLF-Roman"/>
        </w:rPr>
        <w:t>зарегистрированного физического лица</w:t>
      </w:r>
      <w:r>
        <w:rPr>
          <w:rFonts w:ascii="MetaNormalCyrLF-Roman" w:hAnsi="MetaNormalCyrLF-Roman"/>
        </w:rPr>
        <w:t xml:space="preserve">, </w:t>
      </w:r>
      <w:r w:rsidR="009C592D">
        <w:rPr>
          <w:rFonts w:ascii="MetaNormalCyrLF-Roman" w:hAnsi="MetaNormalCyrLF-Roman"/>
        </w:rPr>
        <w:t>или указание на его отсутствие</w:t>
      </w:r>
      <w:r w:rsidRPr="00066079">
        <w:rPr>
          <w:rFonts w:ascii="MetaNormalCyrLF-Roman" w:hAnsi="MetaNormalCyrLF-Roman"/>
        </w:rPr>
        <w:t>;</w:t>
      </w:r>
    </w:p>
    <w:p w14:paraId="52AF08FA" w14:textId="31187321" w:rsidR="00DC6BD4" w:rsidRPr="008A35EC" w:rsidRDefault="009C592D"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наименование и реквизиты документа, удостоверяющего личность. В отношении паспорта гражданина Российской Федерации указываются серия и номер паспорта, дата его выдачи, наименование органа, выдавшего паспорт, и код подразделения (при наличии)</w:t>
      </w:r>
      <w:r w:rsidR="00DC6BD4" w:rsidRPr="008A35EC">
        <w:rPr>
          <w:rFonts w:ascii="MetaNormalCyrLF-Roman" w:hAnsi="MetaNormalCyrLF-Roman"/>
        </w:rPr>
        <w:t>;</w:t>
      </w:r>
    </w:p>
    <w:p w14:paraId="1FF839A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дата</w:t>
      </w:r>
      <w:r>
        <w:rPr>
          <w:rFonts w:ascii="MetaNormalCyrLF-Roman" w:hAnsi="MetaNormalCyrLF-Roman"/>
        </w:rPr>
        <w:t xml:space="preserve"> и место</w:t>
      </w:r>
      <w:r w:rsidRPr="008A35EC">
        <w:rPr>
          <w:rFonts w:ascii="MetaNormalCyrLF-Roman" w:hAnsi="MetaNormalCyrLF-Roman"/>
        </w:rPr>
        <w:t xml:space="preserve"> рождения зарегистрированного физического лица;</w:t>
      </w:r>
    </w:p>
    <w:p w14:paraId="10C7DB63" w14:textId="12057F93" w:rsidR="00DC6BD4" w:rsidRPr="008A35EC" w:rsidRDefault="009C592D"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 xml:space="preserve">адрес регистрации по месту жительства (при наличии) </w:t>
      </w:r>
      <w:r w:rsidRPr="008A35EC">
        <w:rPr>
          <w:rFonts w:ascii="MetaNormalCyrLF-Roman" w:hAnsi="MetaNormalCyrLF-Roman"/>
        </w:rPr>
        <w:t>зарегистрированного физического лица</w:t>
      </w:r>
      <w:r w:rsidR="00DC6BD4" w:rsidRPr="008A35EC">
        <w:rPr>
          <w:rFonts w:ascii="MetaNormalCyrLF-Roman" w:hAnsi="MetaNormalCyrLF-Roman"/>
        </w:rPr>
        <w:t>;</w:t>
      </w:r>
    </w:p>
    <w:p w14:paraId="5E382F24" w14:textId="77FBF04F" w:rsidR="00DC6BD4" w:rsidRPr="00B97FD4" w:rsidRDefault="00DC6BD4" w:rsidP="00DC6BD4">
      <w:pPr>
        <w:numPr>
          <w:ilvl w:val="0"/>
          <w:numId w:val="6"/>
        </w:numPr>
        <w:tabs>
          <w:tab w:val="num" w:pos="1560"/>
        </w:tabs>
        <w:autoSpaceDE w:val="0"/>
        <w:autoSpaceDN w:val="0"/>
        <w:adjustRightInd w:val="0"/>
        <w:ind w:left="1560" w:hanging="284"/>
        <w:rPr>
          <w:rFonts w:ascii="MetaNormalCyrLF-Roman" w:hAnsi="MetaNormalCyrLF-Roman" w:cs="Arial"/>
        </w:rPr>
      </w:pPr>
      <w:r w:rsidRPr="008A35EC">
        <w:rPr>
          <w:rFonts w:ascii="MetaNormalCyrLF-Roman" w:hAnsi="MetaNormalCyrLF-Roman"/>
        </w:rPr>
        <w:t xml:space="preserve">адрес </w:t>
      </w:r>
      <w:r w:rsidR="009C592D">
        <w:rPr>
          <w:rFonts w:ascii="MetaNormalCyrLF-Roman" w:hAnsi="MetaNormalCyrLF-Roman" w:cs="MetaNormalCyrLF-Roman"/>
          <w:lang w:eastAsia="en-US"/>
        </w:rPr>
        <w:t xml:space="preserve">по месту пребывания </w:t>
      </w:r>
      <w:r w:rsidRPr="008A35EC">
        <w:rPr>
          <w:rFonts w:ascii="MetaNormalCyrLF-Roman" w:hAnsi="MetaNormalCyrLF-Roman"/>
        </w:rPr>
        <w:t>зарегистрированного физического лица;</w:t>
      </w:r>
    </w:p>
    <w:p w14:paraId="2C75718A" w14:textId="2074353E" w:rsidR="00DC6BD4" w:rsidRPr="00B97FD4" w:rsidRDefault="00DC6BD4" w:rsidP="00DC6BD4">
      <w:pPr>
        <w:numPr>
          <w:ilvl w:val="0"/>
          <w:numId w:val="6"/>
        </w:numPr>
        <w:tabs>
          <w:tab w:val="num" w:pos="1560"/>
        </w:tabs>
        <w:autoSpaceDE w:val="0"/>
        <w:autoSpaceDN w:val="0"/>
        <w:adjustRightInd w:val="0"/>
        <w:ind w:left="1560" w:hanging="284"/>
        <w:rPr>
          <w:rFonts w:ascii="MetaNormalCyrLF-Roman" w:hAnsi="MetaNormalCyrLF-Roman"/>
        </w:rPr>
      </w:pPr>
      <w:r w:rsidRPr="00B97FD4">
        <w:rPr>
          <w:rFonts w:ascii="MetaNormalCyrLF-Roman" w:hAnsi="MetaNormalCyrLF-Roman"/>
        </w:rPr>
        <w:t>адрес электронной почты (при наличии)</w:t>
      </w:r>
      <w:r w:rsidR="009C592D">
        <w:rPr>
          <w:rFonts w:ascii="MetaNormalCyrLF-Roman" w:hAnsi="MetaNormalCyrLF-Roman"/>
        </w:rPr>
        <w:t xml:space="preserve"> </w:t>
      </w:r>
      <w:r w:rsidR="009C592D">
        <w:rPr>
          <w:rFonts w:ascii="MetaNormalCyrLF-Roman" w:hAnsi="MetaNormalCyrLF-Roman" w:cs="MetaNormalCyrLF-Roman"/>
          <w:lang w:eastAsia="en-US"/>
        </w:rPr>
        <w:t>и номер телефона (при наличии)</w:t>
      </w:r>
      <w:r w:rsidRPr="00B97FD4">
        <w:rPr>
          <w:rFonts w:ascii="MetaNormalCyrLF-Roman" w:hAnsi="MetaNormalCyrLF-Roman"/>
        </w:rPr>
        <w:t>;</w:t>
      </w:r>
    </w:p>
    <w:p w14:paraId="30917F78" w14:textId="311005AC" w:rsidR="00DC6BD4" w:rsidRDefault="00DC6BD4" w:rsidP="00DC6BD4">
      <w:pPr>
        <w:numPr>
          <w:ilvl w:val="0"/>
          <w:numId w:val="6"/>
        </w:numPr>
        <w:tabs>
          <w:tab w:val="num" w:pos="1560"/>
        </w:tabs>
        <w:autoSpaceDE w:val="0"/>
        <w:autoSpaceDN w:val="0"/>
        <w:adjustRightInd w:val="0"/>
        <w:ind w:left="1560" w:hanging="284"/>
        <w:rPr>
          <w:rFonts w:ascii="MetaNormalCyrLF-Roman" w:hAnsi="MetaNormalCyrLF-Roman"/>
        </w:rPr>
      </w:pPr>
      <w:r w:rsidRPr="00B97FD4">
        <w:rPr>
          <w:rFonts w:ascii="MetaNormalCyrLF-Roman" w:hAnsi="MetaNormalCyrLF-Roman"/>
        </w:rPr>
        <w:t xml:space="preserve">идентификационный номер налогоплательщика, присвоенный </w:t>
      </w:r>
      <w:r w:rsidR="009C592D">
        <w:rPr>
          <w:rFonts w:ascii="MetaNormalCyrLF-Roman" w:hAnsi="MetaNormalCyrLF-Roman"/>
        </w:rPr>
        <w:t xml:space="preserve">зарегистрированному </w:t>
      </w:r>
      <w:r w:rsidRPr="00B97FD4">
        <w:rPr>
          <w:rFonts w:ascii="MetaNormalCyrLF-Roman" w:hAnsi="MetaNormalCyrLF-Roman"/>
        </w:rPr>
        <w:t xml:space="preserve">физическому лицу </w:t>
      </w:r>
      <w:r w:rsidR="00EB0F42">
        <w:rPr>
          <w:rFonts w:ascii="MetaNormalCyrLF-Roman" w:hAnsi="MetaNormalCyrLF-Roman" w:cs="MetaNormalCyrLF-Roman"/>
          <w:lang w:eastAsia="en-US"/>
        </w:rPr>
        <w:t>(</w:t>
      </w:r>
      <w:r w:rsidR="009C592D">
        <w:rPr>
          <w:rFonts w:ascii="MetaNormalCyrLF-Roman" w:hAnsi="MetaNormalCyrLF-Roman" w:cs="MetaNormalCyrLF-Roman"/>
          <w:lang w:eastAsia="en-US"/>
        </w:rPr>
        <w:t xml:space="preserve">ИНН) </w:t>
      </w:r>
      <w:r w:rsidRPr="00B97FD4">
        <w:rPr>
          <w:rFonts w:ascii="MetaNormalCyrLF-Roman" w:hAnsi="MetaNormalCyrLF-Roman"/>
        </w:rPr>
        <w:t>(при наличии);</w:t>
      </w:r>
    </w:p>
    <w:p w14:paraId="2E7B8722" w14:textId="2FF9AC90" w:rsidR="009C592D" w:rsidRDefault="009C592D" w:rsidP="00DC6BD4">
      <w:pPr>
        <w:numPr>
          <w:ilvl w:val="0"/>
          <w:numId w:val="6"/>
        </w:numPr>
        <w:tabs>
          <w:tab w:val="num" w:pos="1560"/>
        </w:tabs>
        <w:autoSpaceDE w:val="0"/>
        <w:autoSpaceDN w:val="0"/>
        <w:adjustRightInd w:val="0"/>
        <w:ind w:left="1560" w:hanging="284"/>
        <w:rPr>
          <w:rFonts w:ascii="MetaNormalCyrLF-Roman" w:hAnsi="MetaNormalCyrLF-Roman"/>
        </w:rPr>
      </w:pPr>
      <w:r>
        <w:rPr>
          <w:rFonts w:ascii="MetaNormalCyrLF-Roman" w:hAnsi="MetaNormalCyrLF-Roman" w:cs="MetaNormalCyrLF-Roman"/>
          <w:lang w:eastAsia="en-US"/>
        </w:rPr>
        <w:t>страховой номер индивидуального лицевого счета (СНИЛС) (при наличии);</w:t>
      </w:r>
    </w:p>
    <w:p w14:paraId="3E5B573F" w14:textId="173EF299" w:rsidR="009C592D" w:rsidRDefault="009C592D" w:rsidP="00DC6BD4">
      <w:pPr>
        <w:numPr>
          <w:ilvl w:val="0"/>
          <w:numId w:val="6"/>
        </w:numPr>
        <w:tabs>
          <w:tab w:val="num" w:pos="1560"/>
        </w:tabs>
        <w:autoSpaceDE w:val="0"/>
        <w:autoSpaceDN w:val="0"/>
        <w:adjustRightInd w:val="0"/>
        <w:ind w:left="1560" w:hanging="284"/>
      </w:pPr>
      <w:r>
        <w:rPr>
          <w:rFonts w:ascii="MetaNormalCyrLF-Roman" w:hAnsi="MetaNormalCyrLF-Roman" w:cs="MetaNormalCyrLF-Roman"/>
          <w:lang w:eastAsia="en-US"/>
        </w:rPr>
        <w:t>реквизиты банковского счета для получения доходов и выплат по инвестиционным паям (при наличии),</w:t>
      </w:r>
      <w:r w:rsidR="00DC6BD4" w:rsidRPr="00A2335A">
        <w:rPr>
          <w:rFonts w:ascii="MetaNormalCyrLF-Roman" w:hAnsi="MetaNormalCyrLF-Roman"/>
        </w:rPr>
        <w:t xml:space="preserve"> причитающихся </w:t>
      </w:r>
      <w:r>
        <w:rPr>
          <w:rFonts w:ascii="MetaNormalCyrLF-Roman" w:hAnsi="MetaNormalCyrLF-Roman"/>
        </w:rPr>
        <w:t xml:space="preserve">зарегистрированному </w:t>
      </w:r>
      <w:r w:rsidR="00DC6BD4" w:rsidRPr="00A2335A">
        <w:rPr>
          <w:rFonts w:ascii="MetaNormalCyrLF-Roman" w:hAnsi="MetaNormalCyrLF-Roman"/>
        </w:rPr>
        <w:t>физическому лицу</w:t>
      </w:r>
      <w:r>
        <w:t>;</w:t>
      </w:r>
    </w:p>
    <w:p w14:paraId="6D886E20" w14:textId="64EDA0A3" w:rsidR="000B07B9" w:rsidRDefault="009C592D" w:rsidP="00DC6BD4">
      <w:pPr>
        <w:numPr>
          <w:ilvl w:val="0"/>
          <w:numId w:val="6"/>
        </w:numPr>
        <w:tabs>
          <w:tab w:val="num" w:pos="1560"/>
        </w:tabs>
        <w:autoSpaceDE w:val="0"/>
        <w:autoSpaceDN w:val="0"/>
        <w:adjustRightInd w:val="0"/>
        <w:ind w:left="1560" w:hanging="284"/>
      </w:pPr>
      <w:r>
        <w:rPr>
          <w:rFonts w:ascii="MetaNormalCyrLF-Roman" w:hAnsi="MetaNormalCyrLF-Roman" w:cs="MetaNormalCyrLF-Roman"/>
          <w:lang w:eastAsia="en-US"/>
        </w:rPr>
        <w:t>Образец подписи зарегистрированного физического лица (в случае если физическое лицо действует от своего имени).</w:t>
      </w:r>
    </w:p>
    <w:p w14:paraId="6D66C2F5" w14:textId="025297A1" w:rsidR="00B842DA" w:rsidRDefault="00B842DA" w:rsidP="006813D3">
      <w:pPr>
        <w:numPr>
          <w:ilvl w:val="2"/>
          <w:numId w:val="1"/>
        </w:numPr>
        <w:tabs>
          <w:tab w:val="num" w:pos="1276"/>
        </w:tabs>
        <w:ind w:left="1276" w:hanging="850"/>
        <w:rPr>
          <w:rFonts w:ascii="MetaNormalCyrLF-Roman" w:hAnsi="MetaNormalCyrLF-Roman"/>
        </w:rPr>
      </w:pPr>
      <w:r w:rsidRPr="00B842DA">
        <w:rPr>
          <w:rFonts w:ascii="MetaNormalCyrLF-Roman" w:hAnsi="MetaNormalCyrLF-Roman"/>
        </w:rPr>
        <w:t xml:space="preserve">Достоверность сведений, указанных в анкете или заявлении, за исключением реквизитов банковских счетов, адреса в пределах места нахождения, почтового адреса, </w:t>
      </w:r>
      <w:r w:rsidR="005E1569" w:rsidRPr="005E1569">
        <w:rPr>
          <w:rFonts w:ascii="MetaNormalCyrLF-Roman" w:hAnsi="MetaNormalCyrLF-Roman"/>
        </w:rPr>
        <w:t xml:space="preserve">адреса регистрации по месту жительства (по месту пребывания), </w:t>
      </w:r>
      <w:r w:rsidRPr="00B842DA">
        <w:rPr>
          <w:rFonts w:ascii="MetaNormalCyrLF-Roman" w:hAnsi="MetaNormalCyrLF-Roman"/>
        </w:rPr>
        <w:t>адреса электронной почты и номера телефона, должна быть подтверждена документально, если указанные сведения не подтверждены с использованием информации из государственных информационных систем, созданных и эк</w:t>
      </w:r>
      <w:r w:rsidR="0073108D">
        <w:rPr>
          <w:rFonts w:ascii="MetaNormalCyrLF-Roman" w:hAnsi="MetaNormalCyrLF-Roman"/>
        </w:rPr>
        <w:t xml:space="preserve">сплуатируемых в соответствии со статьей 14 </w:t>
      </w:r>
      <w:r w:rsidRPr="00B842DA">
        <w:rPr>
          <w:rFonts w:ascii="MetaNormalCyrLF-Roman" w:hAnsi="MetaNormalCyrLF-Roman"/>
        </w:rPr>
        <w:t>Федерального закона от 27 июля 2006 года N 149-ФЗ "Об информации, информационных технологиях и о защите информации".</w:t>
      </w:r>
    </w:p>
    <w:p w14:paraId="702C808E" w14:textId="1A522153" w:rsidR="000B07B9" w:rsidRPr="006813D3" w:rsidRDefault="000B07B9" w:rsidP="00B842DA">
      <w:pPr>
        <w:tabs>
          <w:tab w:val="num" w:pos="1778"/>
        </w:tabs>
        <w:ind w:left="1276"/>
        <w:rPr>
          <w:rFonts w:ascii="MetaNormalCyrLF-Roman" w:hAnsi="MetaNormalCyrLF-Roman"/>
        </w:rPr>
      </w:pPr>
      <w:r w:rsidRPr="006813D3">
        <w:rPr>
          <w:rFonts w:ascii="MetaNormalCyrLF-Roman" w:hAnsi="MetaNormalCyrLF-Roman"/>
        </w:rPr>
        <w:t>Для открытия лицевого счета физическому лицу, за исключением случая открытия депозитного лицевого счета нотариусу, Регистратору, помимо анкеты, представляются следующие документы:</w:t>
      </w:r>
    </w:p>
    <w:p w14:paraId="7361B0B6" w14:textId="77777777" w:rsidR="00B53816" w:rsidRPr="006813D3" w:rsidRDefault="00B53816" w:rsidP="006813D3">
      <w:pPr>
        <w:pStyle w:val="a0"/>
        <w:numPr>
          <w:ilvl w:val="0"/>
          <w:numId w:val="0"/>
        </w:numPr>
        <w:autoSpaceDE w:val="0"/>
        <w:autoSpaceDN w:val="0"/>
        <w:adjustRightInd w:val="0"/>
        <w:spacing w:line="240" w:lineRule="auto"/>
        <w:ind w:left="1276"/>
        <w:rPr>
          <w:rFonts w:ascii="MetaNormalCyrLF-Roman" w:hAnsi="MetaNormalCyrLF-Roman"/>
          <w:sz w:val="20"/>
        </w:rPr>
      </w:pPr>
      <w:r w:rsidRPr="006813D3">
        <w:rPr>
          <w:rFonts w:ascii="MetaNormalCyrLF-Roman" w:hAnsi="MetaNormalCyrLF-Roman"/>
          <w:sz w:val="20"/>
        </w:rPr>
        <w:t>1) копия документа, удостоверяющего личность, либо копия свидетельства о рождении или свидетельства об усыновлении (удочерении), заверенная в установленном порядке (если лицевой счет открывается физическому лицу в возрасте до 18 лет и в анкете содержится образец подписи родителя или усыновителя);</w:t>
      </w:r>
    </w:p>
    <w:p w14:paraId="05C53161" w14:textId="77777777" w:rsidR="00B53816" w:rsidRPr="006813D3" w:rsidRDefault="00B53816" w:rsidP="006813D3">
      <w:pPr>
        <w:pStyle w:val="a0"/>
        <w:numPr>
          <w:ilvl w:val="0"/>
          <w:numId w:val="0"/>
        </w:numPr>
        <w:autoSpaceDE w:val="0"/>
        <w:autoSpaceDN w:val="0"/>
        <w:adjustRightInd w:val="0"/>
        <w:spacing w:line="240" w:lineRule="auto"/>
        <w:ind w:left="1276"/>
        <w:rPr>
          <w:rFonts w:ascii="MetaNormalCyrLF-Roman" w:hAnsi="MetaNormalCyrLF-Roman"/>
          <w:sz w:val="20"/>
        </w:rPr>
      </w:pPr>
      <w:r w:rsidRPr="006813D3">
        <w:rPr>
          <w:rFonts w:ascii="MetaNormalCyrLF-Roman" w:hAnsi="MetaNormalCyrLF-Roman"/>
          <w:sz w:val="20"/>
        </w:rPr>
        <w:t>2) копия акта о назначении опекуна (попечителя), заверенная в установленном порядке (если лицевой счет открывается физическому лицу в возрасте до 18 лет и в анкете содержится образец подписи опекуна или попечителя, а также если лицевой счет открывается физическому лицу, признанному недееспособным или ограниченному в дееспособности).</w:t>
      </w:r>
    </w:p>
    <w:p w14:paraId="79040211" w14:textId="77777777" w:rsidR="00B53816" w:rsidRPr="006813D3" w:rsidRDefault="00B53816" w:rsidP="006813D3">
      <w:pPr>
        <w:pStyle w:val="a0"/>
        <w:numPr>
          <w:ilvl w:val="0"/>
          <w:numId w:val="0"/>
        </w:numPr>
        <w:autoSpaceDE w:val="0"/>
        <w:autoSpaceDN w:val="0"/>
        <w:adjustRightInd w:val="0"/>
        <w:spacing w:line="240" w:lineRule="auto"/>
        <w:ind w:left="1276"/>
        <w:rPr>
          <w:rFonts w:ascii="MetaNormalCyrLF-Roman" w:hAnsi="MetaNormalCyrLF-Roman"/>
          <w:sz w:val="20"/>
        </w:rPr>
      </w:pPr>
      <w:r w:rsidRPr="006813D3">
        <w:rPr>
          <w:rFonts w:ascii="MetaNormalCyrLF-Roman" w:hAnsi="MetaNormalCyrLF-Roman"/>
          <w:sz w:val="20"/>
        </w:rPr>
        <w:t>Заверенная в установленном порядке копия документа, удостоверяющего личность, представляется, если документы для открытия лицевого счета Регистратору (управляющей компании паевого инвестиционного фонда, агенту по выдаче, погашению и обмену инвестиционных паев) не представляются лично лицом, которому открывается лицевой счет.</w:t>
      </w:r>
    </w:p>
    <w:p w14:paraId="29D05058" w14:textId="77777777" w:rsidR="00B53816" w:rsidRPr="006813D3" w:rsidRDefault="00B53816" w:rsidP="006813D3">
      <w:pPr>
        <w:pStyle w:val="a0"/>
        <w:numPr>
          <w:ilvl w:val="0"/>
          <w:numId w:val="0"/>
        </w:numPr>
        <w:autoSpaceDE w:val="0"/>
        <w:autoSpaceDN w:val="0"/>
        <w:adjustRightInd w:val="0"/>
        <w:spacing w:line="240" w:lineRule="auto"/>
        <w:ind w:left="1276"/>
        <w:rPr>
          <w:rFonts w:ascii="MetaNormalCyrLF-Roman" w:hAnsi="MetaNormalCyrLF-Roman"/>
          <w:sz w:val="20"/>
        </w:rPr>
      </w:pPr>
      <w:r w:rsidRPr="006813D3">
        <w:rPr>
          <w:rFonts w:ascii="MetaNormalCyrLF-Roman" w:hAnsi="MetaNormalCyrLF-Roman"/>
          <w:sz w:val="20"/>
        </w:rPr>
        <w:t>В случае личного обращения к Регистратору (управляющей компании паевого инвестиционного фонда, агенту по выдаче, погашению и обмену инвестиционных паев) допускается представление копий документов, предусмотренных настоящим пунктом, верность которых должна быть засвидетельствована уполномоченным работником соответственно Регистратора, управляющей компании паевого инвестиционного фонда или агента по выдаче, погашению и обмену инвестиционных паев.</w:t>
      </w:r>
    </w:p>
    <w:p w14:paraId="54F4A2C2" w14:textId="7C87E94E" w:rsidR="00DC6BD4" w:rsidRPr="006813D3" w:rsidRDefault="00B53816" w:rsidP="006813D3">
      <w:pPr>
        <w:pStyle w:val="a0"/>
        <w:numPr>
          <w:ilvl w:val="0"/>
          <w:numId w:val="0"/>
        </w:numPr>
        <w:autoSpaceDE w:val="0"/>
        <w:autoSpaceDN w:val="0"/>
        <w:adjustRightInd w:val="0"/>
        <w:spacing w:line="240" w:lineRule="auto"/>
        <w:ind w:left="1276"/>
        <w:rPr>
          <w:rFonts w:ascii="MetaNormalCyrLF-Roman" w:hAnsi="MetaNormalCyrLF-Roman"/>
          <w:sz w:val="20"/>
        </w:rPr>
      </w:pPr>
      <w:r w:rsidRPr="00871C58">
        <w:rPr>
          <w:rFonts w:ascii="MetaNormalCyrLF-Roman" w:hAnsi="MetaNormalCyrLF-Roman"/>
          <w:sz w:val="20"/>
        </w:rPr>
        <w:t>Копия документа, удостоверяющего личность, не предоставляется, если анкета представлена лицом, которому открывается лицевой счет, в виде электронного документа, подписанного его электронной подписью.</w:t>
      </w:r>
    </w:p>
    <w:p w14:paraId="4814C245" w14:textId="7893954A" w:rsidR="00DC6BD4" w:rsidRPr="00BA3BB4" w:rsidRDefault="00DC6BD4" w:rsidP="00DC6BD4">
      <w:pPr>
        <w:numPr>
          <w:ilvl w:val="2"/>
          <w:numId w:val="1"/>
        </w:numPr>
        <w:tabs>
          <w:tab w:val="num" w:pos="1276"/>
        </w:tabs>
        <w:ind w:left="1276" w:hanging="850"/>
        <w:rPr>
          <w:rFonts w:ascii="MetaNormalCyrLF-Roman" w:hAnsi="MetaNormalCyrLF-Roman"/>
        </w:rPr>
      </w:pPr>
      <w:r w:rsidRPr="00BA3BB4">
        <w:rPr>
          <w:rFonts w:ascii="MetaNormalCyrLF-Roman" w:hAnsi="MetaNormalCyrLF-Roman"/>
        </w:rPr>
        <w:t>В случае замены документа, удостоверяющего личность, держателю реестра должна быть представлена справка, выданная органом, осуществившим замену, или копия нового документа, удостоверяющего личность, с отметкой о прежнем документе. При этом указанная копия должна быть за</w:t>
      </w:r>
      <w:r w:rsidR="00525225">
        <w:rPr>
          <w:rFonts w:ascii="MetaNormalCyrLF-Roman" w:hAnsi="MetaNormalCyrLF-Roman"/>
        </w:rPr>
        <w:t>верена в установленном порядке.</w:t>
      </w:r>
    </w:p>
    <w:p w14:paraId="5F6DAA1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BA3BB4">
        <w:rPr>
          <w:rFonts w:ascii="MetaNormalCyrLF-Roman" w:hAnsi="MetaNormalCyrLF-Roman"/>
        </w:rPr>
        <w:t>Если зарегистрированное физическое</w:t>
      </w:r>
      <w:r w:rsidRPr="008A35EC">
        <w:rPr>
          <w:rFonts w:ascii="MetaNormalCyrLF-Roman" w:hAnsi="MetaNormalCyrLF-Roman"/>
        </w:rPr>
        <w:t xml:space="preserve"> лицо моложе 14 лет, в анкете может не содержаться образец его подписи.</w:t>
      </w:r>
    </w:p>
    <w:p w14:paraId="0D22B961" w14:textId="05A1FAF3" w:rsidR="00DC6BD4" w:rsidRPr="008A35EC" w:rsidRDefault="00D216F2"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lastRenderedPageBreak/>
        <w:t xml:space="preserve">В случае если от имени физического лица действует законный представитель или физическое лицо имеет право совершать сделки лишь с согласия законного представителя, в анкете физического лица помимо сведений, предусмотренных </w:t>
      </w:r>
      <w:hyperlink r:id="rId18" w:history="1">
        <w:r w:rsidRPr="003649FE">
          <w:rPr>
            <w:rFonts w:ascii="MetaNormalCyrLF-Roman" w:hAnsi="MetaNormalCyrLF-Roman" w:cs="MetaNormalCyrLF-Roman"/>
            <w:color w:val="000000" w:themeColor="text1"/>
            <w:lang w:eastAsia="en-US"/>
          </w:rPr>
          <w:t>пункт</w:t>
        </w:r>
      </w:hyperlink>
      <w:r>
        <w:rPr>
          <w:rFonts w:ascii="MetaNormalCyrLF-Roman" w:hAnsi="MetaNormalCyrLF-Roman" w:cs="MetaNormalCyrLF-Roman"/>
          <w:color w:val="000000" w:themeColor="text1"/>
          <w:lang w:eastAsia="en-US"/>
        </w:rPr>
        <w:t xml:space="preserve">ом </w:t>
      </w:r>
      <w:r w:rsidRPr="003649FE">
        <w:rPr>
          <w:rFonts w:ascii="MetaNormalCyrLF-Roman" w:hAnsi="MetaNormalCyrLF-Roman" w:cs="MetaNormalCyrLF-Roman"/>
          <w:color w:val="000000" w:themeColor="text1"/>
          <w:lang w:eastAsia="en-US"/>
        </w:rPr>
        <w:t>4.2.26 настоящих Правил, должны содержаться следующие сведения о его законном представителе</w:t>
      </w:r>
      <w:r w:rsidR="00DC6BD4" w:rsidRPr="008A35EC">
        <w:rPr>
          <w:rFonts w:ascii="MetaNormalCyrLF-Roman" w:hAnsi="MetaNormalCyrLF-Roman"/>
        </w:rPr>
        <w:t>:</w:t>
      </w:r>
    </w:p>
    <w:p w14:paraId="082E783D" w14:textId="73D72BEA"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и отчество (</w:t>
      </w:r>
      <w:r w:rsidR="004A2D54">
        <w:rPr>
          <w:rFonts w:ascii="MetaNormalCyrLF-Roman" w:hAnsi="MetaNormalCyrLF-Roman"/>
        </w:rPr>
        <w:t>последнее – при наличии</w:t>
      </w:r>
      <w:r w:rsidRPr="008A35EC">
        <w:rPr>
          <w:rFonts w:ascii="MetaNormalCyrLF-Roman" w:hAnsi="MetaNormalCyrLF-Roman"/>
        </w:rPr>
        <w:t>) хотя бы одного родител</w:t>
      </w:r>
      <w:r w:rsidR="00D216F2">
        <w:rPr>
          <w:rFonts w:ascii="MetaNormalCyrLF-Roman" w:hAnsi="MetaNormalCyrLF-Roman"/>
        </w:rPr>
        <w:t>я (</w:t>
      </w:r>
      <w:r w:rsidRPr="008A35EC">
        <w:rPr>
          <w:rFonts w:ascii="MetaNormalCyrLF-Roman" w:hAnsi="MetaNormalCyrLF-Roman"/>
        </w:rPr>
        <w:t>усыновител</w:t>
      </w:r>
      <w:r>
        <w:rPr>
          <w:rFonts w:ascii="MetaNormalCyrLF-Roman" w:hAnsi="MetaNormalCyrLF-Roman"/>
        </w:rPr>
        <w:t>я</w:t>
      </w:r>
      <w:r w:rsidR="00D216F2">
        <w:rPr>
          <w:rFonts w:ascii="MetaNormalCyrLF-Roman" w:hAnsi="MetaNormalCyrLF-Roman"/>
        </w:rPr>
        <w:t>)</w:t>
      </w:r>
      <w:r w:rsidRPr="008A35EC">
        <w:rPr>
          <w:rFonts w:ascii="MetaNormalCyrLF-Roman" w:hAnsi="MetaNormalCyrLF-Roman"/>
        </w:rPr>
        <w:t xml:space="preserve"> или опекуна (попечителя);</w:t>
      </w:r>
    </w:p>
    <w:p w14:paraId="79C75FE6" w14:textId="5FCE957F" w:rsidR="00DC6BD4" w:rsidRDefault="00D216F2"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наименование и реквизиты документа (документов), удостоверяющего (удостоверяющих) личность</w:t>
      </w:r>
      <w:r w:rsidR="00DC6BD4" w:rsidRPr="008A35EC">
        <w:rPr>
          <w:rFonts w:ascii="MetaNormalCyrLF-Roman" w:hAnsi="MetaNormalCyrLF-Roman"/>
        </w:rPr>
        <w:t xml:space="preserve"> этого родителя</w:t>
      </w:r>
      <w:r w:rsidR="00DC6BD4">
        <w:rPr>
          <w:rFonts w:ascii="MetaNormalCyrLF-Roman" w:hAnsi="MetaNormalCyrLF-Roman"/>
        </w:rPr>
        <w:t xml:space="preserve"> </w:t>
      </w:r>
      <w:r>
        <w:rPr>
          <w:rFonts w:ascii="MetaNormalCyrLF-Roman" w:hAnsi="MetaNormalCyrLF-Roman"/>
        </w:rPr>
        <w:t>(</w:t>
      </w:r>
      <w:r w:rsidR="00DC6BD4" w:rsidRPr="008A35EC">
        <w:rPr>
          <w:rFonts w:ascii="MetaNormalCyrLF-Roman" w:hAnsi="MetaNormalCyrLF-Roman"/>
        </w:rPr>
        <w:t>усыновителя</w:t>
      </w:r>
      <w:r>
        <w:rPr>
          <w:rFonts w:ascii="MetaNormalCyrLF-Roman" w:hAnsi="MetaNormalCyrLF-Roman"/>
        </w:rPr>
        <w:t>)</w:t>
      </w:r>
      <w:r w:rsidR="00DC6BD4" w:rsidRPr="008A35EC">
        <w:rPr>
          <w:rFonts w:ascii="MetaNormalCyrLF-Roman" w:hAnsi="MetaNormalCyrLF-Roman"/>
        </w:rPr>
        <w:t xml:space="preserve"> или опекуна (попечителя)</w:t>
      </w:r>
      <w:r>
        <w:rPr>
          <w:rFonts w:ascii="MetaNormalCyrLF-Roman" w:hAnsi="MetaNormalCyrLF-Roman"/>
        </w:rPr>
        <w:t xml:space="preserve">. </w:t>
      </w:r>
      <w:r>
        <w:rPr>
          <w:rFonts w:ascii="MetaNormalCyrLF-Roman" w:hAnsi="MetaNormalCyrLF-Roman" w:cs="MetaNormalCyrLF-Roman"/>
          <w:lang w:eastAsia="en-US"/>
        </w:rPr>
        <w:t>В отношении паспорта гражданина Российской Федерации указываются серия и номер паспорта, дата его выдачи, наименование органа, выдавшего паспорт, и код подразделения (при наличии)</w:t>
      </w:r>
      <w:r w:rsidR="00DC6BD4" w:rsidRPr="008A35EC">
        <w:rPr>
          <w:rFonts w:ascii="MetaNormalCyrLF-Roman" w:hAnsi="MetaNormalCyrLF-Roman"/>
        </w:rPr>
        <w:t>;</w:t>
      </w:r>
    </w:p>
    <w:p w14:paraId="399E794A" w14:textId="5841FCA0" w:rsidR="00D216F2" w:rsidRPr="008A35EC" w:rsidRDefault="00D216F2"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реквизиты акта о назначении опекуна или попечителя в случае признания физического лица недееспособным или в случае ограничения его в дееспособности;</w:t>
      </w:r>
    </w:p>
    <w:p w14:paraId="70B6ED0B" w14:textId="493F7AF2"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образец подписи этого родителя (усыновителя</w:t>
      </w:r>
      <w:r w:rsidR="00D216F2">
        <w:rPr>
          <w:rFonts w:ascii="MetaNormalCyrLF-Roman" w:hAnsi="MetaNormalCyrLF-Roman"/>
        </w:rPr>
        <w:t>) или</w:t>
      </w:r>
      <w:r w:rsidRPr="008A35EC">
        <w:rPr>
          <w:rFonts w:ascii="MetaNormalCyrLF-Roman" w:hAnsi="MetaNormalCyrLF-Roman"/>
        </w:rPr>
        <w:t xml:space="preserve"> опекуна </w:t>
      </w:r>
      <w:r w:rsidR="00D216F2">
        <w:rPr>
          <w:rFonts w:ascii="MetaNormalCyrLF-Roman" w:hAnsi="MetaNormalCyrLF-Roman"/>
        </w:rPr>
        <w:t>(</w:t>
      </w:r>
      <w:r w:rsidRPr="008A35EC">
        <w:rPr>
          <w:rFonts w:ascii="MetaNormalCyrLF-Roman" w:hAnsi="MetaNormalCyrLF-Roman"/>
        </w:rPr>
        <w:t>попечителя</w:t>
      </w:r>
      <w:r w:rsidR="00D216F2">
        <w:rPr>
          <w:rFonts w:ascii="MetaNormalCyrLF-Roman" w:hAnsi="MetaNormalCyrLF-Roman"/>
        </w:rPr>
        <w:t>)</w:t>
      </w:r>
      <w:r w:rsidRPr="008A35EC">
        <w:rPr>
          <w:rFonts w:ascii="MetaNormalCyrLF-Roman" w:hAnsi="MetaNormalCyrLF-Roman"/>
        </w:rPr>
        <w:t>.</w:t>
      </w:r>
    </w:p>
    <w:p w14:paraId="34B0ADD1" w14:textId="77777777" w:rsidR="00DC6BD4" w:rsidRPr="008A35EC" w:rsidRDefault="00DC6BD4" w:rsidP="00DC6BD4">
      <w:pPr>
        <w:tabs>
          <w:tab w:val="num" w:pos="1276"/>
        </w:tabs>
        <w:ind w:left="1276" w:hanging="850"/>
        <w:rPr>
          <w:rFonts w:ascii="MetaNormalCyrLF-Roman" w:hAnsi="MetaNormalCyrLF-Roman"/>
        </w:rPr>
      </w:pPr>
      <w:r w:rsidRPr="008A35EC">
        <w:rPr>
          <w:rFonts w:ascii="MetaNormalCyrLF-Roman" w:hAnsi="MetaNormalCyrLF-Roman"/>
        </w:rPr>
        <w:tab/>
        <w:t>Данное требование не применяется, если несовершеннолетнее физическое лицо представило документы, подтверждающие, что оно приобрело дееспособность в полном объеме или объявлено полностью дееспособным.</w:t>
      </w:r>
    </w:p>
    <w:p w14:paraId="7E68557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Для открытия счета зарегистрированного лица в возрасте до 18 лет в случае, если в анкете зарегистрированного лица содержится образец подписи родителя (усыновителя), к заявлению об открытии лицевого счета должна быть приложена копия свидетельства о рождении или документа об усыновлении, заверенная в установленном порядке.</w:t>
      </w:r>
    </w:p>
    <w:p w14:paraId="03A4DC01"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Для открытия счета зарегистрированного лица в возрасте до 18 лет, в случае, если в анкете зарегистрированного лица содержится образец подписи опекуна (попечителя), а также для открытия лицевого счета недееспособного или ограниченного в дееспособности физического лица к заявлению об открытии лицевого счета должна быть приложена копия документа о назначении опекуна (попечителя), заверенная в установленном порядке.</w:t>
      </w:r>
    </w:p>
    <w:p w14:paraId="147CDC7C" w14:textId="45CCA004" w:rsidR="001358EF" w:rsidRPr="002110E2" w:rsidRDefault="00DC6BD4" w:rsidP="00DC6BD4">
      <w:pPr>
        <w:numPr>
          <w:ilvl w:val="2"/>
          <w:numId w:val="1"/>
        </w:numPr>
        <w:tabs>
          <w:tab w:val="num" w:pos="1276"/>
        </w:tabs>
        <w:ind w:left="1276" w:hanging="850"/>
        <w:rPr>
          <w:rFonts w:ascii="MetaNormalCyrLF-Roman" w:hAnsi="MetaNormalCyrLF-Roman"/>
        </w:rPr>
      </w:pPr>
      <w:r w:rsidRPr="002110E2">
        <w:rPr>
          <w:rFonts w:ascii="MetaNormalCyrLF-Roman" w:hAnsi="MetaNormalCyrLF-Roman"/>
        </w:rPr>
        <w:t xml:space="preserve">Для открытия депозитного лицевого счета нотариусу, </w:t>
      </w:r>
      <w:r>
        <w:rPr>
          <w:rFonts w:ascii="MetaNormalCyrLF-Roman" w:hAnsi="MetaNormalCyrLF-Roman"/>
        </w:rPr>
        <w:t>Регистратору</w:t>
      </w:r>
      <w:r w:rsidRPr="002110E2">
        <w:rPr>
          <w:rFonts w:ascii="MetaNormalCyrLF-Roman" w:hAnsi="MetaNormalCyrLF-Roman"/>
        </w:rPr>
        <w:t>, помимо анкеты, представляются следующие документы:</w:t>
      </w:r>
    </w:p>
    <w:p w14:paraId="108B3C85" w14:textId="77777777" w:rsidR="00DC6BD4" w:rsidRPr="001358EF" w:rsidRDefault="00DC6BD4" w:rsidP="00886E90">
      <w:pPr>
        <w:tabs>
          <w:tab w:val="num" w:pos="1134"/>
        </w:tabs>
        <w:ind w:left="1134"/>
        <w:rPr>
          <w:rFonts w:ascii="MetaNormalCyrLF-Roman" w:hAnsi="MetaNormalCyrLF-Roman"/>
        </w:rPr>
      </w:pPr>
      <w:r w:rsidRPr="001358EF">
        <w:rPr>
          <w:rFonts w:ascii="MetaNormalCyrLF-Roman" w:hAnsi="MetaNormalCyrLF-Roman"/>
        </w:rPr>
        <w:t>- копия лицензии на право нотариальной деятельности;</w:t>
      </w:r>
    </w:p>
    <w:p w14:paraId="489D6819" w14:textId="77777777" w:rsidR="00DC6BD4" w:rsidRDefault="00DC6BD4" w:rsidP="00A423FB">
      <w:pPr>
        <w:tabs>
          <w:tab w:val="num" w:pos="1134"/>
        </w:tabs>
        <w:ind w:left="1134"/>
        <w:rPr>
          <w:rFonts w:ascii="MetaNormalCyrLF-Roman" w:hAnsi="MetaNormalCyrLF-Roman"/>
        </w:rPr>
      </w:pPr>
      <w:r w:rsidRPr="002110E2">
        <w:rPr>
          <w:rFonts w:ascii="MetaNormalCyrLF-Roman" w:hAnsi="MetaNormalCyrLF-Roman"/>
        </w:rPr>
        <w:t>- копия документа о назначении на должность.</w:t>
      </w:r>
      <w:r>
        <w:rPr>
          <w:rFonts w:ascii="MetaNormalCyrLF-Roman" w:hAnsi="MetaNormalCyrLF-Roman"/>
        </w:rPr>
        <w:t xml:space="preserve"> </w:t>
      </w:r>
    </w:p>
    <w:p w14:paraId="59AF603F" w14:textId="56239DB5" w:rsidR="00DC6BD4" w:rsidRDefault="00DC6BD4" w:rsidP="00A423FB">
      <w:pPr>
        <w:tabs>
          <w:tab w:val="num" w:pos="1134"/>
        </w:tabs>
        <w:autoSpaceDE w:val="0"/>
        <w:autoSpaceDN w:val="0"/>
        <w:adjustRightInd w:val="0"/>
        <w:ind w:left="1134" w:firstLine="142"/>
        <w:rPr>
          <w:rFonts w:ascii="MetaNormalCyrLF-Roman" w:hAnsi="MetaNormalCyrLF-Roman"/>
        </w:rPr>
      </w:pPr>
      <w:r w:rsidRPr="002110E2">
        <w:rPr>
          <w:rFonts w:ascii="MetaNormalCyrLF-Roman" w:hAnsi="MetaNormalCyrLF-Roman"/>
        </w:rPr>
        <w:t>Анкета для открытия депозитного лицевого счета нотариусу должна содержать следующие сведения:</w:t>
      </w:r>
    </w:p>
    <w:p w14:paraId="380C3092" w14:textId="2F6603F1" w:rsidR="00DC6BD4" w:rsidRPr="00886E90" w:rsidRDefault="00DC6BD4" w:rsidP="00A423FB">
      <w:pPr>
        <w:tabs>
          <w:tab w:val="num" w:pos="1134"/>
        </w:tabs>
        <w:autoSpaceDE w:val="0"/>
        <w:autoSpaceDN w:val="0"/>
        <w:adjustRightInd w:val="0"/>
        <w:ind w:left="1134" w:firstLine="284"/>
        <w:rPr>
          <w:rFonts w:ascii="MetaNormalCyrLF-Roman" w:hAnsi="MetaNormalCyrLF-Roman"/>
        </w:rPr>
      </w:pPr>
      <w:r>
        <w:rPr>
          <w:rFonts w:ascii="MetaNormalCyrLF-Roman" w:hAnsi="MetaNormalCyrLF-Roman"/>
        </w:rPr>
        <w:t>- фамилия, имя, и, если имеется, отчество нотариуса</w:t>
      </w:r>
      <w:r w:rsidRPr="00886E90">
        <w:rPr>
          <w:rFonts w:ascii="MetaNormalCyrLF-Roman" w:hAnsi="MetaNormalCyrLF-Roman"/>
        </w:rPr>
        <w:t>;</w:t>
      </w:r>
    </w:p>
    <w:p w14:paraId="50ED4C85" w14:textId="20E37196" w:rsidR="00704534" w:rsidRPr="00886E90" w:rsidRDefault="00704534" w:rsidP="00A423FB">
      <w:pPr>
        <w:tabs>
          <w:tab w:val="num" w:pos="1134"/>
        </w:tabs>
        <w:autoSpaceDE w:val="0"/>
        <w:autoSpaceDN w:val="0"/>
        <w:adjustRightInd w:val="0"/>
        <w:ind w:left="1134" w:firstLine="284"/>
        <w:rPr>
          <w:rFonts w:ascii="MetaNormalCyrLF-Roman" w:hAnsi="MetaNormalCyrLF-Roman"/>
        </w:rPr>
      </w:pPr>
      <w:r w:rsidRPr="00886E90">
        <w:rPr>
          <w:rFonts w:ascii="MetaNormalCyrLF-Roman" w:hAnsi="MetaNormalCyrLF-Roman"/>
        </w:rPr>
        <w:t>- гражданство (подданство) нотариуса или указание на его отсутствие;</w:t>
      </w:r>
    </w:p>
    <w:p w14:paraId="46B02928" w14:textId="05324041" w:rsidR="00DC6BD4" w:rsidRPr="00144390" w:rsidRDefault="00DC6BD4" w:rsidP="00A423FB">
      <w:pPr>
        <w:tabs>
          <w:tab w:val="num" w:pos="1134"/>
        </w:tabs>
        <w:autoSpaceDE w:val="0"/>
        <w:autoSpaceDN w:val="0"/>
        <w:adjustRightInd w:val="0"/>
        <w:ind w:left="1134" w:firstLine="284"/>
        <w:rPr>
          <w:rFonts w:ascii="MetaNormalCyrLF-Roman" w:hAnsi="MetaNormalCyrLF-Roman"/>
        </w:rPr>
      </w:pPr>
      <w:r>
        <w:rPr>
          <w:rFonts w:ascii="MetaNormalCyrLF-Roman" w:hAnsi="MetaNormalCyrLF-Roman"/>
        </w:rPr>
        <w:t xml:space="preserve">- </w:t>
      </w:r>
      <w:r w:rsidRPr="00144390">
        <w:rPr>
          <w:rFonts w:ascii="MetaNormalCyrLF-Roman" w:hAnsi="MetaNormalCyrLF-Roman"/>
        </w:rPr>
        <w:t>дата и место рождения нотариуса;</w:t>
      </w:r>
    </w:p>
    <w:p w14:paraId="15234B01" w14:textId="17C22D6C" w:rsidR="001358EF" w:rsidRDefault="00DC6BD4" w:rsidP="00886E90">
      <w:pPr>
        <w:tabs>
          <w:tab w:val="num" w:pos="1134"/>
        </w:tabs>
        <w:autoSpaceDE w:val="0"/>
        <w:autoSpaceDN w:val="0"/>
        <w:adjustRightInd w:val="0"/>
        <w:ind w:left="1134" w:firstLine="284"/>
        <w:rPr>
          <w:rFonts w:ascii="MetaNormalCyrLF-Roman" w:hAnsi="MetaNormalCyrLF-Roman"/>
        </w:rPr>
      </w:pPr>
      <w:r w:rsidRPr="00144390">
        <w:rPr>
          <w:rFonts w:ascii="MetaNormalCyrLF-Roman" w:hAnsi="MetaNormalCyrLF-Roman"/>
        </w:rPr>
        <w:t>-</w:t>
      </w:r>
      <w:r w:rsidR="00704534">
        <w:rPr>
          <w:rFonts w:ascii="MetaNormalCyrLF-Roman" w:hAnsi="MetaNormalCyrLF-Roman"/>
        </w:rPr>
        <w:t xml:space="preserve"> </w:t>
      </w:r>
      <w:r w:rsidR="00704534" w:rsidRPr="00886E90">
        <w:rPr>
          <w:rFonts w:ascii="MetaNormalCyrLF-Roman" w:hAnsi="MetaNormalCyrLF-Roman"/>
        </w:rPr>
        <w:t>наименование и реквизиты документа, удостоверяющего личность нотариуса. В отношении паспорта гражданина Российской Федерации указываются серия и номер паспорта, дата его выдачи, наименование органа, выдавшего паспорт, и код подразделения (при наличии)</w:t>
      </w:r>
      <w:r w:rsidRPr="00144390">
        <w:rPr>
          <w:rFonts w:ascii="MetaNormalCyrLF-Roman" w:hAnsi="MetaNormalCyrLF-Roman"/>
        </w:rPr>
        <w:t>;</w:t>
      </w:r>
    </w:p>
    <w:p w14:paraId="68AE8202" w14:textId="0F553F29" w:rsidR="001358EF" w:rsidRDefault="001358EF" w:rsidP="00886E90">
      <w:pPr>
        <w:autoSpaceDE w:val="0"/>
        <w:autoSpaceDN w:val="0"/>
        <w:adjustRightInd w:val="0"/>
        <w:ind w:left="1134" w:firstLine="284"/>
        <w:rPr>
          <w:rFonts w:ascii="MetaNormalCyrLF-Roman" w:hAnsi="MetaNormalCyrLF-Roman"/>
        </w:rPr>
      </w:pPr>
      <w:r>
        <w:rPr>
          <w:rFonts w:ascii="MetaNormalCyrLF-Roman" w:hAnsi="MetaNormalCyrLF-Roman"/>
        </w:rPr>
        <w:t xml:space="preserve">- </w:t>
      </w:r>
      <w:r w:rsidRPr="00886E90">
        <w:rPr>
          <w:rFonts w:ascii="MetaNormalCyrLF-Roman" w:hAnsi="MetaNormalCyrLF-Roman"/>
        </w:rPr>
        <w:t xml:space="preserve">адрес регистрации по месту жительства (при наличии) </w:t>
      </w:r>
      <w:r>
        <w:rPr>
          <w:rFonts w:ascii="MetaNormalCyrLF-Roman" w:hAnsi="MetaNormalCyrLF-Roman"/>
        </w:rPr>
        <w:t>нотариуса</w:t>
      </w:r>
      <w:r w:rsidRPr="008A35EC">
        <w:rPr>
          <w:rFonts w:ascii="MetaNormalCyrLF-Roman" w:hAnsi="MetaNormalCyrLF-Roman"/>
        </w:rPr>
        <w:t>;</w:t>
      </w:r>
    </w:p>
    <w:p w14:paraId="2996BF7A" w14:textId="3846D3BE" w:rsidR="001358EF" w:rsidRPr="001358EF" w:rsidRDefault="001358EF" w:rsidP="00886E90">
      <w:pPr>
        <w:tabs>
          <w:tab w:val="num" w:pos="1134"/>
        </w:tabs>
        <w:autoSpaceDE w:val="0"/>
        <w:autoSpaceDN w:val="0"/>
        <w:adjustRightInd w:val="0"/>
        <w:ind w:left="1134" w:firstLine="284"/>
        <w:rPr>
          <w:rFonts w:ascii="MetaNormalCyrLF-Roman" w:hAnsi="MetaNormalCyrLF-Roman"/>
        </w:rPr>
      </w:pPr>
      <w:r>
        <w:rPr>
          <w:rFonts w:ascii="MetaNormalCyrLF-Roman" w:hAnsi="MetaNormalCyrLF-Roman"/>
        </w:rPr>
        <w:t xml:space="preserve">- </w:t>
      </w:r>
      <w:r w:rsidRPr="001358EF">
        <w:rPr>
          <w:rFonts w:ascii="MetaNormalCyrLF-Roman" w:hAnsi="MetaNormalCyrLF-Roman"/>
        </w:rPr>
        <w:t xml:space="preserve">адрес </w:t>
      </w:r>
      <w:r w:rsidRPr="00886E90">
        <w:rPr>
          <w:rFonts w:ascii="MetaNormalCyrLF-Roman" w:hAnsi="MetaNormalCyrLF-Roman"/>
        </w:rPr>
        <w:t xml:space="preserve">по месту пребывания </w:t>
      </w:r>
      <w:r w:rsidRPr="001358EF">
        <w:rPr>
          <w:rFonts w:ascii="MetaNormalCyrLF-Roman" w:hAnsi="MetaNormalCyrLF-Roman"/>
        </w:rPr>
        <w:t>нотариуса;</w:t>
      </w:r>
    </w:p>
    <w:p w14:paraId="6F63DF73" w14:textId="0296FB43" w:rsidR="00A423FB" w:rsidRPr="00886E90" w:rsidRDefault="00DC6BD4" w:rsidP="00886E90">
      <w:pPr>
        <w:tabs>
          <w:tab w:val="num" w:pos="1134"/>
        </w:tabs>
        <w:autoSpaceDE w:val="0"/>
        <w:autoSpaceDN w:val="0"/>
        <w:adjustRightInd w:val="0"/>
        <w:ind w:left="1134" w:firstLine="284"/>
        <w:rPr>
          <w:rFonts w:ascii="MetaNormalCyrLF-Roman" w:hAnsi="MetaNormalCyrLF-Roman"/>
        </w:rPr>
      </w:pPr>
      <w:r w:rsidRPr="00144390">
        <w:rPr>
          <w:rFonts w:ascii="MetaNormalCyrLF-Roman" w:hAnsi="MetaNormalCyrLF-Roman"/>
        </w:rPr>
        <w:t xml:space="preserve">- адрес электронной почты </w:t>
      </w:r>
      <w:r w:rsidR="001358EF">
        <w:rPr>
          <w:rFonts w:ascii="MetaNormalCyrLF-Roman" w:hAnsi="MetaNormalCyrLF-Roman"/>
        </w:rPr>
        <w:t xml:space="preserve">(при наличии) </w:t>
      </w:r>
      <w:r w:rsidRPr="00144390">
        <w:rPr>
          <w:rFonts w:ascii="MetaNormalCyrLF-Roman" w:hAnsi="MetaNormalCyrLF-Roman"/>
        </w:rPr>
        <w:t>и номер т</w:t>
      </w:r>
      <w:r>
        <w:rPr>
          <w:rFonts w:ascii="MetaNormalCyrLF-Roman" w:hAnsi="MetaNormalCyrLF-Roman"/>
        </w:rPr>
        <w:t xml:space="preserve">елефона </w:t>
      </w:r>
      <w:r w:rsidR="001358EF">
        <w:rPr>
          <w:rFonts w:ascii="MetaNormalCyrLF-Roman" w:hAnsi="MetaNormalCyrLF-Roman"/>
        </w:rPr>
        <w:t>нотариуса (при наличии)</w:t>
      </w:r>
      <w:r w:rsidR="00A423FB" w:rsidRPr="00886E90">
        <w:rPr>
          <w:rFonts w:ascii="MetaNormalCyrLF-Roman" w:hAnsi="MetaNormalCyrLF-Roman"/>
        </w:rPr>
        <w:t>;</w:t>
      </w:r>
    </w:p>
    <w:p w14:paraId="4F3BB463" w14:textId="16F24421" w:rsidR="00DC6BD4" w:rsidRDefault="00DC6BD4" w:rsidP="00886E90">
      <w:pPr>
        <w:tabs>
          <w:tab w:val="num" w:pos="1134"/>
        </w:tabs>
        <w:autoSpaceDE w:val="0"/>
        <w:autoSpaceDN w:val="0"/>
        <w:adjustRightInd w:val="0"/>
        <w:ind w:left="1134" w:firstLine="284"/>
        <w:rPr>
          <w:rFonts w:ascii="MetaNormalCyrLF-Roman" w:hAnsi="MetaNormalCyrLF-Roman"/>
        </w:rPr>
      </w:pPr>
      <w:r w:rsidRPr="00144390">
        <w:rPr>
          <w:rFonts w:ascii="MetaNormalCyrLF-Roman" w:hAnsi="MetaNormalCyrLF-Roman"/>
        </w:rPr>
        <w:t>-</w:t>
      </w:r>
      <w:r>
        <w:rPr>
          <w:rFonts w:ascii="MetaNormalCyrLF-Roman" w:hAnsi="MetaNormalCyrLF-Roman"/>
        </w:rPr>
        <w:t xml:space="preserve"> </w:t>
      </w:r>
      <w:r w:rsidRPr="00144390">
        <w:rPr>
          <w:rFonts w:ascii="MetaNormalCyrLF-Roman" w:hAnsi="MetaNormalCyrLF-Roman"/>
        </w:rPr>
        <w:t xml:space="preserve">идентификационный номер налогоплательщика, присвоенный нотариусу </w:t>
      </w:r>
      <w:r w:rsidR="001358EF">
        <w:rPr>
          <w:rFonts w:ascii="MetaNormalCyrLF-Roman" w:hAnsi="MetaNormalCyrLF-Roman"/>
        </w:rPr>
        <w:t xml:space="preserve">(ИНН) </w:t>
      </w:r>
      <w:r w:rsidRPr="00144390">
        <w:rPr>
          <w:rFonts w:ascii="MetaNormalCyrLF-Roman" w:hAnsi="MetaNormalCyrLF-Roman"/>
        </w:rPr>
        <w:t>(при наличии);</w:t>
      </w:r>
    </w:p>
    <w:p w14:paraId="24C247CE" w14:textId="0B08D74A" w:rsidR="001358EF" w:rsidRDefault="001358EF" w:rsidP="00A423FB">
      <w:pPr>
        <w:tabs>
          <w:tab w:val="num" w:pos="1134"/>
        </w:tabs>
        <w:autoSpaceDE w:val="0"/>
        <w:autoSpaceDN w:val="0"/>
        <w:adjustRightInd w:val="0"/>
        <w:ind w:left="1134" w:firstLine="284"/>
        <w:rPr>
          <w:rFonts w:ascii="MetaNormalCyrLF-Roman" w:hAnsi="MetaNormalCyrLF-Roman"/>
        </w:rPr>
      </w:pPr>
      <w:r>
        <w:rPr>
          <w:rFonts w:ascii="MetaNormalCyrLF-Roman" w:hAnsi="MetaNormalCyrLF-Roman"/>
        </w:rPr>
        <w:t xml:space="preserve">- </w:t>
      </w:r>
      <w:r w:rsidRPr="00886E90">
        <w:rPr>
          <w:rFonts w:ascii="MetaNormalCyrLF-Roman" w:hAnsi="MetaNormalCyrLF-Roman"/>
        </w:rPr>
        <w:t>страховой номер индивидуального лицевого счета (СНИЛС) нотариуса (при наличии);</w:t>
      </w:r>
    </w:p>
    <w:p w14:paraId="7F6C587B" w14:textId="5F3BDDFA" w:rsidR="001358EF" w:rsidRDefault="00DC6BD4" w:rsidP="00A423FB">
      <w:pPr>
        <w:tabs>
          <w:tab w:val="num" w:pos="1134"/>
        </w:tabs>
        <w:autoSpaceDE w:val="0"/>
        <w:autoSpaceDN w:val="0"/>
        <w:adjustRightInd w:val="0"/>
        <w:ind w:left="1134" w:firstLine="284"/>
        <w:rPr>
          <w:rFonts w:ascii="MetaNormalCyrLF-Roman" w:hAnsi="MetaNormalCyrLF-Roman"/>
        </w:rPr>
      </w:pPr>
      <w:r w:rsidRPr="00144390">
        <w:rPr>
          <w:rFonts w:ascii="MetaNormalCyrLF-Roman" w:hAnsi="MetaNormalCyrLF-Roman"/>
        </w:rPr>
        <w:t>-</w:t>
      </w:r>
      <w:r>
        <w:rPr>
          <w:rFonts w:ascii="MetaNormalCyrLF-Roman" w:hAnsi="MetaNormalCyrLF-Roman"/>
        </w:rPr>
        <w:t xml:space="preserve"> </w:t>
      </w:r>
      <w:r w:rsidR="001358EF" w:rsidRPr="00886E90">
        <w:rPr>
          <w:rFonts w:ascii="MetaNormalCyrLF-Roman" w:hAnsi="MetaNormalCyrLF-Roman"/>
        </w:rPr>
        <w:t>реквизиты банковского счета для получения доходов и выплат по инвестиционным паям (при наличии),</w:t>
      </w:r>
      <w:r w:rsidR="001358EF" w:rsidRPr="00A2335A">
        <w:rPr>
          <w:rFonts w:ascii="MetaNormalCyrLF-Roman" w:hAnsi="MetaNormalCyrLF-Roman"/>
        </w:rPr>
        <w:t xml:space="preserve"> </w:t>
      </w:r>
      <w:r w:rsidRPr="00144390">
        <w:rPr>
          <w:rFonts w:ascii="MetaNormalCyrLF-Roman" w:hAnsi="MetaNormalCyrLF-Roman"/>
        </w:rPr>
        <w:t>права на которые учитываются на</w:t>
      </w:r>
      <w:r>
        <w:rPr>
          <w:rFonts w:ascii="MetaNormalCyrLF-Roman" w:hAnsi="MetaNormalCyrLF-Roman"/>
        </w:rPr>
        <w:t xml:space="preserve"> </w:t>
      </w:r>
      <w:r w:rsidRPr="00144390">
        <w:rPr>
          <w:rFonts w:ascii="MetaNormalCyrLF-Roman" w:hAnsi="MetaNormalCyrLF-Roman"/>
        </w:rPr>
        <w:t>депозитном счете, открываемом нотариусу</w:t>
      </w:r>
      <w:r w:rsidR="001358EF">
        <w:rPr>
          <w:rFonts w:ascii="MetaNormalCyrLF-Roman" w:hAnsi="MetaNormalCyrLF-Roman"/>
        </w:rPr>
        <w:t>;</w:t>
      </w:r>
    </w:p>
    <w:p w14:paraId="1F677406" w14:textId="51658C04" w:rsidR="001358EF" w:rsidRDefault="001358EF" w:rsidP="00A423FB">
      <w:pPr>
        <w:tabs>
          <w:tab w:val="num" w:pos="1134"/>
        </w:tabs>
        <w:autoSpaceDE w:val="0"/>
        <w:autoSpaceDN w:val="0"/>
        <w:adjustRightInd w:val="0"/>
        <w:ind w:left="1134" w:firstLine="284"/>
        <w:rPr>
          <w:rFonts w:ascii="MetaNormalCyrLF-Roman" w:hAnsi="MetaNormalCyrLF-Roman"/>
        </w:rPr>
      </w:pPr>
      <w:r w:rsidRPr="00144390">
        <w:rPr>
          <w:rFonts w:ascii="MetaNormalCyrLF-Roman" w:hAnsi="MetaNormalCyrLF-Roman"/>
        </w:rPr>
        <w:t>-</w:t>
      </w:r>
      <w:r>
        <w:rPr>
          <w:rFonts w:ascii="MetaNormalCyrLF-Roman" w:hAnsi="MetaNormalCyrLF-Roman"/>
        </w:rPr>
        <w:t xml:space="preserve"> </w:t>
      </w:r>
      <w:r w:rsidRPr="00144390">
        <w:rPr>
          <w:rFonts w:ascii="MetaNormalCyrLF-Roman" w:hAnsi="MetaNormalCyrLF-Roman"/>
        </w:rPr>
        <w:t>образец подписи и печати нотариуса</w:t>
      </w:r>
      <w:r w:rsidR="00A423FB">
        <w:rPr>
          <w:rFonts w:ascii="MetaNormalCyrLF-Roman" w:hAnsi="MetaNormalCyrLF-Roman"/>
        </w:rPr>
        <w:t>;</w:t>
      </w:r>
    </w:p>
    <w:p w14:paraId="6A469A3D" w14:textId="7207DD6C" w:rsidR="001358EF" w:rsidRDefault="001358EF" w:rsidP="00A423FB">
      <w:pPr>
        <w:tabs>
          <w:tab w:val="num" w:pos="1134"/>
        </w:tabs>
        <w:autoSpaceDE w:val="0"/>
        <w:autoSpaceDN w:val="0"/>
        <w:adjustRightInd w:val="0"/>
        <w:ind w:left="1134" w:firstLine="284"/>
        <w:rPr>
          <w:rFonts w:ascii="MetaNormalCyrLF-Roman" w:hAnsi="MetaNormalCyrLF-Roman"/>
        </w:rPr>
      </w:pPr>
      <w:r>
        <w:rPr>
          <w:rFonts w:ascii="MetaNormalCyrLF-Roman" w:hAnsi="MetaNormalCyrLF-Roman"/>
        </w:rPr>
        <w:t xml:space="preserve">- </w:t>
      </w:r>
      <w:r w:rsidRPr="00144390">
        <w:rPr>
          <w:rFonts w:ascii="MetaNormalCyrLF-Roman" w:hAnsi="MetaNormalCyrLF-Roman"/>
        </w:rPr>
        <w:t xml:space="preserve">дата </w:t>
      </w:r>
      <w:r w:rsidR="00A423FB">
        <w:rPr>
          <w:rFonts w:ascii="MetaNormalCyrLF-Roman" w:hAnsi="MetaNormalCyrLF-Roman"/>
        </w:rPr>
        <w:t xml:space="preserve">и номер </w:t>
      </w:r>
      <w:r w:rsidR="00A423FB" w:rsidRPr="00886E90">
        <w:rPr>
          <w:rFonts w:ascii="MetaNormalCyrLF-Roman" w:hAnsi="MetaNormalCyrLF-Roman"/>
        </w:rPr>
        <w:t>приказа о наделении полномочиями нотариуса</w:t>
      </w:r>
      <w:r w:rsidRPr="00144390">
        <w:rPr>
          <w:rFonts w:ascii="MetaNormalCyrLF-Roman" w:hAnsi="MetaNormalCyrLF-Roman"/>
        </w:rPr>
        <w:t>;</w:t>
      </w:r>
    </w:p>
    <w:p w14:paraId="0CDEE67B" w14:textId="2C4F6CC5" w:rsidR="00DC6BD4" w:rsidRPr="00886E90" w:rsidRDefault="001358EF" w:rsidP="00886E90">
      <w:pPr>
        <w:tabs>
          <w:tab w:val="num" w:pos="1134"/>
        </w:tabs>
        <w:autoSpaceDE w:val="0"/>
        <w:autoSpaceDN w:val="0"/>
        <w:adjustRightInd w:val="0"/>
        <w:ind w:left="1134" w:firstLine="284"/>
        <w:rPr>
          <w:rFonts w:ascii="MetaNormalCyrLF-Roman" w:hAnsi="MetaNormalCyrLF-Roman"/>
        </w:rPr>
      </w:pPr>
      <w:r w:rsidRPr="00144390">
        <w:rPr>
          <w:rFonts w:ascii="MetaNormalCyrLF-Roman" w:hAnsi="MetaNormalCyrLF-Roman"/>
        </w:rPr>
        <w:t>-</w:t>
      </w:r>
      <w:r>
        <w:rPr>
          <w:rFonts w:ascii="MetaNormalCyrLF-Roman" w:hAnsi="MetaNormalCyrLF-Roman"/>
        </w:rPr>
        <w:t xml:space="preserve"> </w:t>
      </w:r>
      <w:r w:rsidR="00A423FB">
        <w:rPr>
          <w:rFonts w:ascii="MetaNormalCyrLF-Roman" w:hAnsi="MetaNormalCyrLF-Roman"/>
        </w:rPr>
        <w:t>р</w:t>
      </w:r>
      <w:r w:rsidR="00A423FB" w:rsidRPr="00886E90">
        <w:rPr>
          <w:rFonts w:ascii="MetaNormalCyrLF-Roman" w:hAnsi="MetaNormalCyrLF-Roman"/>
        </w:rPr>
        <w:t>егистрационный номер, присвоенный сведениям о нотариусе, включенным в реестр нотариусов и лиц, сдавших квалификационный экзамен.</w:t>
      </w:r>
    </w:p>
    <w:p w14:paraId="5E3CBA6D" w14:textId="7E0C8C1E" w:rsidR="00DC6BD4" w:rsidRPr="00EE5627" w:rsidRDefault="00DC6BD4" w:rsidP="00DC6BD4">
      <w:pPr>
        <w:numPr>
          <w:ilvl w:val="2"/>
          <w:numId w:val="1"/>
        </w:numPr>
        <w:tabs>
          <w:tab w:val="num" w:pos="1276"/>
        </w:tabs>
        <w:ind w:left="1276" w:hanging="850"/>
        <w:rPr>
          <w:rFonts w:ascii="MetaNormalCyrLF-Roman" w:hAnsi="MetaNormalCyrLF-Roman"/>
        </w:rPr>
      </w:pPr>
      <w:r w:rsidRPr="00EE5627">
        <w:rPr>
          <w:rFonts w:ascii="MetaNormalCyrLF-Roman" w:hAnsi="MetaNormalCyrLF-Roman"/>
        </w:rPr>
        <w:t>В анкете зарегистрированного юридического лица должны содержаться следующие сведения:</w:t>
      </w:r>
    </w:p>
    <w:p w14:paraId="5AC8C059" w14:textId="426850D6" w:rsidR="00DC6BD4" w:rsidRPr="00EE5627" w:rsidRDefault="001917E3" w:rsidP="00DC6BD4">
      <w:pPr>
        <w:numPr>
          <w:ilvl w:val="0"/>
          <w:numId w:val="6"/>
        </w:numPr>
        <w:tabs>
          <w:tab w:val="num" w:pos="1560"/>
        </w:tabs>
        <w:ind w:left="1560" w:hanging="284"/>
        <w:rPr>
          <w:rFonts w:ascii="MetaNormalCyrLF-Roman" w:hAnsi="MetaNormalCyrLF-Roman"/>
        </w:rPr>
      </w:pPr>
      <w:r w:rsidRPr="00EE5627">
        <w:rPr>
          <w:rFonts w:ascii="MetaNormalCyrLF-Roman" w:hAnsi="MetaNormalCyrLF-Roman" w:cs="Arial"/>
          <w:lang w:eastAsia="en-US"/>
        </w:rPr>
        <w:t>полное и сокращенное (при наличии) наименования</w:t>
      </w:r>
      <w:r w:rsidRPr="00EE5627">
        <w:rPr>
          <w:rFonts w:ascii="MetaNormalCyrLF-Roman" w:hAnsi="MetaNormalCyrLF-Roman"/>
        </w:rPr>
        <w:t xml:space="preserve"> </w:t>
      </w:r>
      <w:r w:rsidR="00DC6BD4" w:rsidRPr="00EE5627">
        <w:rPr>
          <w:rFonts w:ascii="MetaNormalCyrLF-Roman" w:hAnsi="MetaNormalCyrLF-Roman"/>
        </w:rPr>
        <w:t>зарегистрированного юридического лица в соответствии с его учредительными документами;</w:t>
      </w:r>
    </w:p>
    <w:p w14:paraId="17D88E56" w14:textId="2EF383DB" w:rsidR="00DC6BD4" w:rsidRPr="00EE5627" w:rsidRDefault="001917E3" w:rsidP="00DC6BD4">
      <w:pPr>
        <w:numPr>
          <w:ilvl w:val="0"/>
          <w:numId w:val="6"/>
        </w:numPr>
        <w:tabs>
          <w:tab w:val="num" w:pos="1560"/>
        </w:tabs>
        <w:ind w:left="1560" w:hanging="284"/>
        <w:rPr>
          <w:rFonts w:ascii="MetaNormalCyrLF-Roman" w:hAnsi="MetaNormalCyrLF-Roman"/>
        </w:rPr>
      </w:pPr>
      <w:r w:rsidRPr="00EE5627">
        <w:rPr>
          <w:rFonts w:ascii="MetaNormalCyrLF-Roman" w:hAnsi="MetaNormalCyrLF-Roman" w:cs="Arial"/>
          <w:lang w:eastAsia="en-US"/>
        </w:rPr>
        <w:t>основной государственный регистрационный номер (далее - ОГРН) и дата его присвоения (для российского юридического лица)</w:t>
      </w:r>
      <w:r w:rsidR="00DC6BD4" w:rsidRPr="00EE5627">
        <w:rPr>
          <w:rFonts w:ascii="MetaNormalCyrLF-Roman" w:hAnsi="MetaNormalCyrLF-Roman"/>
        </w:rPr>
        <w:t>;</w:t>
      </w:r>
    </w:p>
    <w:p w14:paraId="6AA105D1" w14:textId="466D0A77" w:rsidR="001917E3" w:rsidRPr="00EE5627" w:rsidRDefault="001917E3" w:rsidP="00DC6BD4">
      <w:pPr>
        <w:numPr>
          <w:ilvl w:val="0"/>
          <w:numId w:val="6"/>
        </w:numPr>
        <w:tabs>
          <w:tab w:val="num" w:pos="1560"/>
        </w:tabs>
        <w:ind w:left="1560" w:hanging="284"/>
        <w:rPr>
          <w:rFonts w:ascii="MetaNormalCyrLF-Roman" w:hAnsi="MetaNormalCyrLF-Roman"/>
        </w:rPr>
      </w:pPr>
      <w:r w:rsidRPr="00EE5627">
        <w:rPr>
          <w:rFonts w:ascii="MetaNormalCyrLF-Roman" w:hAnsi="MetaNormalCyrLF-Roman" w:cs="Arial"/>
          <w:lang w:eastAsia="en-US"/>
        </w:rPr>
        <w:t>номер, присвоенный юридическому лицу в торговом реестре или ином учетном регистре государства, в котором зарегистрировано юридическое лицо (при наличии), и дата государственной регистрации юридического лица или присвоения ему номера (для иностранного юридического лица)</w:t>
      </w:r>
    </w:p>
    <w:p w14:paraId="69D92CCA" w14:textId="60374EBF" w:rsidR="00DC6BD4" w:rsidRPr="00EE5627" w:rsidRDefault="00DC6BD4" w:rsidP="00DC6BD4">
      <w:pPr>
        <w:numPr>
          <w:ilvl w:val="0"/>
          <w:numId w:val="6"/>
        </w:numPr>
        <w:tabs>
          <w:tab w:val="num" w:pos="1560"/>
        </w:tabs>
        <w:ind w:left="1560" w:hanging="284"/>
        <w:rPr>
          <w:rFonts w:ascii="MetaNormalCyrLF-Roman" w:hAnsi="MetaNormalCyrLF-Roman"/>
        </w:rPr>
      </w:pPr>
      <w:r w:rsidRPr="00EE5627">
        <w:rPr>
          <w:rFonts w:ascii="MetaNormalCyrLF-Roman" w:hAnsi="MetaNormalCyrLF-Roman"/>
        </w:rPr>
        <w:t>идентификационный номер налогоплательщика зарегистрированного юридического лица</w:t>
      </w:r>
      <w:r w:rsidR="001917E3" w:rsidRPr="00EE5627">
        <w:rPr>
          <w:rFonts w:ascii="MetaNormalCyrLF-Roman" w:hAnsi="MetaNormalCyrLF-Roman"/>
        </w:rPr>
        <w:t xml:space="preserve"> (при наличии)</w:t>
      </w:r>
      <w:r w:rsidRPr="00EE5627">
        <w:rPr>
          <w:rFonts w:ascii="MetaNormalCyrLF-Roman" w:hAnsi="MetaNormalCyrLF-Roman"/>
        </w:rPr>
        <w:t>;</w:t>
      </w:r>
    </w:p>
    <w:p w14:paraId="4B984063" w14:textId="4F162480" w:rsidR="00DC6BD4" w:rsidRPr="00EE5627" w:rsidRDefault="001917E3" w:rsidP="00DC6BD4">
      <w:pPr>
        <w:numPr>
          <w:ilvl w:val="0"/>
          <w:numId w:val="6"/>
        </w:numPr>
        <w:tabs>
          <w:tab w:val="num" w:pos="1560"/>
        </w:tabs>
        <w:ind w:left="1560" w:hanging="284"/>
        <w:rPr>
          <w:rFonts w:ascii="MetaNormalCyrLF-Roman" w:hAnsi="MetaNormalCyrLF-Roman"/>
        </w:rPr>
      </w:pPr>
      <w:r w:rsidRPr="00EE5627">
        <w:rPr>
          <w:rFonts w:ascii="MetaNormalCyrLF-Roman" w:hAnsi="MetaNormalCyrLF-Roman" w:cs="Arial"/>
          <w:lang w:eastAsia="en-US"/>
        </w:rPr>
        <w:t>адрес в пределах места нахождения и почтовый адрес</w:t>
      </w:r>
      <w:r w:rsidRPr="00EE5627" w:rsidDel="001917E3">
        <w:rPr>
          <w:rFonts w:ascii="MetaNormalCyrLF-Roman" w:hAnsi="MetaNormalCyrLF-Roman"/>
        </w:rPr>
        <w:t xml:space="preserve"> </w:t>
      </w:r>
      <w:r w:rsidR="00DC6BD4" w:rsidRPr="00EE5627">
        <w:rPr>
          <w:rFonts w:ascii="MetaNormalCyrLF-Roman" w:hAnsi="MetaNormalCyrLF-Roman"/>
        </w:rPr>
        <w:t>зарегистрированного юридического лица;</w:t>
      </w:r>
    </w:p>
    <w:p w14:paraId="31973AE6" w14:textId="3AD6E706" w:rsidR="00EE5627" w:rsidRPr="00EE5627" w:rsidRDefault="001917E3" w:rsidP="00EE5627">
      <w:pPr>
        <w:numPr>
          <w:ilvl w:val="0"/>
          <w:numId w:val="6"/>
        </w:numPr>
        <w:tabs>
          <w:tab w:val="num" w:pos="1560"/>
        </w:tabs>
        <w:ind w:left="1560" w:hanging="284"/>
        <w:rPr>
          <w:rFonts w:ascii="MetaNormalCyrLF-Roman" w:hAnsi="MetaNormalCyrLF-Roman"/>
        </w:rPr>
      </w:pPr>
      <w:r w:rsidRPr="00EE5627">
        <w:rPr>
          <w:rFonts w:ascii="MetaNormalCyrLF-Roman" w:hAnsi="MetaNormalCyrLF-Roman" w:cs="Arial"/>
          <w:lang w:eastAsia="en-US"/>
        </w:rPr>
        <w:lastRenderedPageBreak/>
        <w:t xml:space="preserve">адрес электронной почты (при наличии) и номер телефона </w:t>
      </w:r>
      <w:r w:rsidR="008B14DD" w:rsidRPr="00EE5627">
        <w:rPr>
          <w:rFonts w:ascii="MetaNormalCyrLF-Roman" w:hAnsi="MetaNormalCyrLF-Roman" w:cs="Arial"/>
          <w:lang w:eastAsia="en-US"/>
        </w:rPr>
        <w:t xml:space="preserve">зарегистрированного юридического лица </w:t>
      </w:r>
      <w:r w:rsidRPr="00EE5627">
        <w:rPr>
          <w:rFonts w:ascii="MetaNormalCyrLF-Roman" w:hAnsi="MetaNormalCyrLF-Roman" w:cs="Arial"/>
          <w:lang w:eastAsia="en-US"/>
        </w:rPr>
        <w:t>(при наличии)</w:t>
      </w:r>
      <w:r w:rsidR="008B14DD" w:rsidRPr="00EE5627">
        <w:rPr>
          <w:rFonts w:ascii="MetaNormalCyrLF-Roman" w:hAnsi="MetaNormalCyrLF-Roman" w:cs="Arial"/>
          <w:lang w:eastAsia="en-US"/>
        </w:rPr>
        <w:t>;</w:t>
      </w:r>
    </w:p>
    <w:p w14:paraId="4E09446C" w14:textId="77777777" w:rsidR="00EE5627" w:rsidRPr="00EE5627" w:rsidRDefault="00EE5627" w:rsidP="002D04B0">
      <w:pPr>
        <w:pStyle w:val="a0"/>
        <w:numPr>
          <w:ilvl w:val="0"/>
          <w:numId w:val="6"/>
        </w:numPr>
        <w:tabs>
          <w:tab w:val="clear" w:pos="1778"/>
          <w:tab w:val="num" w:pos="1701"/>
        </w:tabs>
        <w:spacing w:line="240" w:lineRule="auto"/>
        <w:ind w:left="1560" w:hanging="284"/>
        <w:rPr>
          <w:rFonts w:ascii="MetaNormalCyrLF-Roman" w:hAnsi="MetaNormalCyrLF-Roman"/>
          <w:sz w:val="20"/>
        </w:rPr>
      </w:pPr>
      <w:r w:rsidRPr="00EE5627">
        <w:rPr>
          <w:rFonts w:ascii="MetaNormalCyrLF-Roman" w:hAnsi="MetaNormalCyrLF-Roman"/>
          <w:sz w:val="20"/>
        </w:rPr>
        <w:t>фамилия, имя, отчество (последнее - при наличии) лица, имеющего право действовать от имени юридического лица, основание возникновения указанного права, а также реквизиты документа, удостоверяющего личность указанного лица, и наименование органа, выдавшего указанный документ;</w:t>
      </w:r>
    </w:p>
    <w:p w14:paraId="3C8D58DD" w14:textId="77777777" w:rsidR="00EE5627" w:rsidRPr="00EE5627" w:rsidRDefault="00EE5627" w:rsidP="002D04B0">
      <w:pPr>
        <w:pStyle w:val="a0"/>
        <w:numPr>
          <w:ilvl w:val="0"/>
          <w:numId w:val="6"/>
        </w:numPr>
        <w:spacing w:line="240" w:lineRule="auto"/>
        <w:ind w:left="1560" w:hanging="284"/>
        <w:rPr>
          <w:rFonts w:ascii="MetaNormalCyrLF-Roman" w:hAnsi="MetaNormalCyrLF-Roman"/>
          <w:sz w:val="20"/>
        </w:rPr>
      </w:pPr>
      <w:r w:rsidRPr="00EE5627">
        <w:rPr>
          <w:rFonts w:ascii="MetaNormalCyrLF-Roman" w:hAnsi="MetaNormalCyrLF-Roman"/>
          <w:sz w:val="20"/>
        </w:rPr>
        <w:t>образец оттиска печати (в случае если обязанность по использованию печати предусмотрена законодательством Российской Федерации) и образец подписи лица, имеющего право действовать от имени юридического лица;</w:t>
      </w:r>
    </w:p>
    <w:p w14:paraId="2AEAEB3C" w14:textId="05AEF297" w:rsidR="00DC6BD4" w:rsidRPr="00EE5627" w:rsidRDefault="008B14DD" w:rsidP="00DC6BD4">
      <w:pPr>
        <w:numPr>
          <w:ilvl w:val="0"/>
          <w:numId w:val="6"/>
        </w:numPr>
        <w:tabs>
          <w:tab w:val="num" w:pos="1560"/>
        </w:tabs>
        <w:ind w:left="1560" w:hanging="284"/>
        <w:rPr>
          <w:rFonts w:ascii="MetaNormalCyrLF-Roman" w:hAnsi="MetaNormalCyrLF-Roman"/>
        </w:rPr>
      </w:pPr>
      <w:r w:rsidRPr="00EE5627">
        <w:rPr>
          <w:rFonts w:ascii="MetaNormalCyrLF-Roman" w:hAnsi="MetaNormalCyrLF-Roman" w:cs="Arial"/>
          <w:lang w:eastAsia="en-US"/>
        </w:rPr>
        <w:t>реквизиты банковского счета для получения доходов и выплат по инвестиционным паям.</w:t>
      </w:r>
    </w:p>
    <w:p w14:paraId="4D0AA65E" w14:textId="544DFF1C" w:rsidR="00DC6BD4" w:rsidRPr="008A35EC" w:rsidRDefault="00A45943" w:rsidP="00886E90">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В случае если полномочия единоличного исполнительного органа зарегистрированного юридического лица, переданы управляющей организации, анкета зарегистрированного юридического лица помимо анкетных данных указанного юридического лица, предусмотренных </w:t>
      </w:r>
      <w:hyperlink r:id="rId19" w:history="1">
        <w:r w:rsidRPr="00886E90">
          <w:rPr>
            <w:rFonts w:ascii="MetaNormalCyrLF-Roman" w:hAnsi="MetaNormalCyrLF-Roman"/>
          </w:rPr>
          <w:t>пунктом 4.2.34</w:t>
        </w:r>
      </w:hyperlink>
      <w:r w:rsidRPr="00886E90">
        <w:rPr>
          <w:rFonts w:ascii="MetaNormalCyrLF-Roman" w:hAnsi="MetaNormalCyrLF-Roman"/>
        </w:rPr>
        <w:t xml:space="preserve"> настоящих Правил, должны содержать также анкетные данные управляющей организации, предусмотренные </w:t>
      </w:r>
      <w:hyperlink r:id="rId20" w:history="1">
        <w:r w:rsidRPr="00886E90">
          <w:rPr>
            <w:rFonts w:ascii="MetaNormalCyrLF-Roman" w:hAnsi="MetaNormalCyrLF-Roman"/>
          </w:rPr>
          <w:t>пунктом 4.2.34</w:t>
        </w:r>
      </w:hyperlink>
      <w:r w:rsidRPr="00886E90">
        <w:rPr>
          <w:rFonts w:ascii="MetaNormalCyrLF-Roman" w:hAnsi="MetaNormalCyrLF-Roman"/>
        </w:rPr>
        <w:t xml:space="preserve"> настоящих Правил</w:t>
      </w:r>
      <w:r>
        <w:rPr>
          <w:rFonts w:ascii="MetaNormalCyrLF-Roman" w:hAnsi="MetaNormalCyrLF-Roman"/>
        </w:rPr>
        <w:t>.</w:t>
      </w:r>
      <w:r w:rsidRPr="00886E90">
        <w:rPr>
          <w:rFonts w:ascii="MetaNormalCyrLF-Roman" w:hAnsi="MetaNormalCyrLF-Roman"/>
        </w:rPr>
        <w:t xml:space="preserve"> </w:t>
      </w:r>
    </w:p>
    <w:p w14:paraId="45DDD816" w14:textId="14772C6A" w:rsidR="00524921"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анкетах зарегистрированных лиц – сособственников указывается, владеют ли они инвестиционными паями на праве общей долевой собственности, а если инвестиционные паи принадлежат зарегистрированным лицам на праве общей долевой собственности, – также доля в праве общей долевой собственности каждого из этих лиц.</w:t>
      </w:r>
    </w:p>
    <w:p w14:paraId="6CF33518" w14:textId="36421B56" w:rsidR="004D5FD2" w:rsidRPr="00886E90" w:rsidRDefault="00D34355" w:rsidP="00680F50">
      <w:pPr>
        <w:numPr>
          <w:ilvl w:val="2"/>
          <w:numId w:val="1"/>
        </w:numPr>
        <w:tabs>
          <w:tab w:val="num" w:pos="1276"/>
        </w:tabs>
        <w:ind w:left="1276" w:hanging="850"/>
        <w:rPr>
          <w:lang w:eastAsia="en-US"/>
        </w:rPr>
      </w:pPr>
      <w:r>
        <w:rPr>
          <w:lang w:eastAsia="en-US"/>
        </w:rPr>
        <w:t>Анкета для открытия участнику общей долевой собственности лицевого счета владельца, на котором должен осуществляться учет права общей долевой собственности на инвестиционные паи, должн</w:t>
      </w:r>
      <w:r w:rsidR="00972ED2">
        <w:rPr>
          <w:lang w:eastAsia="en-US"/>
        </w:rPr>
        <w:t>а</w:t>
      </w:r>
      <w:r>
        <w:rPr>
          <w:lang w:eastAsia="en-US"/>
        </w:rPr>
        <w:t xml:space="preserve"> содержать анкетные данные как минимум одного участника общей долевой собственности, а также сведения о количестве участников общей долевой собственности.</w:t>
      </w:r>
    </w:p>
    <w:p w14:paraId="3E02BF7A" w14:textId="0D374A51" w:rsidR="00DC6BD4" w:rsidRPr="008A35EC" w:rsidRDefault="00685A35"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Анкета для открытия лицевого счета доверительного управляющего должн</w:t>
      </w:r>
      <w:r w:rsidR="00966A6C">
        <w:rPr>
          <w:rFonts w:ascii="MetaNormalCyrLF-Roman" w:hAnsi="MetaNormalCyrLF-Roman"/>
        </w:rPr>
        <w:t>а</w:t>
      </w:r>
      <w:r w:rsidRPr="00886E90">
        <w:rPr>
          <w:rFonts w:ascii="MetaNormalCyrLF-Roman" w:hAnsi="MetaNormalCyrLF-Roman"/>
        </w:rPr>
        <w:t xml:space="preserve"> содержать анкетные данные в отношении управляющего с указанием лица, осуществляющего право голоса на общем собрании владельцев ценных бумаг, а также, если управляющий не уполномочен осуществлять право голоса на общем собрании владельцев ценных бумаг, анкетные данные в отношении учредителя доверительного управления.</w:t>
      </w:r>
      <w:r w:rsidR="00BC1AA1">
        <w:rPr>
          <w:rFonts w:ascii="MetaNormalCyrLF-Roman" w:hAnsi="MetaNormalCyrLF-Roman"/>
        </w:rPr>
        <w:t xml:space="preserve"> При этом</w:t>
      </w:r>
      <w:r>
        <w:rPr>
          <w:rFonts w:ascii="MetaNormalCyrLF-Roman" w:hAnsi="MetaNormalCyrLF-Roman"/>
        </w:rPr>
        <w:t xml:space="preserve"> </w:t>
      </w:r>
      <w:r w:rsidR="00BC1AA1" w:rsidRPr="0097626B">
        <w:rPr>
          <w:rFonts w:ascii="MetaNormalCyrLF-Roman" w:hAnsi="MetaNormalCyrLF-Roman"/>
        </w:rPr>
        <w:t>анкетные данные в отношении учредителя доверительного управления</w:t>
      </w:r>
      <w:r w:rsidR="00BC1AA1" w:rsidRPr="008A35EC">
        <w:rPr>
          <w:rFonts w:ascii="MetaNormalCyrLF-Roman" w:hAnsi="MetaNormalCyrLF-Roman"/>
        </w:rPr>
        <w:t xml:space="preserve"> </w:t>
      </w:r>
      <w:r w:rsidR="00BC1AA1">
        <w:rPr>
          <w:rFonts w:ascii="MetaNormalCyrLF-Roman" w:hAnsi="MetaNormalCyrLF-Roman"/>
        </w:rPr>
        <w:t xml:space="preserve">указываются в </w:t>
      </w:r>
      <w:r w:rsidR="00BC1AA1" w:rsidRPr="008A35EC">
        <w:rPr>
          <w:rFonts w:ascii="MetaNormalCyrLF-Roman" w:hAnsi="MetaNormalCyrLF-Roman"/>
        </w:rPr>
        <w:t>приложении к анкете зарегистрированного лиц</w:t>
      </w:r>
      <w:r w:rsidR="00BC1AA1">
        <w:rPr>
          <w:rFonts w:ascii="MetaNormalCyrLF-Roman" w:hAnsi="MetaNormalCyrLF-Roman"/>
        </w:rPr>
        <w:t>а – доверительного управляющего</w:t>
      </w:r>
      <w:r w:rsidR="00DC6BD4" w:rsidRPr="008A35EC">
        <w:rPr>
          <w:rFonts w:ascii="MetaNormalCyrLF-Roman" w:hAnsi="MetaNormalCyrLF-Roman"/>
        </w:rPr>
        <w:t>.</w:t>
      </w:r>
    </w:p>
    <w:p w14:paraId="0A788CA8" w14:textId="1D2AC498"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w:t>
      </w:r>
      <w:r w:rsidR="00537A1F">
        <w:rPr>
          <w:rFonts w:ascii="MetaNormalCyrLF-Roman" w:hAnsi="MetaNormalCyrLF-Roman"/>
        </w:rPr>
        <w:t xml:space="preserve">случае, предусмотренном пунктом 4.2.38 настоящих Правил, в </w:t>
      </w:r>
      <w:r w:rsidRPr="008A35EC">
        <w:rPr>
          <w:rFonts w:ascii="MetaNormalCyrLF-Roman" w:hAnsi="MetaNormalCyrLF-Roman"/>
        </w:rPr>
        <w:t xml:space="preserve">приложении к анкете зарегистрированного лица – доверительного управляющего </w:t>
      </w:r>
      <w:r w:rsidR="00537A1F">
        <w:rPr>
          <w:rFonts w:ascii="MetaNormalCyrLF-Roman" w:hAnsi="MetaNormalCyrLF-Roman"/>
        </w:rPr>
        <w:t>должны</w:t>
      </w:r>
      <w:r w:rsidR="00BC1AA1" w:rsidRPr="008A35EC">
        <w:rPr>
          <w:rFonts w:ascii="MetaNormalCyrLF-Roman" w:hAnsi="MetaNormalCyrLF-Roman"/>
        </w:rPr>
        <w:t xml:space="preserve"> </w:t>
      </w:r>
      <w:r w:rsidRPr="008A35EC">
        <w:rPr>
          <w:rFonts w:ascii="MetaNormalCyrLF-Roman" w:hAnsi="MetaNormalCyrLF-Roman"/>
        </w:rPr>
        <w:t>содержаться:</w:t>
      </w:r>
    </w:p>
    <w:p w14:paraId="4DB8BAA2" w14:textId="0CC4B36B"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отчество</w:t>
      </w:r>
      <w:r>
        <w:rPr>
          <w:rFonts w:ascii="MetaNormalCyrLF-Roman" w:hAnsi="MetaNormalCyrLF-Roman"/>
        </w:rPr>
        <w:t xml:space="preserve"> (при наличии) </w:t>
      </w:r>
      <w:r w:rsidRPr="008A35EC">
        <w:rPr>
          <w:rFonts w:ascii="MetaNormalCyrLF-Roman" w:hAnsi="MetaNormalCyrLF-Roman"/>
        </w:rPr>
        <w:t>(для физических лиц), полное наименование (для юридических лиц) лица – учредителя доверительного управления;</w:t>
      </w:r>
    </w:p>
    <w:p w14:paraId="42DCBC22"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номер и дата договора доверительного управления инвестиционными паями.</w:t>
      </w:r>
    </w:p>
    <w:p w14:paraId="292A31A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приложении к анкете зарегистрированного лица – доверительного управляющего могут  быть указаны следующие условия доверительного управления:</w:t>
      </w:r>
    </w:p>
    <w:p w14:paraId="52C0A512"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доверительный управляющий не вправе распоряжаться инвестиционными паями, находящимися в доверительном управлении;</w:t>
      </w:r>
    </w:p>
    <w:p w14:paraId="43897A9B"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право голоса по инвестиционным паям, находящимся в доверительном управлении, осуществляется учредителем доверительного управления;</w:t>
      </w:r>
    </w:p>
    <w:p w14:paraId="0C3168B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доход по инвестиционным паям выплачивается учредителю доверительного управления.</w:t>
      </w:r>
    </w:p>
    <w:p w14:paraId="5E8A4D14"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приложении к анкете зарегистрированного лица – доверительного управляющего может быть указано иное лицо, чем доверительный управляющий и учредитель доверительного управления, которому выплачивается доход по инвестиционным паям.</w:t>
      </w:r>
    </w:p>
    <w:p w14:paraId="443930A5" w14:textId="6BC9BCD8" w:rsidR="00D34355" w:rsidRPr="008A35EC" w:rsidRDefault="00D34355"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В случае прекращения договора доверительного управления инвестиционными паями и отсутствия лицевого счета владельца инвестиционных паев, открытого на имя учредителя управления (выгодоприобретателя), открытие указанного лицевого счета осуществляется Регистратором на основании заявления управляющего и заверенной копии договора доверительного управления инвестиционными паями.</w:t>
      </w:r>
    </w:p>
    <w:p w14:paraId="7ABBDEFD" w14:textId="7123CC3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Юридическому лицу лицевой счет зарегистрированного лица открывается на основании заявления</w:t>
      </w:r>
      <w:r w:rsidR="00C778F3">
        <w:rPr>
          <w:rFonts w:ascii="MetaNormalCyrLF-Roman" w:hAnsi="MetaNormalCyrLF-Roman"/>
        </w:rPr>
        <w:t xml:space="preserve"> и анкеты</w:t>
      </w:r>
      <w:r w:rsidRPr="008A35EC">
        <w:rPr>
          <w:rFonts w:ascii="MetaNormalCyrLF-Roman" w:hAnsi="MetaNormalCyrLF-Roman"/>
        </w:rPr>
        <w:t>, подписанн</w:t>
      </w:r>
      <w:r w:rsidR="00C778F3">
        <w:rPr>
          <w:rFonts w:ascii="MetaNormalCyrLF-Roman" w:hAnsi="MetaNormalCyrLF-Roman"/>
        </w:rPr>
        <w:t>ых</w:t>
      </w:r>
      <w:r w:rsidRPr="008A35EC">
        <w:rPr>
          <w:rFonts w:ascii="MetaNormalCyrLF-Roman" w:hAnsi="MetaNormalCyrLF-Roman"/>
        </w:rPr>
        <w:t xml:space="preserve"> уполномоченным представителем юридического лица, имеющим право действовать от имени юридического лица без доверенности, или действующего на основании доверенности.</w:t>
      </w:r>
    </w:p>
    <w:p w14:paraId="005D149C" w14:textId="5DF44E97" w:rsidR="00344B26" w:rsidRDefault="00C778F3" w:rsidP="007D4ED5">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Достоверность сведений, указанных в анкете или заявлении, за исключением реквизитов банковских счетов, адреса в пределах места нахождения, почтового адреса, </w:t>
      </w:r>
      <w:r w:rsidR="00D476B7">
        <w:rPr>
          <w:rFonts w:ascii="MetaNormalCyrLF-Roman" w:hAnsi="MetaNormalCyrLF-Roman"/>
        </w:rPr>
        <w:t xml:space="preserve">адреса </w:t>
      </w:r>
      <w:r w:rsidR="00D476B7" w:rsidRPr="00D476B7">
        <w:rPr>
          <w:rFonts w:ascii="MetaNormalCyrLF-Roman" w:hAnsi="MetaNormalCyrLF-Roman"/>
        </w:rPr>
        <w:t xml:space="preserve">регистрации по месту жительства (по месту пребывания), </w:t>
      </w:r>
      <w:r w:rsidRPr="00886E90">
        <w:rPr>
          <w:rFonts w:ascii="MetaNormalCyrLF-Roman" w:hAnsi="MetaNormalCyrLF-Roman"/>
        </w:rPr>
        <w:t xml:space="preserve">адреса электронной почты и номера телефона, должна быть подтверждена документально, если указанные сведения не подтверждены с использованием информации из государственных информационных систем, созданных и эксплуатируемых в соответствии со </w:t>
      </w:r>
      <w:hyperlink r:id="rId21" w:history="1">
        <w:r w:rsidRPr="00886E90">
          <w:rPr>
            <w:rFonts w:ascii="MetaNormalCyrLF-Roman" w:hAnsi="MetaNormalCyrLF-Roman"/>
          </w:rPr>
          <w:t>статьей 14</w:t>
        </w:r>
      </w:hyperlink>
      <w:r w:rsidRPr="00886E90">
        <w:rPr>
          <w:rFonts w:ascii="MetaNormalCyrLF-Roman" w:hAnsi="MetaNormalCyrLF-Roman"/>
        </w:rPr>
        <w:t xml:space="preserve"> Федерального закона от 27 июля 2006 года N 149-ФЗ "Об информации, информационных технологиях и о защите информации".</w:t>
      </w:r>
      <w:r w:rsidR="00344B26">
        <w:rPr>
          <w:rFonts w:ascii="MetaNormalCyrLF-Roman" w:hAnsi="MetaNormalCyrLF-Roman"/>
        </w:rPr>
        <w:t xml:space="preserve">  </w:t>
      </w:r>
    </w:p>
    <w:p w14:paraId="1466913D" w14:textId="0DEC450B" w:rsidR="00DC6BD4" w:rsidRPr="00D33B35" w:rsidRDefault="00DC6BD4" w:rsidP="00886E90">
      <w:pPr>
        <w:tabs>
          <w:tab w:val="num" w:pos="1778"/>
        </w:tabs>
        <w:ind w:left="1276"/>
        <w:rPr>
          <w:rFonts w:ascii="MetaNormalCyrLF-Roman" w:hAnsi="MetaNormalCyrLF-Roman"/>
        </w:rPr>
      </w:pPr>
      <w:r w:rsidRPr="00D33B35">
        <w:rPr>
          <w:rFonts w:ascii="MetaNormalCyrLF-Roman" w:hAnsi="MetaNormalCyrLF-Roman"/>
        </w:rPr>
        <w:lastRenderedPageBreak/>
        <w:t>Для открытия лицевого счета зарегистрированного юридического лица к заявлению на открытие лицевого счета, помимо анкеты зарегистрированного лица, должны быть приложены:</w:t>
      </w:r>
    </w:p>
    <w:p w14:paraId="3DDE986B" w14:textId="7777777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копи</w:t>
      </w:r>
      <w:r w:rsidR="004460A5">
        <w:rPr>
          <w:rFonts w:ascii="MetaNormalCyrLF-Roman" w:hAnsi="MetaNormalCyrLF-Roman"/>
        </w:rPr>
        <w:t>я</w:t>
      </w:r>
      <w:r w:rsidRPr="008A35EC">
        <w:rPr>
          <w:rFonts w:ascii="MetaNormalCyrLF-Roman" w:hAnsi="MetaNormalCyrLF-Roman"/>
        </w:rPr>
        <w:t xml:space="preserve"> учредительных документов, </w:t>
      </w:r>
      <w:r w:rsidR="004460A5" w:rsidRPr="008A35EC">
        <w:rPr>
          <w:rFonts w:ascii="MetaNormalCyrLF-Roman" w:hAnsi="MetaNormalCyrLF-Roman"/>
        </w:rPr>
        <w:t>заверенн</w:t>
      </w:r>
      <w:r w:rsidR="004460A5">
        <w:rPr>
          <w:rFonts w:ascii="MetaNormalCyrLF-Roman" w:hAnsi="MetaNormalCyrLF-Roman"/>
        </w:rPr>
        <w:t>ая</w:t>
      </w:r>
      <w:r w:rsidR="004460A5" w:rsidRPr="008A35EC">
        <w:rPr>
          <w:rFonts w:ascii="MetaNormalCyrLF-Roman" w:hAnsi="MetaNormalCyrLF-Roman"/>
        </w:rPr>
        <w:t xml:space="preserve"> </w:t>
      </w:r>
      <w:r w:rsidRPr="008A35EC">
        <w:rPr>
          <w:rFonts w:ascii="MetaNormalCyrLF-Roman" w:hAnsi="MetaNormalCyrLF-Roman"/>
        </w:rPr>
        <w:t>в установленном порядке;</w:t>
      </w:r>
    </w:p>
    <w:p w14:paraId="1F8A10BF" w14:textId="77777777" w:rsidR="004460A5" w:rsidRPr="00E14731" w:rsidRDefault="004460A5" w:rsidP="00E14731">
      <w:pPr>
        <w:pStyle w:val="ConsPlusNormal"/>
        <w:numPr>
          <w:ilvl w:val="0"/>
          <w:numId w:val="6"/>
        </w:numPr>
        <w:tabs>
          <w:tab w:val="num" w:pos="1560"/>
        </w:tabs>
        <w:ind w:left="1560" w:hanging="284"/>
        <w:jc w:val="both"/>
        <w:rPr>
          <w:rFonts w:ascii="MetaNormalCyrLF-Roman" w:hAnsi="MetaNormalCyrLF-Roman"/>
        </w:rPr>
      </w:pPr>
      <w:r w:rsidRPr="00E14731">
        <w:rPr>
          <w:rFonts w:ascii="MetaNormalCyrLF-Roman" w:hAnsi="MetaNormalCyrLF-Roman" w:cs="Times New Roman"/>
        </w:rPr>
        <w:t>копия свидетельства о государственной регистрации юридического лица, заверенная в установленном порядке (представляется, если юридическое лицо зарегистрировано 01.07.2002 или позднее);</w:t>
      </w:r>
    </w:p>
    <w:p w14:paraId="0EB13AFE" w14:textId="77777777" w:rsidR="004460A5" w:rsidRDefault="00DC6BD4" w:rsidP="00E14731">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копия </w:t>
      </w:r>
      <w:r w:rsidR="004460A5">
        <w:rPr>
          <w:rFonts w:ascii="MetaNormalCyrLF-Roman" w:hAnsi="MetaNormalCyrLF-Roman"/>
        </w:rPr>
        <w:t>с</w:t>
      </w:r>
      <w:r w:rsidRPr="008A35EC">
        <w:rPr>
          <w:rFonts w:ascii="MetaNormalCyrLF-Roman" w:hAnsi="MetaNormalCyrLF-Roman"/>
        </w:rPr>
        <w:t>видетельства о внесении записи в Единый государственный реестр юридических лиц о юридическом лице, зарегистрированном до 1 июля 2002 года, или</w:t>
      </w:r>
      <w:r w:rsidR="004460A5">
        <w:rPr>
          <w:rFonts w:ascii="MetaNormalCyrLF-Roman" w:hAnsi="MetaNormalCyrLF-Roman"/>
        </w:rPr>
        <w:t xml:space="preserve"> </w:t>
      </w:r>
      <w:r w:rsidR="004460A5" w:rsidRPr="00E14731">
        <w:rPr>
          <w:rFonts w:ascii="MetaNormalCyrLF-Roman" w:hAnsi="MetaNormalCyrLF-Roman"/>
        </w:rPr>
        <w:t>лист записи единого государственного реестра юридических лиц, заверенные в установленном порядке (представляется, если юридическое лицо зарегистрировано до 01.07.2002)</w:t>
      </w:r>
      <w:r w:rsidRPr="008A35EC">
        <w:rPr>
          <w:rFonts w:ascii="MetaNormalCyrLF-Roman" w:hAnsi="MetaNormalCyrLF-Roman"/>
        </w:rPr>
        <w:t>;</w:t>
      </w:r>
    </w:p>
    <w:p w14:paraId="4030E050" w14:textId="77777777" w:rsidR="004460A5" w:rsidRPr="00E14731" w:rsidRDefault="004460A5" w:rsidP="00E14731">
      <w:pPr>
        <w:numPr>
          <w:ilvl w:val="0"/>
          <w:numId w:val="6"/>
        </w:numPr>
        <w:tabs>
          <w:tab w:val="num" w:pos="1560"/>
        </w:tabs>
        <w:ind w:left="1560" w:hanging="284"/>
        <w:rPr>
          <w:rFonts w:ascii="MetaNormalCyrLF-Roman" w:hAnsi="MetaNormalCyrLF-Roman"/>
        </w:rPr>
      </w:pPr>
      <w:r w:rsidRPr="00E14731">
        <w:rPr>
          <w:rFonts w:ascii="MetaNormalCyrLF-Roman" w:hAnsi="MetaNormalCyrLF-Roman"/>
        </w:rPr>
        <w:t>оригинал выписки из единого государственного реестра юридических лиц или ее копия, заверенная в установленном порядке (представляется для открытия российскому юридическому лицу лицевого счета владельца ценных бумаг или лицевого счета доверительного управляющего);</w:t>
      </w:r>
    </w:p>
    <w:p w14:paraId="2E1A4630"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cs="MetaNormalCyrLF-Roman"/>
        </w:rPr>
        <w:t>оригинал выписки из торгового реестра или иного учетного регистра государства, в котором зарегистрировано иностранное юридическое лицо, или ее копия, заверенная в установленном порядке;</w:t>
      </w:r>
    </w:p>
    <w:p w14:paraId="41037335" w14:textId="77777777" w:rsidR="00814F4C" w:rsidRPr="00E14731" w:rsidRDefault="004460A5" w:rsidP="00E14731">
      <w:pPr>
        <w:numPr>
          <w:ilvl w:val="0"/>
          <w:numId w:val="6"/>
        </w:numPr>
        <w:tabs>
          <w:tab w:val="num" w:pos="1560"/>
        </w:tabs>
        <w:ind w:left="1560" w:hanging="284"/>
      </w:pPr>
      <w:r w:rsidRPr="00814F4C">
        <w:rPr>
          <w:rFonts w:ascii="MetaNormalCyrLF-Roman" w:hAnsi="MetaNormalCyrLF-Roman"/>
        </w:rPr>
        <w:t xml:space="preserve">копия </w:t>
      </w:r>
      <w:r w:rsidR="00DC6BD4" w:rsidRPr="00814F4C">
        <w:rPr>
          <w:rFonts w:ascii="MetaNormalCyrLF-Roman" w:hAnsi="MetaNormalCyrLF-Roman"/>
        </w:rPr>
        <w:t>документ</w:t>
      </w:r>
      <w:r w:rsidRPr="00814F4C">
        <w:rPr>
          <w:rFonts w:ascii="MetaNormalCyrLF-Roman" w:hAnsi="MetaNormalCyrLF-Roman"/>
        </w:rPr>
        <w:t>а</w:t>
      </w:r>
      <w:r w:rsidR="00DC6BD4" w:rsidRPr="00814F4C">
        <w:rPr>
          <w:rFonts w:ascii="MetaNormalCyrLF-Roman" w:hAnsi="MetaNormalCyrLF-Roman"/>
        </w:rPr>
        <w:t>, подтверждающ</w:t>
      </w:r>
      <w:r w:rsidRPr="00814F4C">
        <w:rPr>
          <w:rFonts w:ascii="MetaNormalCyrLF-Roman" w:hAnsi="MetaNormalCyrLF-Roman"/>
        </w:rPr>
        <w:t>его</w:t>
      </w:r>
      <w:r w:rsidR="00DC6BD4" w:rsidRPr="00814F4C">
        <w:rPr>
          <w:rFonts w:ascii="MetaNormalCyrLF-Roman" w:hAnsi="MetaNormalCyrLF-Roman"/>
        </w:rPr>
        <w:t xml:space="preserve"> </w:t>
      </w:r>
      <w:r w:rsidRPr="00814F4C">
        <w:rPr>
          <w:rFonts w:ascii="MetaNormalCyrLF-Roman" w:hAnsi="MetaNormalCyrLF-Roman"/>
        </w:rPr>
        <w:t xml:space="preserve">избрание или назначение </w:t>
      </w:r>
      <w:r w:rsidR="00DC6BD4" w:rsidRPr="00814F4C">
        <w:rPr>
          <w:rFonts w:ascii="MetaNormalCyrLF-Roman" w:hAnsi="MetaNormalCyrLF-Roman"/>
        </w:rPr>
        <w:t>лиц</w:t>
      </w:r>
      <w:r w:rsidRPr="00814F4C">
        <w:rPr>
          <w:rFonts w:ascii="MetaNormalCyrLF-Roman" w:hAnsi="MetaNormalCyrLF-Roman"/>
        </w:rPr>
        <w:t>а</w:t>
      </w:r>
      <w:r w:rsidR="00DC6BD4" w:rsidRPr="00814F4C">
        <w:rPr>
          <w:rFonts w:ascii="MetaNormalCyrLF-Roman" w:hAnsi="MetaNormalCyrLF-Roman"/>
        </w:rPr>
        <w:t xml:space="preserve">, </w:t>
      </w:r>
      <w:r w:rsidRPr="00814F4C">
        <w:rPr>
          <w:rFonts w:ascii="MetaNormalCyrLF-Roman" w:hAnsi="MetaNormalCyrLF-Roman"/>
        </w:rPr>
        <w:t xml:space="preserve">имеющего </w:t>
      </w:r>
      <w:r w:rsidR="00DC6BD4" w:rsidRPr="00814F4C">
        <w:rPr>
          <w:rFonts w:ascii="MetaNormalCyrLF-Roman" w:hAnsi="MetaNormalCyrLF-Roman"/>
        </w:rPr>
        <w:t xml:space="preserve">право действовать от имени юридического лица без доверенности, </w:t>
      </w:r>
      <w:r w:rsidR="00814F4C" w:rsidRPr="00814F4C">
        <w:rPr>
          <w:rFonts w:ascii="MetaNormalCyrLF-Roman" w:hAnsi="MetaNormalCyrLF-Roman"/>
        </w:rPr>
        <w:t xml:space="preserve">или выписка из такого документа, заверенные </w:t>
      </w:r>
      <w:r w:rsidR="00DC6BD4" w:rsidRPr="00814F4C">
        <w:rPr>
          <w:rFonts w:ascii="MetaNormalCyrLF-Roman" w:hAnsi="MetaNormalCyrLF-Roman"/>
        </w:rPr>
        <w:t>в установленном порядке;</w:t>
      </w:r>
    </w:p>
    <w:p w14:paraId="2AAC9F8D" w14:textId="77777777" w:rsidR="00095CF2" w:rsidRDefault="00095CF2" w:rsidP="000930F5">
      <w:pPr>
        <w:pStyle w:val="a0"/>
        <w:numPr>
          <w:ilvl w:val="0"/>
          <w:numId w:val="6"/>
        </w:numPr>
        <w:spacing w:line="240" w:lineRule="auto"/>
        <w:ind w:left="1560" w:hanging="284"/>
        <w:rPr>
          <w:rFonts w:ascii="MetaNormalCyrLF-Roman" w:hAnsi="MetaNormalCyrLF-Roman"/>
          <w:sz w:val="20"/>
        </w:rPr>
      </w:pPr>
      <w:r w:rsidRPr="00095CF2">
        <w:rPr>
          <w:rFonts w:ascii="MetaNormalCyrLF-Roman" w:hAnsi="MetaNormalCyrLF-Roman"/>
          <w:sz w:val="20"/>
        </w:rPr>
        <w:t>оригинал карточки, содержащей нотариально удостоверенный образец подписи лица, имеющего право действовать от имени юридического лица, или ее копия, заверенная в установленном порядке (представляется в случае, если образец подписи лица, имеющего право действовать от имени юридического лица без доверенности, в анкете совершен не в присутствии работника держателя реестра (управляющей компании паевого инвестиционного фонда, агента по выдаче, погашению и обмену инвестиционных паев наделенного правом осуществлять прием документов для открытия лицевых счетов), который уполномочен заверять образцы подписей в анкетах зарегистрированных лиц, и не заверен таким работником, если подлинность образца подписи в анкете не засвидетельствована нотариально);</w:t>
      </w:r>
    </w:p>
    <w:p w14:paraId="74D75EF7" w14:textId="440FBDB6" w:rsidR="00095CF2" w:rsidRPr="00095CF2" w:rsidRDefault="00095CF2" w:rsidP="000930F5">
      <w:pPr>
        <w:pStyle w:val="a0"/>
        <w:numPr>
          <w:ilvl w:val="0"/>
          <w:numId w:val="6"/>
        </w:numPr>
        <w:spacing w:line="240" w:lineRule="auto"/>
        <w:ind w:left="1560" w:hanging="284"/>
        <w:rPr>
          <w:rFonts w:ascii="MetaNormalCyrLF-Roman" w:hAnsi="MetaNormalCyrLF-Roman"/>
          <w:sz w:val="20"/>
        </w:rPr>
      </w:pPr>
      <w:r w:rsidRPr="00095CF2">
        <w:rPr>
          <w:rFonts w:ascii="MetaNormalCyrLF-Roman" w:hAnsi="MetaNormalCyrLF-Roman"/>
          <w:sz w:val="20"/>
        </w:rPr>
        <w:t>копия документа, удостоверяющего личность лица, имеющего право действовать от имени юридического лица, заверенная в установленном порядке;</w:t>
      </w:r>
    </w:p>
    <w:p w14:paraId="6CC9AF79" w14:textId="77777777" w:rsidR="00814F4C" w:rsidRPr="00E14731" w:rsidRDefault="00814F4C" w:rsidP="003D3C61">
      <w:pPr>
        <w:pStyle w:val="a0"/>
        <w:numPr>
          <w:ilvl w:val="0"/>
          <w:numId w:val="6"/>
        </w:numPr>
        <w:autoSpaceDE w:val="0"/>
        <w:autoSpaceDN w:val="0"/>
        <w:adjustRightInd w:val="0"/>
        <w:spacing w:line="240" w:lineRule="auto"/>
        <w:ind w:left="1560" w:hanging="284"/>
        <w:rPr>
          <w:rFonts w:ascii="MetaNormalCyrLF-Roman" w:hAnsi="MetaNormalCyrLF-Roman"/>
          <w:sz w:val="20"/>
        </w:rPr>
      </w:pPr>
      <w:r w:rsidRPr="00E14731">
        <w:rPr>
          <w:rFonts w:ascii="MetaNormalCyrLF-Roman" w:hAnsi="MetaNormalCyrLF-Roman"/>
          <w:sz w:val="20"/>
        </w:rPr>
        <w:t>копия лицензии профессионального участника рынка ценных бумаг на осуществление депозитарной деятельности, заверенная в установленном порядке (представляется для открытия лицевого счета номинального держателя);</w:t>
      </w:r>
    </w:p>
    <w:p w14:paraId="7A6EC0F1" w14:textId="6E5038FD" w:rsidR="000316C2" w:rsidRPr="00E14731" w:rsidRDefault="00814F4C" w:rsidP="003D3C61">
      <w:pPr>
        <w:pStyle w:val="a0"/>
        <w:numPr>
          <w:ilvl w:val="0"/>
          <w:numId w:val="6"/>
        </w:numPr>
        <w:autoSpaceDE w:val="0"/>
        <w:autoSpaceDN w:val="0"/>
        <w:adjustRightInd w:val="0"/>
        <w:spacing w:line="240" w:lineRule="auto"/>
        <w:ind w:left="1560" w:hanging="284"/>
        <w:rPr>
          <w:rFonts w:ascii="MetaNormalCyrLF-Roman" w:hAnsi="MetaNormalCyrLF-Roman"/>
        </w:rPr>
      </w:pPr>
      <w:r w:rsidRPr="00E14731">
        <w:rPr>
          <w:rFonts w:ascii="MetaNormalCyrLF-Roman" w:hAnsi="MetaNormalCyrLF-Roman"/>
          <w:sz w:val="20"/>
        </w:rPr>
        <w:t xml:space="preserve">копия лицензии профессионального участника рынка ценных бумаг на осуществление деятельности по управлению ценными бумагами, заверенная в установленном порядке (представляется для открытия лицевого счета доверительного управляющего, за исключением случая, когда в соответствии с Федеральным </w:t>
      </w:r>
      <w:hyperlink r:id="rId22" w:history="1">
        <w:r w:rsidRPr="00E14731">
          <w:rPr>
            <w:rFonts w:ascii="MetaNormalCyrLF-Roman" w:hAnsi="MetaNormalCyrLF-Roman"/>
            <w:sz w:val="20"/>
          </w:rPr>
          <w:t>законом</w:t>
        </w:r>
      </w:hyperlink>
      <w:r w:rsidRPr="00E14731">
        <w:rPr>
          <w:rFonts w:ascii="MetaNormalCyrLF-Roman" w:hAnsi="MetaNormalCyrLF-Roman"/>
          <w:sz w:val="20"/>
        </w:rPr>
        <w:t xml:space="preserve"> </w:t>
      </w:r>
      <w:r w:rsidR="00242E5A">
        <w:rPr>
          <w:rFonts w:ascii="MetaNormalCyrLF-Roman" w:hAnsi="MetaNormalCyrLF-Roman"/>
          <w:sz w:val="20"/>
        </w:rPr>
        <w:t xml:space="preserve"> «</w:t>
      </w:r>
      <w:r w:rsidRPr="00E14731">
        <w:rPr>
          <w:rFonts w:ascii="MetaNormalCyrLF-Roman" w:hAnsi="MetaNormalCyrLF-Roman"/>
          <w:sz w:val="20"/>
        </w:rPr>
        <w:t>О рынке ценных бумаг</w:t>
      </w:r>
      <w:r w:rsidR="00242E5A">
        <w:rPr>
          <w:rFonts w:ascii="MetaNormalCyrLF-Roman" w:hAnsi="MetaNormalCyrLF-Roman"/>
          <w:sz w:val="20"/>
        </w:rPr>
        <w:t>»</w:t>
      </w:r>
      <w:r w:rsidRPr="00E14731">
        <w:rPr>
          <w:rFonts w:ascii="MetaNormalCyrLF-Roman" w:hAnsi="MetaNormalCyrLF-Roman"/>
          <w:sz w:val="20"/>
        </w:rPr>
        <w:t xml:space="preserve"> наличие такой лицензии не требуется)</w:t>
      </w:r>
      <w:r w:rsidR="000316C2">
        <w:rPr>
          <w:rFonts w:ascii="MetaNormalCyrLF-Roman" w:hAnsi="MetaNormalCyrLF-Roman"/>
          <w:sz w:val="20"/>
        </w:rPr>
        <w:t>;</w:t>
      </w:r>
    </w:p>
    <w:p w14:paraId="7571BDD9" w14:textId="49E28159" w:rsidR="00DC6BD4" w:rsidRPr="006813D3" w:rsidRDefault="000316C2" w:rsidP="006813D3">
      <w:pPr>
        <w:pStyle w:val="a0"/>
        <w:numPr>
          <w:ilvl w:val="0"/>
          <w:numId w:val="6"/>
        </w:numPr>
        <w:autoSpaceDE w:val="0"/>
        <w:autoSpaceDN w:val="0"/>
        <w:adjustRightInd w:val="0"/>
        <w:spacing w:line="240" w:lineRule="auto"/>
        <w:ind w:left="1560" w:hanging="284"/>
        <w:rPr>
          <w:rFonts w:ascii="MetaNormalCyrLF-Roman" w:hAnsi="MetaNormalCyrLF-Roman"/>
        </w:rPr>
      </w:pPr>
      <w:r w:rsidRPr="000316C2">
        <w:rPr>
          <w:rFonts w:ascii="MetaNormalCyrLF-Roman" w:hAnsi="MetaNormalCyrLF-Roman"/>
          <w:sz w:val="20"/>
        </w:rPr>
        <w:t>д</w:t>
      </w:r>
      <w:r w:rsidR="00814F4C" w:rsidRPr="006813D3">
        <w:rPr>
          <w:rFonts w:ascii="MetaNormalCyrLF-Roman" w:hAnsi="MetaNormalCyrLF-Roman"/>
          <w:sz w:val="20"/>
        </w:rPr>
        <w:t xml:space="preserve">окументы, предусмотренные подпунктами 1-7 </w:t>
      </w:r>
      <w:r w:rsidRPr="000316C2">
        <w:rPr>
          <w:rFonts w:ascii="MetaNormalCyrLF-Roman" w:hAnsi="MetaNormalCyrLF-Roman"/>
          <w:sz w:val="20"/>
        </w:rPr>
        <w:t xml:space="preserve">настоящего </w:t>
      </w:r>
      <w:r w:rsidR="00814F4C" w:rsidRPr="006813D3">
        <w:rPr>
          <w:rFonts w:ascii="MetaNormalCyrLF-Roman" w:hAnsi="MetaNormalCyrLF-Roman"/>
          <w:sz w:val="20"/>
        </w:rPr>
        <w:t>пункта, в отношении управляющей организации, которой переданы полномочия единоличного исполнительного органа юридического лица (представляются, если полномочия единоличного исполнительного органа юридического лица, которому открывается лицевой счет, переданы управляющей организации).</w:t>
      </w:r>
    </w:p>
    <w:p w14:paraId="278D1430" w14:textId="11890A41" w:rsidR="00DC6BD4" w:rsidRPr="00E6751A"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В случае если инвестиционные паи паевого инвестиционного фонда предназначены для квалифицированных инвесторов, лицевые счета владельцев открываются только лицам, являющимся квалифицированными инвесторами в силу федерального закона «О рынке ценных бумаг»</w:t>
      </w:r>
      <w:r w:rsidR="007D4ED5">
        <w:rPr>
          <w:rFonts w:ascii="MetaNormalCyrLF-Roman" w:hAnsi="MetaNormalCyrLF-Roman"/>
        </w:rPr>
        <w:t>,</w:t>
      </w:r>
      <w:r w:rsidRPr="00E6751A">
        <w:rPr>
          <w:rFonts w:ascii="MetaNormalCyrLF-Roman" w:hAnsi="MetaNormalCyrLF-Roman"/>
        </w:rPr>
        <w:t xml:space="preserve"> лицам, признанным квалифицированными инвесторами Управляющей компанией, брокером, - в случаях, предусмотренных федеральными законами, а также иным лицам в случае приобретения ими инвестиционных паев в результате универсального правопреемства или по иным основаниям, предусмотренным федеральными законами и нормативными актами Банка России. </w:t>
      </w:r>
    </w:p>
    <w:p w14:paraId="6A4C2DB5" w14:textId="77777777" w:rsidR="00DC6BD4" w:rsidRPr="00E6751A"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Зарегистрированному лицу для подтверждения статуса квалифицированного инвестора необходимо предоставить копию лицензии на соответствующий вид профессиональной деятельности, заверенную в установленном порядке, либо документ, подтверждающий признание зарегистрированного лица квалифицированным инвестором.</w:t>
      </w:r>
    </w:p>
    <w:p w14:paraId="07826268" w14:textId="2C433EB0" w:rsidR="00DC6BD4" w:rsidRPr="00E6751A"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Документом, подтверждающим признание Управляющей компанией паевого инвестиционного фонда, брокером лица, которому открывается лицевой счет, квалифицированным инвестором, является</w:t>
      </w:r>
      <w:r w:rsidR="007D4ED5">
        <w:rPr>
          <w:rFonts w:ascii="MetaNormalCyrLF-Roman" w:hAnsi="MetaNormalCyrLF-Roman"/>
        </w:rPr>
        <w:t xml:space="preserve"> уведомление или</w:t>
      </w:r>
      <w:r w:rsidRPr="00E6751A">
        <w:rPr>
          <w:rFonts w:ascii="MetaNormalCyrLF-Roman" w:hAnsi="MetaNormalCyrLF-Roman"/>
        </w:rPr>
        <w:t xml:space="preserve"> выписка из Реестра лиц, признанных Управляющей компанией/брокером квалифицированными инвесторами, содержащая информацию о данном лице, с указанием видов ценных бумаг и иных финансовых инструментов, в отношении которых лицо признано квалифицированным инвестором. Документы, подтверждающие приобретение инвестиционных паев в </w:t>
      </w:r>
      <w:r w:rsidRPr="00E6751A">
        <w:rPr>
          <w:rFonts w:ascii="MetaNormalCyrLF-Roman" w:hAnsi="MetaNormalCyrLF-Roman"/>
        </w:rPr>
        <w:lastRenderedPageBreak/>
        <w:t>результате универсального правопреемства, указаны в разделах 4.1</w:t>
      </w:r>
      <w:r w:rsidR="00F60B4A">
        <w:rPr>
          <w:rFonts w:ascii="MetaNormalCyrLF-Roman" w:hAnsi="MetaNormalCyrLF-Roman"/>
        </w:rPr>
        <w:t>2</w:t>
      </w:r>
      <w:r w:rsidRPr="00E6751A">
        <w:rPr>
          <w:rFonts w:ascii="MetaNormalCyrLF-Roman" w:hAnsi="MetaNormalCyrLF-Roman"/>
        </w:rPr>
        <w:t xml:space="preserve"> и 4.1</w:t>
      </w:r>
      <w:r w:rsidR="00F60B4A">
        <w:rPr>
          <w:rFonts w:ascii="MetaNormalCyrLF-Roman" w:hAnsi="MetaNormalCyrLF-Roman"/>
        </w:rPr>
        <w:t>3</w:t>
      </w:r>
      <w:r w:rsidRPr="00E6751A">
        <w:rPr>
          <w:rFonts w:ascii="MetaNormalCyrLF-Roman" w:hAnsi="MetaNormalCyrLF-Roman"/>
        </w:rPr>
        <w:t xml:space="preserve"> настоящих Правил.</w:t>
      </w:r>
    </w:p>
    <w:p w14:paraId="3005E79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Для открытия лицевого счета номинального держателя дополнительно должна быть предоставлена копия лицензии профессионального участника рынка ценных бумаг на осуществление депозитарной деятельности, заверенная в установленном порядке.</w:t>
      </w:r>
    </w:p>
    <w:p w14:paraId="6D92E52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Для открытия лицевого счета доверительного управляющего дополнительно должна быть предоставлена копия лицензии профессионального участника рынка ценных бумаг на осуществление деятельности по управлению ценными бумагами, заверенная в установленном порядке. Данное требование не применяется, если в соответствии с условиями доверительного управления, указанными в приложении к анкете зарегистрированного лица – доверительного управляющего доверительный управляющий не вправе распоряжаться инвестиционными паями, находящимися у него в доверительном управлении.</w:t>
      </w:r>
    </w:p>
    <w:p w14:paraId="376DB35A" w14:textId="21388EB4" w:rsidR="00DC6BD4" w:rsidRPr="008A35EC" w:rsidRDefault="007D2C3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Анкетные данные органа государственной власти (органа местного самоуправления) должны содержать следующие сведения об органе государственной власти (органе местного самоуправления</w:t>
      </w:r>
      <w:r w:rsidR="00F03811">
        <w:rPr>
          <w:rFonts w:ascii="MetaNormalCyrLF-Roman" w:hAnsi="MetaNormalCyrLF-Roman" w:cs="MetaNormalCyrLF-Roman"/>
          <w:lang w:eastAsia="en-US"/>
        </w:rPr>
        <w:t>,</w:t>
      </w:r>
      <w:r w:rsidR="0018599A">
        <w:rPr>
          <w:rFonts w:ascii="MetaNormalCyrLF-Roman" w:hAnsi="MetaNormalCyrLF-Roman" w:cs="MetaNormalCyrLF-Roman"/>
          <w:lang w:eastAsia="en-US"/>
        </w:rPr>
        <w:t xml:space="preserve"> </w:t>
      </w:r>
      <w:r w:rsidR="00F03811">
        <w:rPr>
          <w:rFonts w:ascii="MetaNormalCyrLF-Roman" w:hAnsi="MetaNormalCyrLF-Roman" w:cs="MetaNormalCyrLF-Roman"/>
          <w:lang w:eastAsia="en-US"/>
        </w:rPr>
        <w:t>Банке России</w:t>
      </w:r>
      <w:r>
        <w:rPr>
          <w:rFonts w:ascii="MetaNormalCyrLF-Roman" w:hAnsi="MetaNormalCyrLF-Roman" w:cs="MetaNormalCyrLF-Roman"/>
          <w:lang w:eastAsia="en-US"/>
        </w:rPr>
        <w:t>)</w:t>
      </w:r>
      <w:r w:rsidR="00DC6BD4" w:rsidRPr="008A35EC">
        <w:rPr>
          <w:rFonts w:ascii="MetaNormalCyrLF-Roman" w:hAnsi="MetaNormalCyrLF-Roman"/>
        </w:rPr>
        <w:t>:</w:t>
      </w:r>
    </w:p>
    <w:p w14:paraId="51B0C878" w14:textId="687A8EF8" w:rsidR="007D2C37" w:rsidRPr="007D2C37" w:rsidRDefault="007D2C37">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полное наименование</w:t>
      </w:r>
      <w:r w:rsidR="00DC6BD4" w:rsidRPr="008A35EC">
        <w:rPr>
          <w:rFonts w:ascii="MetaNormalCyrLF-Roman" w:hAnsi="MetaNormalCyrLF-Roman"/>
        </w:rPr>
        <w:t xml:space="preserve"> зарегистрированного лица – </w:t>
      </w:r>
      <w:r>
        <w:rPr>
          <w:rFonts w:ascii="MetaNormalCyrLF-Roman" w:hAnsi="MetaNormalCyrLF-Roman" w:cs="MetaNormalCyrLF-Roman"/>
          <w:lang w:eastAsia="en-US"/>
        </w:rPr>
        <w:t>органа государственной власти (органа местного самоуправления)</w:t>
      </w:r>
      <w:r w:rsidR="00DC6BD4" w:rsidRPr="008A35EC">
        <w:rPr>
          <w:rFonts w:ascii="MetaNormalCyrLF-Roman" w:hAnsi="MetaNormalCyrLF-Roman"/>
        </w:rPr>
        <w:t>;</w:t>
      </w:r>
    </w:p>
    <w:p w14:paraId="66E48151" w14:textId="01D42935" w:rsidR="007D2C37" w:rsidRPr="007D2C37" w:rsidRDefault="00DC6BD4" w:rsidP="00886E90">
      <w:pPr>
        <w:numPr>
          <w:ilvl w:val="0"/>
          <w:numId w:val="6"/>
        </w:numPr>
        <w:tabs>
          <w:tab w:val="num" w:pos="1560"/>
        </w:tabs>
        <w:ind w:left="1560" w:hanging="284"/>
        <w:rPr>
          <w:rFonts w:ascii="MetaNormalCyrLF-Roman" w:hAnsi="MetaNormalCyrLF-Roman"/>
        </w:rPr>
      </w:pPr>
      <w:r w:rsidRPr="007D2C37">
        <w:rPr>
          <w:rFonts w:ascii="MetaNormalCyrLF-Roman" w:hAnsi="MetaNormalCyrLF-Roman"/>
        </w:rPr>
        <w:t xml:space="preserve">основной государственный регистрационный номер </w:t>
      </w:r>
      <w:r w:rsidR="007D2C37" w:rsidRPr="007D2C37">
        <w:rPr>
          <w:rFonts w:ascii="MetaNormalCyrLF-Roman" w:hAnsi="MetaNormalCyrLF-Roman" w:cs="MetaNormalCyrLF-Roman"/>
          <w:lang w:eastAsia="en-US"/>
        </w:rPr>
        <w:t>и дата его присвоения</w:t>
      </w:r>
      <w:r w:rsidRPr="007D2C37">
        <w:rPr>
          <w:rFonts w:ascii="MetaNormalCyrLF-Roman" w:hAnsi="MetaNormalCyrLF-Roman"/>
        </w:rPr>
        <w:t>;</w:t>
      </w:r>
    </w:p>
    <w:p w14:paraId="56BE1499" w14:textId="28C5D489" w:rsidR="00DC6BD4" w:rsidRPr="00E939A7" w:rsidRDefault="00DC6BD4" w:rsidP="00886E90">
      <w:pPr>
        <w:numPr>
          <w:ilvl w:val="0"/>
          <w:numId w:val="6"/>
        </w:numPr>
        <w:tabs>
          <w:tab w:val="num" w:pos="1560"/>
        </w:tabs>
        <w:ind w:left="1560" w:hanging="284"/>
        <w:rPr>
          <w:rFonts w:ascii="MetaNormalCyrLF-Roman" w:hAnsi="MetaNormalCyrLF-Roman"/>
        </w:rPr>
      </w:pPr>
      <w:r w:rsidRPr="00E939A7">
        <w:rPr>
          <w:rFonts w:ascii="MetaNormalCyrLF-Roman" w:hAnsi="MetaNormalCyrLF-Roman"/>
        </w:rPr>
        <w:t>идентификационный номер налогоплательщика;</w:t>
      </w:r>
    </w:p>
    <w:p w14:paraId="55291E01" w14:textId="487750EE" w:rsidR="00DC6BD4" w:rsidRPr="008A35EC" w:rsidRDefault="007D2C37"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адрес в пределах места нахождения и почтовый адрес</w:t>
      </w:r>
      <w:r w:rsidR="00DC6BD4" w:rsidRPr="008A35EC">
        <w:rPr>
          <w:rFonts w:ascii="MetaNormalCyrLF-Roman" w:hAnsi="MetaNormalCyrLF-Roman"/>
        </w:rPr>
        <w:t>;</w:t>
      </w:r>
    </w:p>
    <w:p w14:paraId="2570DFD6" w14:textId="2468870A" w:rsidR="00DC6BD4" w:rsidRPr="008A35EC" w:rsidRDefault="007D2C37"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адрес электронной почты (при наличии) и номер телефона (при наличии)</w:t>
      </w:r>
      <w:r w:rsidR="00DC6BD4" w:rsidRPr="008A35EC">
        <w:rPr>
          <w:rFonts w:ascii="MetaNormalCyrLF-Roman" w:hAnsi="MetaNormalCyrLF-Roman"/>
        </w:rPr>
        <w:t>;</w:t>
      </w:r>
    </w:p>
    <w:p w14:paraId="3CD886FF" w14:textId="5B26BDCA" w:rsidR="00DC6BD4" w:rsidRPr="007D2C37" w:rsidRDefault="007D2C37">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 xml:space="preserve">Фамилия, </w:t>
      </w:r>
      <w:r w:rsidR="00B85FDF" w:rsidRPr="00B85FDF">
        <w:rPr>
          <w:rFonts w:ascii="MetaNormalCyrLF-Roman" w:hAnsi="MetaNormalCyrLF-Roman" w:cs="MetaNormalCyrLF-Roman"/>
          <w:lang w:eastAsia="en-US"/>
        </w:rPr>
        <w:t>имя, отчество (последнее - при наличии) лица, имеющего право действовать от имени органа государственной власти (органа местного самоуправления, Банка России), основание возникновения указанного права, а также наименование и реквизиты документа, удостоверяющего его личность (за исключением лица, занимающего (замещающего) одну из государственных должностей Российской Федерации, перечисленных в Сводном перечне государственных должностей Российской Федерации, утвержденном Указом Президента Российской Федерации от 11 января 1995 года N 32 "О государственных должностях Российской Федерации" (далее - государственная должность). В отношении паспорта гражданина Российской Федерации указываются серия и номер паспорта, дата его выдачи, наименование органа, выдавшего паспорт, и код подразделения (при наличии);</w:t>
      </w:r>
    </w:p>
    <w:p w14:paraId="4519A4CA" w14:textId="7A7E603B" w:rsidR="00B85FDF" w:rsidRPr="00B85FDF" w:rsidRDefault="00B85FDF" w:rsidP="00B85FDF">
      <w:pPr>
        <w:numPr>
          <w:ilvl w:val="0"/>
          <w:numId w:val="6"/>
        </w:numPr>
        <w:tabs>
          <w:tab w:val="num" w:pos="1560"/>
        </w:tabs>
        <w:ind w:left="1560" w:hanging="284"/>
        <w:rPr>
          <w:rFonts w:ascii="MetaNormalCyrLF-Roman" w:hAnsi="MetaNormalCyrLF-Roman" w:cs="MetaNormalCyrLF-Roman"/>
          <w:lang w:eastAsia="en-US"/>
        </w:rPr>
      </w:pPr>
      <w:r w:rsidRPr="00B85FDF">
        <w:rPr>
          <w:rFonts w:ascii="MetaNormalCyrLF-Roman" w:hAnsi="MetaNormalCyrLF-Roman" w:cs="MetaNormalCyrLF-Roman"/>
          <w:lang w:eastAsia="en-US"/>
        </w:rPr>
        <w:t>образец оттиска печати органа государственной власти (органа местного самоуправления, Банка России) и образец подписи лица, имеющего право действовать от имени органа государственной власти (органа местного самоуправления, Банка России)</w:t>
      </w:r>
    </w:p>
    <w:p w14:paraId="7DC1E6B4" w14:textId="0CDFC69C" w:rsidR="007D2C37" w:rsidRPr="004A08A7" w:rsidRDefault="00B85FDF" w:rsidP="004A08A7">
      <w:pPr>
        <w:numPr>
          <w:ilvl w:val="0"/>
          <w:numId w:val="6"/>
        </w:numPr>
        <w:tabs>
          <w:tab w:val="num" w:pos="1560"/>
        </w:tabs>
        <w:ind w:left="1560" w:hanging="284"/>
        <w:rPr>
          <w:rFonts w:ascii="MetaNormalCyrLF-Roman" w:hAnsi="MetaNormalCyrLF-Roman" w:cs="MetaNormalCyrLF-Roman"/>
          <w:lang w:eastAsia="en-US"/>
        </w:rPr>
      </w:pPr>
      <w:r w:rsidRPr="00B85FDF">
        <w:rPr>
          <w:rFonts w:ascii="MetaNormalCyrLF-Roman" w:hAnsi="MetaNormalCyrLF-Roman" w:cs="MetaNormalCyrLF-Roman"/>
          <w:lang w:eastAsia="en-US"/>
        </w:rPr>
        <w:t>Наименование государственной должности лица, указанного в анкетных данных (при наличии);</w:t>
      </w:r>
    </w:p>
    <w:p w14:paraId="11530C1A" w14:textId="6549304C" w:rsidR="00DC6BD4" w:rsidRPr="00066222" w:rsidRDefault="007D2C37" w:rsidP="00886E90">
      <w:pPr>
        <w:numPr>
          <w:ilvl w:val="0"/>
          <w:numId w:val="6"/>
        </w:numPr>
        <w:tabs>
          <w:tab w:val="num" w:pos="1560"/>
        </w:tabs>
        <w:ind w:left="1560" w:hanging="284"/>
        <w:rPr>
          <w:rFonts w:ascii="MetaNormalCyrLF-Roman" w:hAnsi="MetaNormalCyrLF-Roman"/>
        </w:rPr>
      </w:pPr>
      <w:r w:rsidRPr="007D2C37">
        <w:rPr>
          <w:rFonts w:ascii="MetaNormalCyrLF-Roman" w:hAnsi="MetaNormalCyrLF-Roman" w:cs="MetaNormalCyrLF-Roman"/>
          <w:lang w:eastAsia="en-US"/>
        </w:rPr>
        <w:t>реквизиты банковского счета для получения доходов и выплат по</w:t>
      </w:r>
      <w:r w:rsidRPr="007D2C37" w:rsidDel="007D2C37">
        <w:rPr>
          <w:rFonts w:ascii="MetaNormalCyrLF-Roman" w:hAnsi="MetaNormalCyrLF-Roman"/>
        </w:rPr>
        <w:t xml:space="preserve"> </w:t>
      </w:r>
      <w:r w:rsidRPr="007D2C37">
        <w:rPr>
          <w:rFonts w:ascii="MetaNormalCyrLF-Roman" w:hAnsi="MetaNormalCyrLF-Roman"/>
        </w:rPr>
        <w:t>инвестиционным паям</w:t>
      </w:r>
      <w:r w:rsidR="00DC6BD4" w:rsidRPr="007D2C37">
        <w:rPr>
          <w:rFonts w:ascii="MetaNormalCyrLF-Roman" w:hAnsi="MetaNormalCyrLF-Roman"/>
        </w:rPr>
        <w:t>.</w:t>
      </w:r>
    </w:p>
    <w:p w14:paraId="47D9A10E" w14:textId="4B6A4F42" w:rsidR="00DC3DF1" w:rsidRPr="00886E90" w:rsidRDefault="00DC3DF1"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Анкетные данные иностранной структуры без образования юридического лица должны содержать следующие сведения о такой структуре:</w:t>
      </w:r>
    </w:p>
    <w:p w14:paraId="6030CE61" w14:textId="799635BE" w:rsidR="00DC3DF1" w:rsidRDefault="00DC3DF1" w:rsidP="00886E90">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полное и сокращенное (при наличии) наименования;</w:t>
      </w:r>
    </w:p>
    <w:p w14:paraId="75CC74EB" w14:textId="08D6AD44" w:rsidR="00DC3DF1" w:rsidRDefault="00DC3DF1" w:rsidP="00886E90">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регистрационный номер (регистрационные номера) (при наличии) иностранной структуры без образования юридического лица, присвоенный (присвоенные) в государстве (на территории) ее регистрации (инкорпорации) при регистрации (инкорпорации);</w:t>
      </w:r>
    </w:p>
    <w:p w14:paraId="2A703105" w14:textId="2EC1BDB4" w:rsidR="00DC3DF1" w:rsidRPr="00886E90" w:rsidRDefault="00DC3DF1" w:rsidP="00886E90">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аналог (их аналоги).</w:t>
      </w:r>
    </w:p>
    <w:p w14:paraId="3A03F632" w14:textId="52AC7B32"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Регистратору может быть представлен один комплект документов (кроме анкеты зарегистрированного лица и приложения к анкете зарегистрированного лица – доверительного управляющего) для всех лицевых счетов, открываемых одному лицу в одном Реестре.</w:t>
      </w:r>
    </w:p>
    <w:p w14:paraId="4508B135" w14:textId="6FF9EBBC"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Анкета зарегистрированного лица, помимо данных, предусмотренных настоящими Правилами, может содержать иные данные. </w:t>
      </w:r>
    </w:p>
    <w:p w14:paraId="79831E4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Предусмотренные настоящими Правилами документы, необходимые для открытия лицевого счета, представляются Регистратору или, если это предусмотрено договором Регистратора с Управляющей компанией или Агентом, – соответственно Управляющей компании или Агенту, в том числе одновременно с заявкой на приобретение инвестиционных паев, если лицевой счет открывается при выдаче инвестиционных паев.</w:t>
      </w:r>
    </w:p>
    <w:p w14:paraId="394884B8" w14:textId="42C77ECD" w:rsidR="00DC6BD4" w:rsidRPr="00A23BA4" w:rsidRDefault="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инвестиционные паи паевого инвестиционного фонда предназначены для квалифицированных инвесторов, предусмотренные настоящими Правилами документы, необходимые для открытия лицевого счета владельца лицу, признанному квалифицированным инвестором Управляющей компанией, предоставляются Регистратору этой Управляющей компанией.</w:t>
      </w:r>
    </w:p>
    <w:p w14:paraId="2E1854C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При открытии лицевых счетов зарегистрированного юридического лица и зарегистрированного лица – Российской Федерации, субъекта Российской Федерации или муниципального образования, работник Регистратора, Управляющей компании или Агента, которому представлена анкета зарегистрированного лица в соответствии с настоящими Правилами, должен на основании представленных документов удостовериться в праве представителей, образцы подписей которых вносятся в анкету зарегистрированного лица, действовать от имени соответствующего зарегистрированного лица (уполномоченного органа).</w:t>
      </w:r>
    </w:p>
    <w:p w14:paraId="7678DFCE" w14:textId="2C7FACDF" w:rsidR="00DC6BD4" w:rsidRDefault="00032461"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В случае если иное не предусмотрено настоящими Правилами, </w:t>
      </w:r>
      <w:r w:rsidR="00A06FE4">
        <w:rPr>
          <w:rFonts w:ascii="MetaNormalCyrLF-Roman" w:hAnsi="MetaNormalCyrLF-Roman" w:cs="MetaNormalCyrLF-Roman"/>
          <w:lang w:eastAsia="en-US"/>
        </w:rPr>
        <w:t>Регистратор должен открыть лицевой счет на основании заявления лица об открытии ему лицевого счета, заполненной анкеты или отказать в открытии лицевого счета в течение 5 (пяти) рабочих дней со дня получения заявления и заполненной анкеты</w:t>
      </w:r>
      <w:r w:rsidR="00DC6BD4" w:rsidRPr="00D33B35">
        <w:rPr>
          <w:rFonts w:ascii="MetaNormalCyrLF-Roman" w:hAnsi="MetaNormalCyrLF-Roman"/>
        </w:rPr>
        <w:t>.</w:t>
      </w:r>
    </w:p>
    <w:p w14:paraId="2BB5B4F0" w14:textId="79683A87" w:rsidR="00C17AC2" w:rsidRDefault="00C17AC2"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Лицевые счета номинального держателя центрального депозитария открываются Регистратором по требованию центрального депозитария по каждому реестру, предусмотренному </w:t>
      </w:r>
      <w:hyperlink r:id="rId23" w:history="1">
        <w:r w:rsidRPr="00886E90">
          <w:rPr>
            <w:rFonts w:ascii="MetaNormalCyrLF-Roman" w:hAnsi="MetaNormalCyrLF-Roman"/>
          </w:rPr>
          <w:t>частью 2</w:t>
        </w:r>
      </w:hyperlink>
      <w:r w:rsidRPr="00886E90">
        <w:rPr>
          <w:rFonts w:ascii="MetaNormalCyrLF-Roman" w:hAnsi="MetaNormalCyrLF-Roman"/>
        </w:rPr>
        <w:t xml:space="preserve"> или </w:t>
      </w:r>
      <w:hyperlink r:id="rId24" w:history="1">
        <w:r w:rsidRPr="00886E90">
          <w:rPr>
            <w:rFonts w:ascii="MetaNormalCyrLF-Roman" w:hAnsi="MetaNormalCyrLF-Roman"/>
          </w:rPr>
          <w:t>частью 3 статьи 24</w:t>
        </w:r>
      </w:hyperlink>
      <w:r w:rsidRPr="00886E90">
        <w:rPr>
          <w:rFonts w:ascii="MetaNormalCyrLF-Roman" w:hAnsi="MetaNormalCyrLF-Roman"/>
        </w:rPr>
        <w:t xml:space="preserve"> Федерального закона от 7 декабря 2011 года N 414-ФЗ "О центральном депозитарии". Указанные лицевые счета открываются без заявления центрального депозитария на основании одной анкеты, представленной в виде электронного документа.</w:t>
      </w:r>
    </w:p>
    <w:p w14:paraId="162EE4AA" w14:textId="5C79DD75" w:rsidR="00DC6BD4" w:rsidRPr="00D33B35" w:rsidRDefault="002111E5"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Регистратор должен отказать в открытии лицевого счета в следующих случаях</w:t>
      </w:r>
      <w:r w:rsidR="00DC6BD4" w:rsidRPr="00D33B35">
        <w:rPr>
          <w:rFonts w:ascii="MetaNormalCyrLF-Roman" w:hAnsi="MetaNormalCyrLF-Roman"/>
        </w:rPr>
        <w:t>:</w:t>
      </w:r>
    </w:p>
    <w:p w14:paraId="03AD0C70" w14:textId="62149697"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 xml:space="preserve">достоверность сведений, указанных в анкете или заявлении, за исключением реквизитов банковских счетов, адреса в пределах места нахождения, </w:t>
      </w:r>
      <w:r w:rsidR="007E1443" w:rsidRPr="007E1443">
        <w:rPr>
          <w:rFonts w:ascii="MetaNormalCyrLF-Roman" w:hAnsi="MetaNormalCyrLF-Roman" w:cs="MetaNormalCyrLF-Roman"/>
          <w:lang w:eastAsia="en-US"/>
        </w:rPr>
        <w:t xml:space="preserve">адреса регистрации по месту жительства (по месту пребывания), </w:t>
      </w:r>
      <w:r w:rsidRPr="00886E90">
        <w:rPr>
          <w:rFonts w:ascii="MetaNormalCyrLF-Roman" w:hAnsi="MetaNormalCyrLF-Roman" w:cs="MetaNormalCyrLF-Roman"/>
          <w:lang w:eastAsia="en-US"/>
        </w:rPr>
        <w:t xml:space="preserve">почтового адреса, адреса электронной почты и номера телефона, не подтверждена в соответствии с </w:t>
      </w:r>
      <w:hyperlink r:id="rId25" w:history="1">
        <w:r w:rsidRPr="00886E90">
          <w:rPr>
            <w:rFonts w:ascii="MetaNormalCyrLF-Roman" w:hAnsi="MetaNormalCyrLF-Roman" w:cs="MetaNormalCyrLF-Roman"/>
            <w:lang w:eastAsia="en-US"/>
          </w:rPr>
          <w:t>пунктом 4.2.</w:t>
        </w:r>
      </w:hyperlink>
      <w:r w:rsidRPr="00886E90">
        <w:rPr>
          <w:rFonts w:ascii="MetaNormalCyrLF-Roman" w:hAnsi="MetaNormalCyrLF-Roman" w:cs="MetaNormalCyrLF-Roman"/>
          <w:lang w:eastAsia="en-US"/>
        </w:rPr>
        <w:t>45 настоящих Правил</w:t>
      </w:r>
      <w:r>
        <w:rPr>
          <w:rFonts w:ascii="MetaNormalCyrLF-Roman" w:hAnsi="MetaNormalCyrLF-Roman" w:cs="MetaNormalCyrLF-Roman"/>
          <w:lang w:eastAsia="en-US"/>
        </w:rPr>
        <w:t>;</w:t>
      </w:r>
    </w:p>
    <w:p w14:paraId="20C2CF19" w14:textId="20064D6B"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 xml:space="preserve">образец подписи лица, подавшего заявление, в представленной анкете или заявлении отсутствует или не соответствует требованиям, предусмотренным </w:t>
      </w:r>
      <w:hyperlink r:id="rId26" w:history="1">
        <w:r w:rsidRPr="00886E90">
          <w:rPr>
            <w:rFonts w:ascii="MetaNormalCyrLF-Roman" w:hAnsi="MetaNormalCyrLF-Roman" w:cs="MetaNormalCyrLF-Roman"/>
            <w:lang w:eastAsia="en-US"/>
          </w:rPr>
          <w:t>пунктом 2.</w:t>
        </w:r>
      </w:hyperlink>
      <w:r w:rsidRPr="00886E90">
        <w:rPr>
          <w:rFonts w:ascii="MetaNormalCyrLF-Roman" w:hAnsi="MetaNormalCyrLF-Roman" w:cs="MetaNormalCyrLF-Roman"/>
          <w:lang w:eastAsia="en-US"/>
        </w:rPr>
        <w:t xml:space="preserve">4.3 или </w:t>
      </w:r>
      <w:hyperlink r:id="rId27" w:history="1">
        <w:r w:rsidRPr="00886E90">
          <w:rPr>
            <w:rFonts w:ascii="MetaNormalCyrLF-Roman" w:hAnsi="MetaNormalCyrLF-Roman" w:cs="MetaNormalCyrLF-Roman"/>
            <w:lang w:eastAsia="en-US"/>
          </w:rPr>
          <w:t>пунктом 2.</w:t>
        </w:r>
      </w:hyperlink>
      <w:r w:rsidRPr="00886E90">
        <w:rPr>
          <w:rFonts w:ascii="MetaNormalCyrLF-Roman" w:hAnsi="MetaNormalCyrLF-Roman" w:cs="MetaNormalCyrLF-Roman"/>
          <w:lang w:eastAsia="en-US"/>
        </w:rPr>
        <w:t>4.6 настоящих Правил</w:t>
      </w:r>
      <w:r>
        <w:rPr>
          <w:rFonts w:ascii="MetaNormalCyrLF-Roman" w:hAnsi="MetaNormalCyrLF-Roman" w:cs="MetaNormalCyrLF-Roman"/>
          <w:lang w:eastAsia="en-US"/>
        </w:rPr>
        <w:t>;</w:t>
      </w:r>
    </w:p>
    <w:p w14:paraId="6C8FC493" w14:textId="7990EE3B"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регистратором установлено, что документы, представленные для открытия лицевого счета, содержат недо</w:t>
      </w:r>
      <w:r>
        <w:rPr>
          <w:rFonts w:ascii="MetaNormalCyrLF-Roman" w:hAnsi="MetaNormalCyrLF-Roman" w:cs="MetaNormalCyrLF-Roman"/>
          <w:lang w:eastAsia="en-US"/>
        </w:rPr>
        <w:t>стоверные или неполные сведения;</w:t>
      </w:r>
    </w:p>
    <w:p w14:paraId="62753B14" w14:textId="33122850"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 xml:space="preserve">документы, представленные для открытия лицевого счета, составленные на иностранном языке, не переведены на русский язык и (или) верность перевода на русский язык или подлинность подписи переводчика не засвидетельствованы в соответствии со </w:t>
      </w:r>
      <w:hyperlink r:id="rId28" w:history="1">
        <w:r w:rsidRPr="00886E90">
          <w:rPr>
            <w:rFonts w:ascii="MetaNormalCyrLF-Roman" w:hAnsi="MetaNormalCyrLF-Roman" w:cs="MetaNormalCyrLF-Roman"/>
            <w:lang w:eastAsia="en-US"/>
          </w:rPr>
          <w:t>статьей 35</w:t>
        </w:r>
      </w:hyperlink>
      <w:r w:rsidRPr="00886E90">
        <w:rPr>
          <w:rFonts w:ascii="MetaNormalCyrLF-Roman" w:hAnsi="MetaNormalCyrLF-Roman" w:cs="MetaNormalCyrLF-Roman"/>
          <w:lang w:eastAsia="en-US"/>
        </w:rPr>
        <w:t xml:space="preserve">, </w:t>
      </w:r>
      <w:hyperlink r:id="rId29" w:history="1">
        <w:r w:rsidRPr="00886E90">
          <w:rPr>
            <w:rFonts w:ascii="MetaNormalCyrLF-Roman" w:hAnsi="MetaNormalCyrLF-Roman" w:cs="MetaNormalCyrLF-Roman"/>
            <w:lang w:eastAsia="en-US"/>
          </w:rPr>
          <w:t>частью первой статьи 38</w:t>
        </w:r>
      </w:hyperlink>
      <w:r w:rsidRPr="00886E90">
        <w:rPr>
          <w:rFonts w:ascii="MetaNormalCyrLF-Roman" w:hAnsi="MetaNormalCyrLF-Roman" w:cs="MetaNormalCyrLF-Roman"/>
          <w:lang w:eastAsia="en-US"/>
        </w:rPr>
        <w:t xml:space="preserve">, </w:t>
      </w:r>
      <w:hyperlink r:id="rId30" w:history="1">
        <w:r w:rsidRPr="00886E90">
          <w:rPr>
            <w:rFonts w:ascii="MetaNormalCyrLF-Roman" w:hAnsi="MetaNormalCyrLF-Roman" w:cs="MetaNormalCyrLF-Roman"/>
            <w:lang w:eastAsia="en-US"/>
          </w:rPr>
          <w:t>статьями 46</w:t>
        </w:r>
      </w:hyperlink>
      <w:r w:rsidRPr="00886E90">
        <w:rPr>
          <w:rFonts w:ascii="MetaNormalCyrLF-Roman" w:hAnsi="MetaNormalCyrLF-Roman" w:cs="MetaNormalCyrLF-Roman"/>
          <w:lang w:eastAsia="en-US"/>
        </w:rPr>
        <w:t xml:space="preserve">, </w:t>
      </w:r>
      <w:hyperlink r:id="rId31" w:history="1">
        <w:r w:rsidRPr="00886E90">
          <w:rPr>
            <w:rFonts w:ascii="MetaNormalCyrLF-Roman" w:hAnsi="MetaNormalCyrLF-Roman" w:cs="MetaNormalCyrLF-Roman"/>
            <w:lang w:eastAsia="en-US"/>
          </w:rPr>
          <w:t>80</w:t>
        </w:r>
      </w:hyperlink>
      <w:r w:rsidRPr="00886E90">
        <w:rPr>
          <w:rFonts w:ascii="MetaNormalCyrLF-Roman" w:hAnsi="MetaNormalCyrLF-Roman" w:cs="MetaNormalCyrLF-Roman"/>
          <w:lang w:eastAsia="en-US"/>
        </w:rPr>
        <w:t xml:space="preserve"> и </w:t>
      </w:r>
      <w:hyperlink r:id="rId32" w:history="1">
        <w:r w:rsidRPr="00886E90">
          <w:rPr>
            <w:rFonts w:ascii="MetaNormalCyrLF-Roman" w:hAnsi="MetaNormalCyrLF-Roman" w:cs="MetaNormalCyrLF-Roman"/>
            <w:lang w:eastAsia="en-US"/>
          </w:rPr>
          <w:t>81</w:t>
        </w:r>
      </w:hyperlink>
      <w:r w:rsidRPr="00886E90">
        <w:rPr>
          <w:rFonts w:ascii="MetaNormalCyrLF-Roman" w:hAnsi="MetaNormalCyrLF-Roman" w:cs="MetaNormalCyrLF-Roman"/>
          <w:lang w:eastAsia="en-US"/>
        </w:rPr>
        <w:t xml:space="preserve"> Основ законодательства Российской Федерации о нотариате от 11 февраля 1993 года N 4462-I, за исключением документов, которые в соответствии с федеральными законами или международными договорами Российской Федерации удостоверяют личность иностранных граждан и лиц без гра</w:t>
      </w:r>
      <w:r>
        <w:rPr>
          <w:rFonts w:ascii="MetaNormalCyrLF-Roman" w:hAnsi="MetaNormalCyrLF-Roman" w:cs="MetaNormalCyrLF-Roman"/>
          <w:lang w:eastAsia="en-US"/>
        </w:rPr>
        <w:t>жданства в Российской Федерации;</w:t>
      </w:r>
    </w:p>
    <w:p w14:paraId="46685BE3" w14:textId="79A34E07"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 xml:space="preserve">представленные документы, выданные, составленные или удостоверенные компетентными органами иностранных государств вне пределов Российской Федерации по нормам иностранного права, не легализованы (если иное не предусмотрено международными договорами) либо не имеют проставленного </w:t>
      </w:r>
      <w:proofErr w:type="spellStart"/>
      <w:r w:rsidRPr="00886E90">
        <w:rPr>
          <w:rFonts w:ascii="MetaNormalCyrLF-Roman" w:hAnsi="MetaNormalCyrLF-Roman" w:cs="MetaNormalCyrLF-Roman"/>
          <w:lang w:eastAsia="en-US"/>
        </w:rPr>
        <w:t>апостиля</w:t>
      </w:r>
      <w:proofErr w:type="spellEnd"/>
      <w:r w:rsidRPr="00886E90">
        <w:rPr>
          <w:rFonts w:ascii="MetaNormalCyrLF-Roman" w:hAnsi="MetaNormalCyrLF-Roman" w:cs="MetaNormalCyrLF-Roman"/>
          <w:lang w:eastAsia="en-US"/>
        </w:rPr>
        <w:t>, если иное не установлено международным</w:t>
      </w:r>
      <w:r>
        <w:rPr>
          <w:rFonts w:ascii="MetaNormalCyrLF-Roman" w:hAnsi="MetaNormalCyrLF-Roman" w:cs="MetaNormalCyrLF-Roman"/>
          <w:lang w:eastAsia="en-US"/>
        </w:rPr>
        <w:t xml:space="preserve"> договором Российской Федерации;</w:t>
      </w:r>
    </w:p>
    <w:p w14:paraId="26B34C36" w14:textId="19BADBA7"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 xml:space="preserve">открытие лицевого счета, указанного в заявлении, не предусмотрено </w:t>
      </w:r>
      <w:hyperlink r:id="rId33" w:history="1">
        <w:r w:rsidRPr="00886E90">
          <w:rPr>
            <w:rFonts w:ascii="MetaNormalCyrLF-Roman" w:hAnsi="MetaNormalCyrLF-Roman" w:cs="MetaNormalCyrLF-Roman"/>
            <w:lang w:eastAsia="en-US"/>
          </w:rPr>
          <w:t>подпунктами 1</w:t>
        </w:r>
      </w:hyperlink>
      <w:r w:rsidRPr="00886E90">
        <w:rPr>
          <w:rFonts w:ascii="MetaNormalCyrLF-Roman" w:hAnsi="MetaNormalCyrLF-Roman" w:cs="MetaNormalCyrLF-Roman"/>
          <w:lang w:eastAsia="en-US"/>
        </w:rPr>
        <w:t xml:space="preserve"> - </w:t>
      </w:r>
      <w:hyperlink r:id="rId34" w:history="1">
        <w:r w:rsidRPr="00886E90">
          <w:rPr>
            <w:rFonts w:ascii="MetaNormalCyrLF-Roman" w:hAnsi="MetaNormalCyrLF-Roman" w:cs="MetaNormalCyrLF-Roman"/>
            <w:lang w:eastAsia="en-US"/>
          </w:rPr>
          <w:t>5.1 пункта 1 статьи 8.2</w:t>
        </w:r>
      </w:hyperlink>
      <w:r w:rsidRPr="00886E90">
        <w:rPr>
          <w:rFonts w:ascii="MetaNormalCyrLF-Roman" w:hAnsi="MetaNormalCyrLF-Roman" w:cs="MetaNormalCyrLF-Roman"/>
          <w:lang w:eastAsia="en-US"/>
        </w:rPr>
        <w:t xml:space="preserve"> Федерального закона от 22 апреля 1996 года N 39-ФЗ "О рынке ценных бумаг", </w:t>
      </w:r>
      <w:hyperlink r:id="rId35" w:history="1">
        <w:r w:rsidRPr="00886E90">
          <w:rPr>
            <w:rFonts w:ascii="MetaNormalCyrLF-Roman" w:hAnsi="MetaNormalCyrLF-Roman" w:cs="MetaNormalCyrLF-Roman"/>
            <w:lang w:eastAsia="en-US"/>
          </w:rPr>
          <w:t>частью 2 статьи 10</w:t>
        </w:r>
      </w:hyperlink>
      <w:r w:rsidRPr="00886E90">
        <w:rPr>
          <w:rFonts w:ascii="MetaNormalCyrLF-Roman" w:hAnsi="MetaNormalCyrLF-Roman" w:cs="MetaNormalCyrLF-Roman"/>
          <w:lang w:eastAsia="en-US"/>
        </w:rPr>
        <w:t xml:space="preserve"> Федерального закона от 28 ноября 2011 года N 335-ФЗ "Об инвестиционном товариществе", </w:t>
      </w:r>
      <w:hyperlink r:id="rId36" w:history="1">
        <w:r w:rsidRPr="00886E90">
          <w:rPr>
            <w:rFonts w:ascii="MetaNormalCyrLF-Roman" w:hAnsi="MetaNormalCyrLF-Roman" w:cs="MetaNormalCyrLF-Roman"/>
            <w:lang w:eastAsia="en-US"/>
          </w:rPr>
          <w:t>частью 4 статьи 12</w:t>
        </w:r>
      </w:hyperlink>
      <w:r w:rsidRPr="00886E90">
        <w:rPr>
          <w:rFonts w:ascii="MetaNormalCyrLF-Roman" w:hAnsi="MetaNormalCyrLF-Roman" w:cs="MetaNormalCyrLF-Roman"/>
          <w:lang w:eastAsia="en-US"/>
        </w:rP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w:t>
      </w:r>
      <w:r>
        <w:rPr>
          <w:rFonts w:ascii="MetaNormalCyrLF-Roman" w:hAnsi="MetaNormalCyrLF-Roman" w:cs="MetaNormalCyrLF-Roman"/>
          <w:lang w:eastAsia="en-US"/>
        </w:rPr>
        <w:t>;</w:t>
      </w:r>
    </w:p>
    <w:p w14:paraId="477F71A8" w14:textId="4A8657CA"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сведения, содержащиеся в представленных доку</w:t>
      </w:r>
      <w:r>
        <w:rPr>
          <w:rFonts w:ascii="MetaNormalCyrLF-Roman" w:hAnsi="MetaNormalCyrLF-Roman" w:cs="MetaNormalCyrLF-Roman"/>
          <w:lang w:eastAsia="en-US"/>
        </w:rPr>
        <w:t>ментах, противоречат друг другу;</w:t>
      </w:r>
    </w:p>
    <w:p w14:paraId="7F382327" w14:textId="1A953231" w:rsidR="000E14D0" w:rsidRPr="00886E90" w:rsidRDefault="000E14D0" w:rsidP="00886E90">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заявление лица об открытии лицевого счета подписано лицом, которое не</w:t>
      </w:r>
      <w:r>
        <w:rPr>
          <w:rFonts w:ascii="MetaNormalCyrLF-Roman" w:hAnsi="MetaNormalCyrLF-Roman" w:cs="MetaNormalCyrLF-Roman"/>
          <w:lang w:eastAsia="en-US"/>
        </w:rPr>
        <w:t xml:space="preserve"> уполномочено на его подписание;</w:t>
      </w:r>
    </w:p>
    <w:p w14:paraId="2691E13A" w14:textId="0F80FFC1" w:rsidR="00DC6BD4" w:rsidRPr="00886E90" w:rsidRDefault="000E14D0" w:rsidP="00DC6BD4">
      <w:pPr>
        <w:numPr>
          <w:ilvl w:val="0"/>
          <w:numId w:val="6"/>
        </w:numPr>
        <w:tabs>
          <w:tab w:val="num" w:pos="1560"/>
        </w:tabs>
        <w:ind w:left="1560" w:hanging="284"/>
        <w:rPr>
          <w:rFonts w:ascii="MetaNormalCyrLF-Roman" w:hAnsi="MetaNormalCyrLF-Roman" w:cs="MetaNormalCyrLF-Roman"/>
          <w:lang w:eastAsia="en-US"/>
        </w:rPr>
      </w:pPr>
      <w:r w:rsidRPr="00886E90">
        <w:rPr>
          <w:rFonts w:ascii="MetaNormalCyrLF-Roman" w:hAnsi="MetaNormalCyrLF-Roman" w:cs="MetaNormalCyrLF-Roman"/>
          <w:lang w:eastAsia="en-US"/>
        </w:rPr>
        <w:t xml:space="preserve">в случаях, установленных Федеральным </w:t>
      </w:r>
      <w:hyperlink r:id="rId37" w:history="1">
        <w:r w:rsidRPr="00886E90">
          <w:rPr>
            <w:rFonts w:ascii="MetaNormalCyrLF-Roman" w:hAnsi="MetaNormalCyrLF-Roman" w:cs="MetaNormalCyrLF-Roman"/>
            <w:lang w:eastAsia="en-US"/>
          </w:rPr>
          <w:t>законом</w:t>
        </w:r>
      </w:hyperlink>
      <w:r w:rsidRPr="00886E90">
        <w:rPr>
          <w:rFonts w:ascii="MetaNormalCyrLF-Roman" w:hAnsi="MetaNormalCyrLF-Roman" w:cs="MetaNormalCyrLF-Roman"/>
          <w:lang w:eastAsia="en-US"/>
        </w:rPr>
        <w:t xml:space="preserve"> от 7 августа 2001 года N 115-ФЗ "О противодействии легализации (отмыванию) доходов, полученных преступным путем, и финансированию терроризма" и принятыми в соответствии с ним нормативными актами Банка России.</w:t>
      </w:r>
    </w:p>
    <w:p w14:paraId="457A37BA" w14:textId="4EE91DBA" w:rsidR="00DC6BD4" w:rsidRPr="002E08A2" w:rsidRDefault="00C5292C"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Отказ Регистратора в открытии лицевого счета допускается в следующих случаях</w:t>
      </w:r>
      <w:r w:rsidR="00DC6BD4" w:rsidRPr="002E08A2">
        <w:rPr>
          <w:rFonts w:ascii="MetaNormalCyrLF-Roman" w:hAnsi="MetaNormalCyrLF-Roman"/>
        </w:rPr>
        <w:t>:</w:t>
      </w:r>
    </w:p>
    <w:p w14:paraId="6165E475" w14:textId="36844152" w:rsidR="00C5292C" w:rsidRDefault="00C5292C" w:rsidP="00886E90">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лицо, подавшее заявление (Распоряжение), не оплатило услуги (не предоставило гарантии по оплате услуг) держателя реестра за открытие лицевого счета (проведение операций по лицевому счету или предоставление информации по лицевому счету).</w:t>
      </w:r>
    </w:p>
    <w:p w14:paraId="1CFA4149" w14:textId="20A2D9C7" w:rsidR="00C5292C" w:rsidRDefault="00C5292C" w:rsidP="00886E90">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распоряжение или документы, являющиеся основанием для проведения операции по лицевому счету, содержат исправления.</w:t>
      </w:r>
    </w:p>
    <w:p w14:paraId="47A74CC2" w14:textId="0A3E0B50" w:rsidR="00C5292C" w:rsidRDefault="00C5292C" w:rsidP="00886E90">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подпись на Распоряжении или документы, являющиеся основанием для проведения операции по лицевому счету, вызывают сомнение держателя реестра в их подлинности.</w:t>
      </w:r>
    </w:p>
    <w:p w14:paraId="3E04EB17" w14:textId="228DB8FB" w:rsidR="00DC6BD4" w:rsidRPr="00886E90" w:rsidRDefault="00C5292C" w:rsidP="00DC6BD4">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t xml:space="preserve">в случаях, установленных Федеральным </w:t>
      </w:r>
      <w:hyperlink r:id="rId38" w:history="1">
        <w:r w:rsidRPr="00886E90">
          <w:rPr>
            <w:rFonts w:ascii="MetaNormalCyrLF-Roman" w:hAnsi="MetaNormalCyrLF-Roman" w:cs="MetaNormalCyrLF-Roman"/>
            <w:lang w:eastAsia="en-US"/>
          </w:rPr>
          <w:t>законом</w:t>
        </w:r>
      </w:hyperlink>
      <w:r>
        <w:rPr>
          <w:rFonts w:ascii="MetaNormalCyrLF-Roman" w:hAnsi="MetaNormalCyrLF-Roman" w:cs="MetaNormalCyrLF-Roman"/>
          <w:lang w:eastAsia="en-US"/>
        </w:rPr>
        <w:t xml:space="preserve"> от 7 августа 2001 года N 115-ФЗ "О противодействии легализации (отмыванию) доходов, полученных преступным путем, и </w:t>
      </w:r>
      <w:r>
        <w:rPr>
          <w:rFonts w:ascii="MetaNormalCyrLF-Roman" w:hAnsi="MetaNormalCyrLF-Roman" w:cs="MetaNormalCyrLF-Roman"/>
          <w:lang w:eastAsia="en-US"/>
        </w:rPr>
        <w:lastRenderedPageBreak/>
        <w:t>финансированию терроризма" и принятыми в соответствии с ним нормативными актами Банка России.</w:t>
      </w:r>
    </w:p>
    <w:p w14:paraId="2CB372F4" w14:textId="31FE38C5" w:rsidR="00801FBF" w:rsidRPr="00886E90" w:rsidRDefault="00801FBF"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Регистратор должен предоставить зарегистрированному лицу информацию об открытии ему лицевого счета с указанием сведений о данном счете не позднее рабочего дня, следующего за днем его открытия.</w:t>
      </w:r>
    </w:p>
    <w:p w14:paraId="5FCDFEF8" w14:textId="7D8ACF02" w:rsidR="00801FBF" w:rsidRPr="008A35EC" w:rsidRDefault="00801FBF" w:rsidP="00886E90">
      <w:pPr>
        <w:tabs>
          <w:tab w:val="num" w:pos="1778"/>
        </w:tabs>
        <w:ind w:left="1276"/>
        <w:rPr>
          <w:rFonts w:ascii="MetaNormalCyrLF-Roman" w:hAnsi="MetaNormalCyrLF-Roman"/>
        </w:rPr>
      </w:pPr>
      <w:r>
        <w:rPr>
          <w:rFonts w:ascii="MetaNormalCyrLF-Roman" w:hAnsi="MetaNormalCyrLF-Roman" w:cs="MetaNormalCyrLF-Roman"/>
          <w:lang w:eastAsia="en-US"/>
        </w:rPr>
        <w:t xml:space="preserve">В случае отказа в открытии лицевого счета Регистратор должен направить зарегистрированному лицу мотивированное обоснование отказа в открытии лицевого счета с указанием всех причин, послуживших основанием для отказа в открытии лицевого счета. </w:t>
      </w:r>
      <w:r w:rsidR="00DC6BD4" w:rsidRPr="008A35EC">
        <w:rPr>
          <w:rFonts w:ascii="MetaNormalCyrLF-Roman" w:hAnsi="MetaNormalCyrLF-Roman"/>
        </w:rPr>
        <w:t>Уведомление об отказе в открытии лицевого счета направляется также Управляющей компании.</w:t>
      </w:r>
    </w:p>
    <w:p w14:paraId="01088CD8" w14:textId="6459539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Указанное уведомление </w:t>
      </w:r>
      <w:r w:rsidR="00801FBF">
        <w:rPr>
          <w:rFonts w:ascii="MetaNormalCyrLF-Roman" w:hAnsi="MetaNormalCyrLF-Roman"/>
        </w:rPr>
        <w:t>о</w:t>
      </w:r>
      <w:r w:rsidR="005D219F">
        <w:rPr>
          <w:rFonts w:ascii="MetaNormalCyrLF-Roman" w:hAnsi="MetaNormalCyrLF-Roman"/>
        </w:rPr>
        <w:t>б</w:t>
      </w:r>
      <w:r w:rsidR="00801FBF">
        <w:rPr>
          <w:rFonts w:ascii="MetaNormalCyrLF-Roman" w:hAnsi="MetaNormalCyrLF-Roman"/>
        </w:rPr>
        <w:t xml:space="preserve"> отказе</w:t>
      </w:r>
      <w:r w:rsidR="005D219F">
        <w:rPr>
          <w:rFonts w:ascii="MetaNormalCyrLF-Roman" w:hAnsi="MetaNormalCyrLF-Roman"/>
        </w:rPr>
        <w:t xml:space="preserve"> и/или </w:t>
      </w:r>
      <w:r w:rsidR="00801FBF">
        <w:rPr>
          <w:rFonts w:ascii="MetaNormalCyrLF-Roman" w:hAnsi="MetaNormalCyrLF-Roman" w:cs="MetaNormalCyrLF-Roman"/>
          <w:lang w:eastAsia="en-US"/>
        </w:rPr>
        <w:t>отчет о проведенной операции по лицевому счету</w:t>
      </w:r>
      <w:r w:rsidR="00801FBF">
        <w:rPr>
          <w:rFonts w:ascii="MetaNormalCyrLF-Roman" w:hAnsi="MetaNormalCyrLF-Roman"/>
        </w:rPr>
        <w:t xml:space="preserve"> </w:t>
      </w:r>
      <w:r w:rsidRPr="008A35EC">
        <w:rPr>
          <w:rFonts w:ascii="MetaNormalCyrLF-Roman" w:hAnsi="MetaNormalCyrLF-Roman"/>
        </w:rPr>
        <w:t>мо</w:t>
      </w:r>
      <w:r w:rsidR="005D219F">
        <w:rPr>
          <w:rFonts w:ascii="MetaNormalCyrLF-Roman" w:hAnsi="MetaNormalCyrLF-Roman"/>
        </w:rPr>
        <w:t>гут</w:t>
      </w:r>
      <w:r w:rsidRPr="008A35EC">
        <w:rPr>
          <w:rFonts w:ascii="MetaNormalCyrLF-Roman" w:hAnsi="MetaNormalCyrLF-Roman"/>
        </w:rPr>
        <w:t xml:space="preserve"> быть направлен</w:t>
      </w:r>
      <w:r w:rsidR="005D219F">
        <w:rPr>
          <w:rFonts w:ascii="MetaNormalCyrLF-Roman" w:hAnsi="MetaNormalCyrLF-Roman"/>
        </w:rPr>
        <w:t>ы</w:t>
      </w:r>
      <w:r w:rsidRPr="008A35EC">
        <w:rPr>
          <w:rFonts w:ascii="MetaNormalCyrLF-Roman" w:hAnsi="MetaNormalCyrLF-Roman"/>
        </w:rPr>
        <w:t xml:space="preserve"> Регистратором через Управляющую компанию или Агента по выдаче, погашению и обмену инвестиционных паев.</w:t>
      </w:r>
    </w:p>
    <w:p w14:paraId="400FEA80" w14:textId="51E883A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Если заявление об открытии лицевого счета было вручено Регистратору (Управляющей компании, Агенту) при личном обращении к нему, уведомление об отказе в открытии лицевого счета должно быть вручено соответствующим лицом при личном обращении к нему по истечении 5 </w:t>
      </w:r>
      <w:r>
        <w:rPr>
          <w:rFonts w:ascii="MetaNormalCyrLF-Roman" w:hAnsi="MetaNormalCyrLF-Roman"/>
        </w:rPr>
        <w:t xml:space="preserve">(пяти) </w:t>
      </w:r>
      <w:r w:rsidRPr="008A35EC">
        <w:rPr>
          <w:rFonts w:ascii="MetaNormalCyrLF-Roman" w:hAnsi="MetaNormalCyrLF-Roman"/>
        </w:rPr>
        <w:t xml:space="preserve">рабочих дней с даты представления ему заявления об открытии лицевого счета, если в заявлении не предусмотрено направление такого уведомления иным способом в соответствии с </w:t>
      </w:r>
      <w:r w:rsidRPr="00E6751A">
        <w:rPr>
          <w:rFonts w:ascii="MetaNormalCyrLF-Roman" w:hAnsi="MetaNormalCyrLF-Roman"/>
        </w:rPr>
        <w:t>пунктом 4.9.</w:t>
      </w:r>
      <w:r>
        <w:rPr>
          <w:rFonts w:ascii="MetaNormalCyrLF-Roman" w:hAnsi="MetaNormalCyrLF-Roman"/>
        </w:rPr>
        <w:t>42</w:t>
      </w:r>
      <w:r w:rsidRPr="00E6751A">
        <w:rPr>
          <w:rFonts w:ascii="MetaNormalCyrLF-Roman" w:hAnsi="MetaNormalCyrLF-Roman"/>
        </w:rPr>
        <w:t xml:space="preserve"> настоящих</w:t>
      </w:r>
      <w:r w:rsidRPr="008A35EC">
        <w:rPr>
          <w:rFonts w:ascii="MetaNormalCyrLF-Roman" w:hAnsi="MetaNormalCyrLF-Roman"/>
        </w:rPr>
        <w:t xml:space="preserve"> Правил.</w:t>
      </w:r>
    </w:p>
    <w:p w14:paraId="3DA3F489"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поступлении документов Регистратору от заявителя почтовым отправлением, уведомление об отказе направляется почтовым отправлением, если в заявлении не предусмотрено направление такого уведомления иным способом.</w:t>
      </w:r>
    </w:p>
    <w:p w14:paraId="55E90E60"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В случае направления уведомления об отказе в открытии лицевого счета почтовым отправлением, уведомление об отказе направляется по адресу, указанному в заявлении, в случае отсутствия адреса в заявлении </w:t>
      </w:r>
      <w:r w:rsidRPr="00D33167">
        <w:rPr>
          <w:rFonts w:ascii="MetaNormalCyrLF-Roman" w:hAnsi="MetaNormalCyrLF-Roman"/>
        </w:rPr>
        <w:t>–</w:t>
      </w:r>
      <w:r w:rsidRPr="00D33B35">
        <w:rPr>
          <w:rFonts w:ascii="MetaNormalCyrLF-Roman" w:hAnsi="MetaNormalCyrLF-Roman"/>
        </w:rPr>
        <w:t xml:space="preserve"> по адресу, указанному в анкете:</w:t>
      </w:r>
    </w:p>
    <w:p w14:paraId="68D95436" w14:textId="465E0D7A" w:rsidR="00DC6BD4" w:rsidRPr="00D33B35" w:rsidRDefault="00DC6BD4" w:rsidP="00DC6BD4">
      <w:pPr>
        <w:numPr>
          <w:ilvl w:val="0"/>
          <w:numId w:val="6"/>
        </w:numPr>
        <w:tabs>
          <w:tab w:val="num" w:pos="1560"/>
        </w:tabs>
        <w:ind w:left="1560" w:hanging="284"/>
        <w:rPr>
          <w:rFonts w:ascii="MetaNormalCyrLF-Roman" w:hAnsi="MetaNormalCyrLF-Roman"/>
        </w:rPr>
      </w:pPr>
      <w:r w:rsidRPr="00D33B35">
        <w:rPr>
          <w:rFonts w:ascii="MetaNormalCyrLF-Roman" w:hAnsi="MetaNormalCyrLF-Roman"/>
        </w:rPr>
        <w:t xml:space="preserve">юридическому лицу, органу государственной власти </w:t>
      </w:r>
      <w:r w:rsidR="000D0421">
        <w:rPr>
          <w:rFonts w:ascii="MetaNormalCyrLF-Roman" w:hAnsi="MetaNormalCyrLF-Roman"/>
        </w:rPr>
        <w:t>(</w:t>
      </w:r>
      <w:r w:rsidRPr="00D33B35">
        <w:rPr>
          <w:rFonts w:ascii="MetaNormalCyrLF-Roman" w:hAnsi="MetaNormalCyrLF-Roman"/>
        </w:rPr>
        <w:t>органу местного самоуправления</w:t>
      </w:r>
      <w:r w:rsidR="000D0421">
        <w:rPr>
          <w:rFonts w:ascii="MetaNormalCyrLF-Roman" w:hAnsi="MetaNormalCyrLF-Roman"/>
        </w:rPr>
        <w:t xml:space="preserve">) </w:t>
      </w:r>
      <w:r w:rsidRPr="00D33167">
        <w:rPr>
          <w:rFonts w:ascii="MetaNormalCyrLF-Roman" w:hAnsi="MetaNormalCyrLF-Roman"/>
        </w:rPr>
        <w:t>–</w:t>
      </w:r>
      <w:r w:rsidRPr="00D33B35">
        <w:rPr>
          <w:rFonts w:ascii="MetaNormalCyrLF-Roman" w:hAnsi="MetaNormalCyrLF-Roman"/>
        </w:rPr>
        <w:t xml:space="preserve"> по почтовому адресу, если почтовый адрес неизвестен </w:t>
      </w:r>
      <w:r w:rsidRPr="00D33167">
        <w:rPr>
          <w:rFonts w:ascii="MetaNormalCyrLF-Roman" w:hAnsi="MetaNormalCyrLF-Roman"/>
        </w:rPr>
        <w:t>–</w:t>
      </w:r>
      <w:r w:rsidRPr="00D33B35">
        <w:rPr>
          <w:rFonts w:ascii="MetaNormalCyrLF-Roman" w:hAnsi="MetaNormalCyrLF-Roman"/>
        </w:rPr>
        <w:t xml:space="preserve"> по адресу места нахождения;</w:t>
      </w:r>
    </w:p>
    <w:p w14:paraId="0190DF60" w14:textId="45F5DA79" w:rsidR="00DC6BD4" w:rsidRPr="00BD3A91" w:rsidRDefault="00DC6BD4">
      <w:pPr>
        <w:numPr>
          <w:ilvl w:val="0"/>
          <w:numId w:val="6"/>
        </w:numPr>
        <w:tabs>
          <w:tab w:val="num" w:pos="1560"/>
        </w:tabs>
        <w:ind w:left="1560" w:hanging="284"/>
        <w:rPr>
          <w:rFonts w:ascii="MetaNormalCyrLF-Roman" w:hAnsi="MetaNormalCyrLF-Roman"/>
        </w:rPr>
      </w:pPr>
      <w:r w:rsidRPr="00BD3A91">
        <w:rPr>
          <w:rFonts w:ascii="MetaNormalCyrLF-Roman" w:hAnsi="MetaNormalCyrLF-Roman"/>
        </w:rPr>
        <w:t>физическому лицу</w:t>
      </w:r>
      <w:r w:rsidR="000D0421" w:rsidRPr="00BD3A91">
        <w:rPr>
          <w:rFonts w:ascii="MetaNormalCyrLF-Roman" w:hAnsi="MetaNormalCyrLF-Roman"/>
        </w:rPr>
        <w:t xml:space="preserve"> и нотариусу</w:t>
      </w:r>
      <w:r w:rsidRPr="00BD3A91">
        <w:rPr>
          <w:rFonts w:ascii="MetaNormalCyrLF-Roman" w:hAnsi="MetaNormalCyrLF-Roman"/>
        </w:rPr>
        <w:t xml:space="preserve"> – по адресу места</w:t>
      </w:r>
      <w:r w:rsidR="000D0421" w:rsidRPr="00BD3A91">
        <w:rPr>
          <w:rFonts w:ascii="MetaNormalCyrLF-Roman" w:hAnsi="MetaNormalCyrLF-Roman"/>
        </w:rPr>
        <w:t xml:space="preserve"> пребывания</w:t>
      </w:r>
      <w:r w:rsidR="00BD3A91" w:rsidRPr="00BD3A91">
        <w:rPr>
          <w:rFonts w:ascii="MetaNormalCyrLF-Roman" w:hAnsi="MetaNormalCyrLF-Roman"/>
        </w:rPr>
        <w:t>.</w:t>
      </w:r>
    </w:p>
    <w:p w14:paraId="2DD6154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заявление или иные документы были получены почтовым отправлением и ни один из адресов не известен, уведомление об отказе направляется по адресу отправителя, указанному на конверте последнего полученного почтового отправления. Если ни один из вышеуказанных в настоящем пункте адресов не известен, уведомление об отказе вручается лично у Регистратора.</w:t>
      </w:r>
    </w:p>
    <w:p w14:paraId="08FC2A5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заявление об открытии лицевого счета было представлено Регистратору в форме электронного документа, подписанного электронной подписью, уведомление об отказе в открытии лицевого счета направляется в форме электронного документа, подписанного электронной подписью.</w:t>
      </w:r>
    </w:p>
    <w:p w14:paraId="4CF19BF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в соответствии с настоящими Правилами лицевые счета открываются без заявлений, за исключением случаев прекращения осуществления функций номинального держателя в результате прекращения действия депозитарного договора или ликвидации такого депозитария, уведомление об отказе в открытии лицевого счета вручается или направляется лицу, представившему документы для открытия</w:t>
      </w:r>
      <w:r>
        <w:rPr>
          <w:rFonts w:ascii="MetaNormalCyrLF-Roman" w:hAnsi="MetaNormalCyrLF-Roman"/>
        </w:rPr>
        <w:t xml:space="preserve"> лицевого счета</w:t>
      </w:r>
      <w:r w:rsidRPr="008A35EC">
        <w:rPr>
          <w:rFonts w:ascii="MetaNormalCyrLF-Roman" w:hAnsi="MetaNormalCyrLF-Roman"/>
        </w:rPr>
        <w:t>.</w:t>
      </w:r>
    </w:p>
    <w:p w14:paraId="6BF85B8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Уведомление об отказе в открытии лицевого счета должно содержать мотивированное обоснование отказа с указанием всех причин, послуживших основанием для отказа.</w:t>
      </w:r>
    </w:p>
    <w:p w14:paraId="31DD476E" w14:textId="14283922" w:rsidR="00DC6BD4" w:rsidRPr="008A35EC" w:rsidRDefault="00DC6BD4" w:rsidP="00DC6BD4">
      <w:pPr>
        <w:pStyle w:val="2"/>
        <w:tabs>
          <w:tab w:val="num" w:pos="709"/>
        </w:tabs>
        <w:spacing w:before="120" w:after="120"/>
        <w:ind w:left="709" w:hanging="567"/>
        <w:rPr>
          <w:rFonts w:ascii="MetaNormalCyrLF-Roman" w:hAnsi="MetaNormalCyrLF-Roman"/>
        </w:rPr>
      </w:pPr>
      <w:bookmarkStart w:id="95" w:name="_Toc216778649"/>
      <w:bookmarkStart w:id="96" w:name="_Toc216781791"/>
      <w:bookmarkStart w:id="97" w:name="_Toc216788086"/>
      <w:bookmarkStart w:id="98" w:name="_Toc216848973"/>
      <w:bookmarkStart w:id="99" w:name="_Toc216849298"/>
      <w:bookmarkStart w:id="100" w:name="_Toc388435514"/>
      <w:bookmarkStart w:id="101" w:name="_Toc523223144"/>
      <w:bookmarkEnd w:id="95"/>
      <w:bookmarkEnd w:id="96"/>
      <w:bookmarkEnd w:id="97"/>
      <w:bookmarkEnd w:id="98"/>
      <w:bookmarkEnd w:id="99"/>
      <w:r w:rsidRPr="008A35EC">
        <w:rPr>
          <w:rFonts w:ascii="MetaNormalCyrLF-Roman" w:hAnsi="MetaNormalCyrLF-Roman"/>
        </w:rPr>
        <w:t>Лицевой счет «выдаваемые инвестиционные паи». Лицевой счет «дополнительные инвестиционные паи». Анкета Управляющей компании</w:t>
      </w:r>
      <w:bookmarkEnd w:id="100"/>
      <w:bookmarkEnd w:id="101"/>
      <w:r w:rsidR="00BD3A91">
        <w:rPr>
          <w:rFonts w:ascii="MetaNormalCyrLF-Roman" w:hAnsi="MetaNormalCyrLF-Roman"/>
        </w:rPr>
        <w:t>.</w:t>
      </w:r>
    </w:p>
    <w:p w14:paraId="110A0FB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Для учета инвестиционных паев закрытого паевого инвестиционного фонда, предполагаемых к выдаче, Управляющей компании такого паевого инвестиционного фонда в Реестре открывается лицевой счет «выдаваемые инвестиционные паи». На указанном лицевом счете отражается количество выдаваемых инвестиционных паев, предусмотренное правилами доверительного управления закрытым паевым инвестиционным фондом, подлежащих выдаче при формировании такого фонда и (или) подлежащих выдаче после завершения (окончания) его формирования в связи с погашением инвестиционных паев такого фонда.</w:t>
      </w:r>
    </w:p>
    <w:p w14:paraId="4A09C7A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Зачисление инвестиционных паев закрытого паевого инвестиционного фонда на счет «выдаваемые инвестиционные паи» является операцией, в результате совершения которой на указанном счете увеличивается количество инвестиционных паев, в пределах которого могут быть выданы инвестиционные паи закрытого паевого инвестиционного фонда.</w:t>
      </w:r>
    </w:p>
    <w:p w14:paraId="743C57C2" w14:textId="5E851C6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Операция зачисления на счет «выдаваемые инвестиционные паи» инвестиционных паев, подлежащих выдаче, совершается на основании соответствующего распоряжения Управляющей компании или, если это предусмотрено договором Управляющей компании с Регистратором, - </w:t>
      </w:r>
      <w:r w:rsidR="00350972" w:rsidRPr="008A35EC">
        <w:rPr>
          <w:rFonts w:ascii="MetaNormalCyrLF-Roman" w:hAnsi="MetaNormalCyrLF-Roman"/>
        </w:rPr>
        <w:t xml:space="preserve">на основании </w:t>
      </w:r>
      <w:r w:rsidR="00350972" w:rsidRPr="00E14731">
        <w:rPr>
          <w:rFonts w:ascii="MetaNormalCyrLF-Roman" w:hAnsi="MetaNormalCyrLF-Roman"/>
        </w:rPr>
        <w:t>согласованных Специализированным депозитарием и представлен</w:t>
      </w:r>
      <w:r w:rsidR="00B179D8">
        <w:rPr>
          <w:rFonts w:ascii="MetaNormalCyrLF-Roman" w:hAnsi="MetaNormalCyrLF-Roman"/>
        </w:rPr>
        <w:t>н</w:t>
      </w:r>
      <w:r w:rsidR="00350972" w:rsidRPr="00E14731">
        <w:rPr>
          <w:rFonts w:ascii="MetaNormalCyrLF-Roman" w:hAnsi="MetaNormalCyrLF-Roman"/>
        </w:rPr>
        <w:t>ых в Банк России</w:t>
      </w:r>
      <w:r w:rsidR="00350972">
        <w:rPr>
          <w:rFonts w:ascii="MetaNormalCyrLF-Roman" w:hAnsi="MetaNormalCyrLF-Roman"/>
        </w:rPr>
        <w:t xml:space="preserve"> </w:t>
      </w:r>
      <w:r w:rsidR="00350972" w:rsidRPr="008A35EC">
        <w:rPr>
          <w:rFonts w:ascii="MetaNormalCyrLF-Roman" w:hAnsi="MetaNormalCyrLF-Roman"/>
        </w:rPr>
        <w:t>правил доверительного управления паевым инвестиционным фондом (изменений и дополнений в</w:t>
      </w:r>
      <w:r w:rsidR="00350972">
        <w:rPr>
          <w:rFonts w:ascii="MetaNormalCyrLF-Roman" w:hAnsi="MetaNormalCyrLF-Roman"/>
        </w:rPr>
        <w:t xml:space="preserve"> </w:t>
      </w:r>
      <w:r w:rsidR="00350972" w:rsidRPr="008A35EC">
        <w:rPr>
          <w:rFonts w:ascii="MetaNormalCyrLF-Roman" w:hAnsi="MetaNormalCyrLF-Roman"/>
        </w:rPr>
        <w:t>правила доверительного управлени</w:t>
      </w:r>
      <w:r w:rsidR="00350972">
        <w:rPr>
          <w:rFonts w:ascii="MetaNormalCyrLF-Roman" w:hAnsi="MetaNormalCyrLF-Roman"/>
        </w:rPr>
        <w:t>я паевым инвестиционным фондом)</w:t>
      </w:r>
      <w:r w:rsidRPr="008A35EC">
        <w:rPr>
          <w:rFonts w:ascii="MetaNormalCyrLF-Roman" w:hAnsi="MetaNormalCyrLF-Roman"/>
        </w:rPr>
        <w:t xml:space="preserve">. Указанная операция совершается не позднее рабочего </w:t>
      </w:r>
      <w:r w:rsidRPr="008A35EC">
        <w:rPr>
          <w:rFonts w:ascii="MetaNormalCyrLF-Roman" w:hAnsi="MetaNormalCyrLF-Roman"/>
        </w:rPr>
        <w:lastRenderedPageBreak/>
        <w:t>дня, следующего за днем получения Регистратором документов, являющихся основанием для совершения операции.</w:t>
      </w:r>
    </w:p>
    <w:p w14:paraId="49FF995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Списание инвестиционных паев с лицевого счета «выдаваемые инвестиционные паи» осуществляется при выдаче инвестиционных паев закрытого паевого инвестиционного фонда, а также по распоряжению Управляющей компании в случае внесения в правила доверительного управления закрытым паевым инвестиционным фондом изменений и дополнений в части количества выданных инвестиционных паев в соответствии с Федеральным законом «Об инвестиционных фондах».</w:t>
      </w:r>
    </w:p>
    <w:p w14:paraId="6DABC0ED" w14:textId="2B1BA49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Операция списания оставшихся не выданными инвестиционных паев со счета «выдаваемые инвестиционные паи» совершается на основании соответствующего распоряжения Управляющей компании или, если это предусмотрено договором Управляющей компании с Регистратором, - </w:t>
      </w:r>
      <w:r w:rsidR="00350972" w:rsidRPr="008A35EC">
        <w:rPr>
          <w:rFonts w:ascii="MetaNormalCyrLF-Roman" w:hAnsi="MetaNormalCyrLF-Roman"/>
        </w:rPr>
        <w:t xml:space="preserve">на основании </w:t>
      </w:r>
      <w:r w:rsidR="00350972" w:rsidRPr="00DA34A2">
        <w:rPr>
          <w:rFonts w:ascii="MetaNormalCyrLF-Roman" w:hAnsi="MetaNormalCyrLF-Roman"/>
        </w:rPr>
        <w:t>согласованных Специализированным депозитарием и представлен</w:t>
      </w:r>
      <w:r w:rsidR="00B179D8">
        <w:rPr>
          <w:rFonts w:ascii="MetaNormalCyrLF-Roman" w:hAnsi="MetaNormalCyrLF-Roman"/>
        </w:rPr>
        <w:t>н</w:t>
      </w:r>
      <w:r w:rsidR="00350972" w:rsidRPr="00DA34A2">
        <w:rPr>
          <w:rFonts w:ascii="MetaNormalCyrLF-Roman" w:hAnsi="MetaNormalCyrLF-Roman"/>
        </w:rPr>
        <w:t>ых в Банк России</w:t>
      </w:r>
      <w:r w:rsidR="00350972">
        <w:rPr>
          <w:rFonts w:ascii="MetaNormalCyrLF-Roman" w:hAnsi="MetaNormalCyrLF-Roman"/>
        </w:rPr>
        <w:t xml:space="preserve"> </w:t>
      </w:r>
      <w:r w:rsidR="00350972" w:rsidRPr="008A35EC">
        <w:rPr>
          <w:rFonts w:ascii="MetaNormalCyrLF-Roman" w:hAnsi="MetaNormalCyrLF-Roman"/>
        </w:rPr>
        <w:t>правил доверительного управления паевым инвестиционным фондом (изменений и дополнений в</w:t>
      </w:r>
      <w:r w:rsidR="00350972">
        <w:rPr>
          <w:rFonts w:ascii="MetaNormalCyrLF-Roman" w:hAnsi="MetaNormalCyrLF-Roman"/>
        </w:rPr>
        <w:t xml:space="preserve"> </w:t>
      </w:r>
      <w:r w:rsidR="00350972" w:rsidRPr="008A35EC">
        <w:rPr>
          <w:rFonts w:ascii="MetaNormalCyrLF-Roman" w:hAnsi="MetaNormalCyrLF-Roman"/>
        </w:rPr>
        <w:t>правила доверительного управлени</w:t>
      </w:r>
      <w:r w:rsidR="00350972">
        <w:rPr>
          <w:rFonts w:ascii="MetaNormalCyrLF-Roman" w:hAnsi="MetaNormalCyrLF-Roman"/>
        </w:rPr>
        <w:t>я паевым инвестиционным фондом)</w:t>
      </w:r>
      <w:r w:rsidRPr="008A35EC">
        <w:rPr>
          <w:rFonts w:ascii="MetaNormalCyrLF-Roman" w:hAnsi="MetaNormalCyrLF-Roman"/>
        </w:rPr>
        <w:t>. Указанная операция совершается не позднее рабочего дня, следующего за днем получения Регистратором документов, являющихся основанием для совершения операции.</w:t>
      </w:r>
    </w:p>
    <w:p w14:paraId="7115481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Для учета инвестиционных паев закрытого паевого инвестиционного фонда, которые могут быть выданы после завершения (окончания) его формирования дополнительно к количеству инвестиционных паев, указанных в правилах доверительного управления этим паевым инвестиционным фондом (дополнительных инвестиционных паев), Управляющей компании такого паевого инвестиционного фонда в Реестре открывается лицевой счет «дополнительные инвестиционные паи». На указанном лицевом счете отражается количество дополнительных инвестиционных паев, предусмотренное правилами доверительного управления закрытым паевым инвестиционным фондом.</w:t>
      </w:r>
    </w:p>
    <w:p w14:paraId="587CA93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Зачисление инвестиционных паев закрытого паевого инвестиционного фонда на счет «дополнительные инвестиционные паи» является операцией, в результате совершения которой на указанном счете увеличивается количество инвестиционных паев, в пределах которого могут быть выданы инвестиционные паи закрытого паевого инвестиционного фонда дополнительно к количеству выданных инвестиционных паев, указанных в правилах доверительного управления закрытым паевым инвестиционным фондом.</w:t>
      </w:r>
    </w:p>
    <w:p w14:paraId="4173DE92" w14:textId="339E769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Операция зачисления на счет «дополнительные инвестиционные паи» дополнительных инвестиционных паев, подлежащих выдаче, совершается на основании соответствующего распоряжения Управляющей компании или, если это предусмотрено договором Управляющей компании с Регистратором, - </w:t>
      </w:r>
      <w:r w:rsidR="00350972" w:rsidRPr="008A35EC">
        <w:rPr>
          <w:rFonts w:ascii="MetaNormalCyrLF-Roman" w:hAnsi="MetaNormalCyrLF-Roman"/>
        </w:rPr>
        <w:t xml:space="preserve">на основании </w:t>
      </w:r>
      <w:r w:rsidR="00350972" w:rsidRPr="00DA34A2">
        <w:rPr>
          <w:rFonts w:ascii="MetaNormalCyrLF-Roman" w:hAnsi="MetaNormalCyrLF-Roman"/>
        </w:rPr>
        <w:t>согласованных Специализированным депозитарием и представле</w:t>
      </w:r>
      <w:r w:rsidR="00B179D8">
        <w:rPr>
          <w:rFonts w:ascii="MetaNormalCyrLF-Roman" w:hAnsi="MetaNormalCyrLF-Roman"/>
        </w:rPr>
        <w:t>н</w:t>
      </w:r>
      <w:r w:rsidR="00350972" w:rsidRPr="00DA34A2">
        <w:rPr>
          <w:rFonts w:ascii="MetaNormalCyrLF-Roman" w:hAnsi="MetaNormalCyrLF-Roman"/>
        </w:rPr>
        <w:t>ных в Банк России</w:t>
      </w:r>
      <w:r w:rsidR="00350972">
        <w:rPr>
          <w:rFonts w:ascii="MetaNormalCyrLF-Roman" w:hAnsi="MetaNormalCyrLF-Roman"/>
        </w:rPr>
        <w:t xml:space="preserve"> </w:t>
      </w:r>
      <w:r w:rsidR="00350972" w:rsidRPr="008A35EC">
        <w:rPr>
          <w:rFonts w:ascii="MetaNormalCyrLF-Roman" w:hAnsi="MetaNormalCyrLF-Roman"/>
        </w:rPr>
        <w:t>правил доверительного управления паевым инвестиционным фондом (изменений и дополнений в</w:t>
      </w:r>
      <w:r w:rsidR="00350972">
        <w:rPr>
          <w:rFonts w:ascii="MetaNormalCyrLF-Roman" w:hAnsi="MetaNormalCyrLF-Roman"/>
        </w:rPr>
        <w:t xml:space="preserve"> </w:t>
      </w:r>
      <w:r w:rsidR="00350972" w:rsidRPr="008A35EC">
        <w:rPr>
          <w:rFonts w:ascii="MetaNormalCyrLF-Roman" w:hAnsi="MetaNormalCyrLF-Roman"/>
        </w:rPr>
        <w:t>правила доверительного управлени</w:t>
      </w:r>
      <w:r w:rsidR="00350972">
        <w:rPr>
          <w:rFonts w:ascii="MetaNormalCyrLF-Roman" w:hAnsi="MetaNormalCyrLF-Roman"/>
        </w:rPr>
        <w:t>я паевым инвестиционным фондом)</w:t>
      </w:r>
      <w:r w:rsidRPr="008A35EC">
        <w:rPr>
          <w:rFonts w:ascii="MetaNormalCyrLF-Roman" w:hAnsi="MetaNormalCyrLF-Roman"/>
        </w:rPr>
        <w:t>. Указанная операция совершается не позднее рабочего дня, следующего за днем получения Регистратором документов, являющихся основанием для совершения операций.</w:t>
      </w:r>
    </w:p>
    <w:p w14:paraId="152E671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Операции списания выдаваемых дополнительных инвестиционных паев со счета «дополнительные инвестиционные паи» и их зачисления на лицевые счета совершаются на основании соответствующего распоряжения Управляющей компании или, если это предусмотрено договором Управляющей компании с Регистратором и правилами доверительного управления паевым инвестиционным фондом не предусмотрено, что инвестиционные паи предназначены для квалифицированных инвесторов, - на основании заявки на приобретение инвестиционных паев и документов, подтверждающих включение имущества, переданного в оплату инвестиционных паев, в состав паевого инвестиционного фонда. Указанные операции совершаются в день получения Регистратором документов, являющихся основанием для совершения операций.</w:t>
      </w:r>
    </w:p>
    <w:p w14:paraId="3035FEAD" w14:textId="77777777" w:rsidR="00DC6BD4" w:rsidRPr="00D33B35" w:rsidRDefault="00DC6BD4" w:rsidP="00DC6BD4">
      <w:pPr>
        <w:numPr>
          <w:ilvl w:val="2"/>
          <w:numId w:val="1"/>
        </w:numPr>
        <w:tabs>
          <w:tab w:val="num" w:pos="1276"/>
        </w:tabs>
        <w:ind w:left="1276" w:hanging="850"/>
        <w:rPr>
          <w:rFonts w:ascii="MetaNormalCyrLF-Roman" w:hAnsi="MetaNormalCyrLF-Roman"/>
          <w:bCs/>
          <w:iCs/>
        </w:rPr>
      </w:pPr>
      <w:r w:rsidRPr="00D33B35">
        <w:rPr>
          <w:rFonts w:ascii="MetaNormalCyrLF-Roman" w:hAnsi="MetaNormalCyrLF-Roman"/>
        </w:rPr>
        <w:t>До начала ведения Регистратором реестра (реестров) владельцев инвестиционных паев паевых инвестиционных фондов под управлением Управляющей компании Управляющая компания должна предоставить Регистратору заполненную анкету Управляющей компании (для всех паевых инвестиционных фондов под управлением данной Управляющей компании, реестры которых ведет Регистратор, предоставляется одна анкета). Предоставление анкеты не требуется в случае наличия у Регистратора актуальной анкеты Управляющей компании.</w:t>
      </w:r>
    </w:p>
    <w:p w14:paraId="22780F7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Анкета Управляющей компании должна содержать следующие данные:</w:t>
      </w:r>
    </w:p>
    <w:p w14:paraId="5EF1C104" w14:textId="5A6263CE" w:rsidR="00DC6BD4" w:rsidRPr="00815824" w:rsidRDefault="00DC6BD4" w:rsidP="0081582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полное </w:t>
      </w:r>
      <w:r w:rsidR="00815824">
        <w:rPr>
          <w:rFonts w:ascii="MetaNormalCyrLF-Roman" w:hAnsi="MetaNormalCyrLF-Roman"/>
        </w:rPr>
        <w:t xml:space="preserve">и сокращенное (при наличии) </w:t>
      </w:r>
      <w:r w:rsidRPr="008A35EC">
        <w:rPr>
          <w:rFonts w:ascii="MetaNormalCyrLF-Roman" w:hAnsi="MetaNormalCyrLF-Roman"/>
        </w:rPr>
        <w:t>фирменное наименование Управляющей компании в соответствии с учредительными документами;</w:t>
      </w:r>
    </w:p>
    <w:p w14:paraId="7B8692B0" w14:textId="183846E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основной государственный </w:t>
      </w:r>
      <w:r w:rsidR="002778FB">
        <w:rPr>
          <w:rFonts w:ascii="MetaNormalCyrLF-Roman" w:hAnsi="MetaNormalCyrLF-Roman"/>
        </w:rPr>
        <w:t xml:space="preserve">регистрационный </w:t>
      </w:r>
      <w:r w:rsidRPr="008A35EC">
        <w:rPr>
          <w:rFonts w:ascii="MetaNormalCyrLF-Roman" w:hAnsi="MetaNormalCyrLF-Roman"/>
        </w:rPr>
        <w:t>номер Управляющей компании</w:t>
      </w:r>
      <w:r w:rsidR="00815824">
        <w:rPr>
          <w:rFonts w:ascii="MetaNormalCyrLF-Roman" w:hAnsi="MetaNormalCyrLF-Roman"/>
        </w:rPr>
        <w:t xml:space="preserve"> и</w:t>
      </w:r>
      <w:r w:rsidRPr="008A35EC">
        <w:rPr>
          <w:rFonts w:ascii="MetaNormalCyrLF-Roman" w:hAnsi="MetaNormalCyrLF-Roman"/>
        </w:rPr>
        <w:t xml:space="preserve"> дат</w:t>
      </w:r>
      <w:r w:rsidR="00815824">
        <w:rPr>
          <w:rFonts w:ascii="MetaNormalCyrLF-Roman" w:hAnsi="MetaNormalCyrLF-Roman"/>
        </w:rPr>
        <w:t xml:space="preserve">а его </w:t>
      </w:r>
      <w:r w:rsidR="002778FB">
        <w:rPr>
          <w:rFonts w:ascii="MetaNormalCyrLF-Roman" w:hAnsi="MetaNormalCyrLF-Roman"/>
        </w:rPr>
        <w:t xml:space="preserve">присвоения </w:t>
      </w:r>
      <w:r w:rsidR="00815824">
        <w:rPr>
          <w:rFonts w:ascii="MetaNormalCyrLF-Roman" w:hAnsi="MetaNormalCyrLF-Roman"/>
        </w:rPr>
        <w:t>(для российского юридического лица)</w:t>
      </w:r>
      <w:r w:rsidRPr="008A35EC">
        <w:rPr>
          <w:rFonts w:ascii="MetaNormalCyrLF-Roman" w:hAnsi="MetaNormalCyrLF-Roman"/>
        </w:rPr>
        <w:t>;</w:t>
      </w:r>
    </w:p>
    <w:p w14:paraId="1DDD6EB6" w14:textId="33EE4D3D" w:rsidR="00815824" w:rsidRPr="008A35EC" w:rsidRDefault="00815824"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номер, присвоенный юридическому лицу в торговом реестре или ином учетном регистре государства, в котором зарегистрировано юридическое лицо (при наличии), и дата государственной регистрации юридического лица или присвоения ему номера (для иностранного юридического лица)</w:t>
      </w:r>
    </w:p>
    <w:p w14:paraId="74B65AC7"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идентификационный номер налогоплательщика Управляющей компании;</w:t>
      </w:r>
    </w:p>
    <w:p w14:paraId="12C5736A" w14:textId="4835C004"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lastRenderedPageBreak/>
        <w:t xml:space="preserve">адрес </w:t>
      </w:r>
      <w:r w:rsidR="00815824">
        <w:rPr>
          <w:rFonts w:ascii="MetaNormalCyrLF-Roman" w:hAnsi="MetaNormalCyrLF-Roman"/>
        </w:rPr>
        <w:t xml:space="preserve">в пределах </w:t>
      </w:r>
      <w:r w:rsidRPr="008A35EC">
        <w:rPr>
          <w:rFonts w:ascii="MetaNormalCyrLF-Roman" w:hAnsi="MetaNormalCyrLF-Roman"/>
        </w:rPr>
        <w:t>мест</w:t>
      </w:r>
      <w:r w:rsidR="00815824">
        <w:rPr>
          <w:rFonts w:ascii="MetaNormalCyrLF-Roman" w:hAnsi="MetaNormalCyrLF-Roman"/>
        </w:rPr>
        <w:t>а</w:t>
      </w:r>
      <w:r w:rsidRPr="008A35EC">
        <w:rPr>
          <w:rFonts w:ascii="MetaNormalCyrLF-Roman" w:hAnsi="MetaNormalCyrLF-Roman"/>
        </w:rPr>
        <w:t xml:space="preserve"> нахождения</w:t>
      </w:r>
      <w:r w:rsidR="00815824">
        <w:rPr>
          <w:rFonts w:ascii="MetaNormalCyrLF-Roman" w:hAnsi="MetaNormalCyrLF-Roman"/>
        </w:rPr>
        <w:t xml:space="preserve"> и почтовый адрес</w:t>
      </w:r>
      <w:r w:rsidRPr="008A35EC">
        <w:rPr>
          <w:rFonts w:ascii="MetaNormalCyrLF-Roman" w:hAnsi="MetaNormalCyrLF-Roman"/>
        </w:rPr>
        <w:t xml:space="preserve"> Управляющей компании;</w:t>
      </w:r>
    </w:p>
    <w:p w14:paraId="3BE96B5F" w14:textId="51143756" w:rsidR="00DC6BD4" w:rsidRPr="008A35EC" w:rsidRDefault="00815824" w:rsidP="00DC6BD4">
      <w:pPr>
        <w:numPr>
          <w:ilvl w:val="0"/>
          <w:numId w:val="6"/>
        </w:numPr>
        <w:tabs>
          <w:tab w:val="num" w:pos="1560"/>
        </w:tabs>
        <w:ind w:left="1560" w:hanging="284"/>
        <w:rPr>
          <w:rFonts w:ascii="MetaNormalCyrLF-Roman" w:hAnsi="MetaNormalCyrLF-Roman"/>
        </w:rPr>
      </w:pPr>
      <w:r>
        <w:rPr>
          <w:lang w:eastAsia="en-US"/>
        </w:rPr>
        <w:t>адрес электронной почты (при наличии) и номер телефона (при наличии)</w:t>
      </w:r>
      <w:r w:rsidR="00DC6BD4" w:rsidRPr="008A35EC">
        <w:rPr>
          <w:rFonts w:ascii="MetaNormalCyrLF-Roman" w:hAnsi="MetaNormalCyrLF-Roman"/>
        </w:rPr>
        <w:t xml:space="preserve"> Управляющей компании;</w:t>
      </w:r>
    </w:p>
    <w:p w14:paraId="5FB3352D" w14:textId="77777777" w:rsidR="00482B30" w:rsidRPr="00482B30" w:rsidRDefault="00482B30" w:rsidP="00482B30">
      <w:pPr>
        <w:pStyle w:val="a0"/>
        <w:numPr>
          <w:ilvl w:val="0"/>
          <w:numId w:val="6"/>
        </w:numPr>
        <w:spacing w:line="240" w:lineRule="auto"/>
        <w:ind w:left="1560" w:hanging="284"/>
        <w:rPr>
          <w:rFonts w:ascii="MetaNormalCyrLF-Roman" w:hAnsi="MetaNormalCyrLF-Roman"/>
          <w:sz w:val="20"/>
        </w:rPr>
      </w:pPr>
      <w:r w:rsidRPr="00482B30">
        <w:rPr>
          <w:rFonts w:ascii="MetaNormalCyrLF-Roman" w:hAnsi="MetaNormalCyrLF-Roman"/>
          <w:sz w:val="20"/>
        </w:rPr>
        <w:t>фамилию, имя, отчество (последнее - при наличии) лица (лиц), имеющего право действовать от имени Управляющей компании, основание возникновения указанного права, а также реквизиты документа, удостоверяющего личность указанного лица (лиц), и наименование органа, выдавшего указанный документ;</w:t>
      </w:r>
    </w:p>
    <w:p w14:paraId="2A8805BE" w14:textId="5B52C50E" w:rsidR="00DC6BD4" w:rsidRPr="008A35EC" w:rsidRDefault="00815824" w:rsidP="00DC6BD4">
      <w:pPr>
        <w:numPr>
          <w:ilvl w:val="0"/>
          <w:numId w:val="6"/>
        </w:numPr>
        <w:tabs>
          <w:tab w:val="num" w:pos="1560"/>
        </w:tabs>
        <w:ind w:left="1560" w:hanging="284"/>
        <w:rPr>
          <w:rFonts w:ascii="MetaNormalCyrLF-Roman" w:hAnsi="MetaNormalCyrLF-Roman"/>
        </w:rPr>
      </w:pPr>
      <w:r>
        <w:rPr>
          <w:lang w:eastAsia="en-US"/>
        </w:rPr>
        <w:t>образец оттиска печати (в случае если обязанность по использованию печати предусмотрена законодательством Российской Федерации) и образец подписи лица, имеющего право действовать от имени Управляющей компании</w:t>
      </w:r>
      <w:r w:rsidR="00DC6BD4" w:rsidRPr="008A35EC">
        <w:rPr>
          <w:rFonts w:ascii="MetaNormalCyrLF-Roman" w:hAnsi="MetaNormalCyrLF-Roman"/>
        </w:rPr>
        <w:t>.</w:t>
      </w:r>
    </w:p>
    <w:p w14:paraId="3F51137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Изменение данных анкеты Управляющей компании осуществляется с соблюдением раздела 4.6 настоящих Правил.</w:t>
      </w:r>
    </w:p>
    <w:p w14:paraId="12DCA5A5" w14:textId="3C332F5B" w:rsidR="0087050A" w:rsidRDefault="0087050A" w:rsidP="00DC6BD4">
      <w:pPr>
        <w:numPr>
          <w:ilvl w:val="2"/>
          <w:numId w:val="1"/>
        </w:numPr>
        <w:tabs>
          <w:tab w:val="num" w:pos="1276"/>
        </w:tabs>
        <w:ind w:left="1276" w:hanging="850"/>
        <w:rPr>
          <w:rFonts w:ascii="MetaNormalCyrLF-Roman" w:hAnsi="MetaNormalCyrLF-Roman"/>
        </w:rPr>
      </w:pPr>
      <w:r w:rsidRPr="00837AF5">
        <w:rPr>
          <w:rFonts w:ascii="MetaNormalCyrLF-Roman" w:hAnsi="MetaNormalCyrLF-Roman"/>
        </w:rPr>
        <w:t xml:space="preserve">Достоверность сведений, указанных в анкете Управляющей компании, за исключением адреса в пределах места нахождения, почтового адреса, </w:t>
      </w:r>
      <w:r w:rsidR="00C44B65" w:rsidRPr="00C44B65">
        <w:rPr>
          <w:rFonts w:ascii="MetaNormalCyrLF-Roman" w:hAnsi="MetaNormalCyrLF-Roman"/>
        </w:rPr>
        <w:t xml:space="preserve">адреса регистрации по месту жительства (по месту пребывания), </w:t>
      </w:r>
      <w:r w:rsidRPr="00837AF5">
        <w:rPr>
          <w:rFonts w:ascii="MetaNormalCyrLF-Roman" w:hAnsi="MetaNormalCyrLF-Roman"/>
        </w:rPr>
        <w:t xml:space="preserve">адреса электронной почты и номера телефона, должна быть подтверждена документально, если указанные сведения не подтверждены с использованием информации из государственных информационных систем, созданных и эксплуатируемых в соответствии со </w:t>
      </w:r>
      <w:hyperlink r:id="rId39" w:history="1">
        <w:r w:rsidRPr="00837AF5">
          <w:rPr>
            <w:rFonts w:ascii="MetaNormalCyrLF-Roman" w:hAnsi="MetaNormalCyrLF-Roman"/>
          </w:rPr>
          <w:t>статьей 14</w:t>
        </w:r>
      </w:hyperlink>
      <w:r w:rsidRPr="00837AF5">
        <w:rPr>
          <w:rFonts w:ascii="MetaNormalCyrLF-Roman" w:hAnsi="MetaNormalCyrLF-Roman"/>
        </w:rPr>
        <w:t xml:space="preserve"> Федерального закона от 27 июля 2006 года N 149-ФЗ "Об информации, информационных технологиях и о защите информации"</w:t>
      </w:r>
      <w:r>
        <w:rPr>
          <w:rFonts w:ascii="MetaNormalCyrLF-Roman" w:hAnsi="MetaNormalCyrLF-Roman"/>
        </w:rPr>
        <w:t>.</w:t>
      </w:r>
    </w:p>
    <w:p w14:paraId="24642348" w14:textId="2D08D61D" w:rsidR="00DC6BD4" w:rsidRPr="008A35EC" w:rsidRDefault="00DC6BD4" w:rsidP="00886E90">
      <w:pPr>
        <w:tabs>
          <w:tab w:val="num" w:pos="1778"/>
        </w:tabs>
        <w:ind w:left="1276"/>
        <w:rPr>
          <w:rFonts w:ascii="MetaNormalCyrLF-Roman" w:hAnsi="MetaNormalCyrLF-Roman"/>
        </w:rPr>
      </w:pPr>
      <w:r w:rsidRPr="008A35EC">
        <w:rPr>
          <w:rFonts w:ascii="MetaNormalCyrLF-Roman" w:hAnsi="MetaNormalCyrLF-Roman"/>
        </w:rPr>
        <w:t>Дополнительно к анкете Управляющей компании Регистратору предоставляются следующие документы:</w:t>
      </w:r>
    </w:p>
    <w:p w14:paraId="30AA4857" w14:textId="77777777" w:rsidR="005F2332" w:rsidRDefault="005F2332" w:rsidP="005F2332">
      <w:pPr>
        <w:numPr>
          <w:ilvl w:val="0"/>
          <w:numId w:val="6"/>
        </w:numPr>
        <w:tabs>
          <w:tab w:val="num" w:pos="1560"/>
        </w:tabs>
        <w:ind w:left="1560" w:hanging="284"/>
        <w:rPr>
          <w:rFonts w:ascii="MetaNormalCyrLF-Roman" w:hAnsi="MetaNormalCyrLF-Roman"/>
        </w:rPr>
      </w:pPr>
      <w:r w:rsidRPr="008A35EC">
        <w:rPr>
          <w:rFonts w:ascii="MetaNormalCyrLF-Roman" w:hAnsi="MetaNormalCyrLF-Roman"/>
        </w:rPr>
        <w:t>копи</w:t>
      </w:r>
      <w:r>
        <w:rPr>
          <w:rFonts w:ascii="MetaNormalCyrLF-Roman" w:hAnsi="MetaNormalCyrLF-Roman"/>
        </w:rPr>
        <w:t>я</w:t>
      </w:r>
      <w:r w:rsidRPr="008A35EC">
        <w:rPr>
          <w:rFonts w:ascii="MetaNormalCyrLF-Roman" w:hAnsi="MetaNormalCyrLF-Roman"/>
        </w:rPr>
        <w:t xml:space="preserve"> учредительных документов, заверенн</w:t>
      </w:r>
      <w:r>
        <w:rPr>
          <w:rFonts w:ascii="MetaNormalCyrLF-Roman" w:hAnsi="MetaNormalCyrLF-Roman"/>
        </w:rPr>
        <w:t>ая</w:t>
      </w:r>
      <w:r w:rsidRPr="008A35EC">
        <w:rPr>
          <w:rFonts w:ascii="MetaNormalCyrLF-Roman" w:hAnsi="MetaNormalCyrLF-Roman"/>
        </w:rPr>
        <w:t xml:space="preserve"> в установленном порядке;</w:t>
      </w:r>
    </w:p>
    <w:p w14:paraId="0FA5FA84" w14:textId="77777777" w:rsidR="005F2332" w:rsidRPr="00D12D04" w:rsidRDefault="005F2332" w:rsidP="005F2332">
      <w:pPr>
        <w:pStyle w:val="ConsPlusNormal"/>
        <w:numPr>
          <w:ilvl w:val="0"/>
          <w:numId w:val="6"/>
        </w:numPr>
        <w:tabs>
          <w:tab w:val="num" w:pos="1560"/>
        </w:tabs>
        <w:ind w:left="1560" w:hanging="284"/>
        <w:jc w:val="both"/>
        <w:rPr>
          <w:rFonts w:ascii="MetaNormalCyrLF-Roman" w:hAnsi="MetaNormalCyrLF-Roman"/>
        </w:rPr>
      </w:pPr>
      <w:r w:rsidRPr="00D12D04">
        <w:rPr>
          <w:rFonts w:ascii="MetaNormalCyrLF-Roman" w:hAnsi="MetaNormalCyrLF-Roman" w:cs="Times New Roman"/>
        </w:rPr>
        <w:t>копия свидетельства о государственной регистрации юридического лица, заверенная в установленном порядке (представляется, если юридическое лицо зарегистрировано 01.07.2002 или позднее);</w:t>
      </w:r>
    </w:p>
    <w:p w14:paraId="6D884350" w14:textId="77777777" w:rsidR="005F2332" w:rsidRDefault="005F2332" w:rsidP="005F2332">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копия </w:t>
      </w:r>
      <w:r>
        <w:rPr>
          <w:rFonts w:ascii="MetaNormalCyrLF-Roman" w:hAnsi="MetaNormalCyrLF-Roman"/>
        </w:rPr>
        <w:t>с</w:t>
      </w:r>
      <w:r w:rsidRPr="008A35EC">
        <w:rPr>
          <w:rFonts w:ascii="MetaNormalCyrLF-Roman" w:hAnsi="MetaNormalCyrLF-Roman"/>
        </w:rPr>
        <w:t>видетельства о внесении записи в Единый государственный реестр юридических лиц о юридическом лице, зарегистрированном до 1 июля 2002 года, или</w:t>
      </w:r>
      <w:r>
        <w:rPr>
          <w:rFonts w:ascii="MetaNormalCyrLF-Roman" w:hAnsi="MetaNormalCyrLF-Roman"/>
        </w:rPr>
        <w:t xml:space="preserve"> </w:t>
      </w:r>
      <w:r w:rsidRPr="00D12D04">
        <w:rPr>
          <w:rFonts w:ascii="MetaNormalCyrLF-Roman" w:hAnsi="MetaNormalCyrLF-Roman"/>
        </w:rPr>
        <w:t>лист записи единого государственного реестра юридических лиц, заверенные в установленном порядке (представляется, если юридическое лицо зарегистрировано до 01.07.2002)</w:t>
      </w:r>
      <w:r w:rsidRPr="008A35EC">
        <w:rPr>
          <w:rFonts w:ascii="MetaNormalCyrLF-Roman" w:hAnsi="MetaNormalCyrLF-Roman"/>
        </w:rPr>
        <w:t>;</w:t>
      </w:r>
    </w:p>
    <w:p w14:paraId="1F8B3818" w14:textId="77777777" w:rsidR="00984764" w:rsidRDefault="005F2332" w:rsidP="00E14731">
      <w:pPr>
        <w:numPr>
          <w:ilvl w:val="0"/>
          <w:numId w:val="6"/>
        </w:numPr>
        <w:tabs>
          <w:tab w:val="num" w:pos="1560"/>
        </w:tabs>
        <w:ind w:left="1560" w:hanging="284"/>
      </w:pPr>
      <w:r w:rsidRPr="00814F4C">
        <w:rPr>
          <w:rFonts w:ascii="MetaNormalCyrLF-Roman" w:hAnsi="MetaNormalCyrLF-Roman"/>
        </w:rPr>
        <w:t>копия документа, подтверждающего избрание или назначение лица, имеющего право действовать от имени юридического лица без доверенности, или выписка из такого документа, заверенные в установленном порядке;</w:t>
      </w:r>
    </w:p>
    <w:p w14:paraId="3AF3B714" w14:textId="286A8A38" w:rsidR="00984764" w:rsidRPr="00A97757" w:rsidRDefault="005F2332" w:rsidP="00E14731">
      <w:pPr>
        <w:numPr>
          <w:ilvl w:val="0"/>
          <w:numId w:val="6"/>
        </w:numPr>
        <w:tabs>
          <w:tab w:val="num" w:pos="1560"/>
        </w:tabs>
        <w:ind w:left="1560" w:hanging="284"/>
      </w:pPr>
      <w:r w:rsidRPr="00E14731">
        <w:rPr>
          <w:rFonts w:ascii="MetaNormalCyrLF-Roman" w:hAnsi="MetaNormalCyrLF-Roman"/>
        </w:rPr>
        <w:t>оригинал карточки, содержащей нотариально удостоверенный образец подписи лица, имеющего право действовать от имени юридического лица, или ее копия, заверенная в установленном порядке</w:t>
      </w:r>
      <w:r w:rsidR="00984764" w:rsidRPr="00E14731">
        <w:rPr>
          <w:rFonts w:ascii="MetaNormalCyrLF-Roman" w:hAnsi="MetaNormalCyrLF-Roman"/>
        </w:rPr>
        <w:t>;</w:t>
      </w:r>
    </w:p>
    <w:p w14:paraId="1A454AE8" w14:textId="0FA3B50D" w:rsidR="00A97757" w:rsidRPr="00A97757" w:rsidRDefault="00A97757" w:rsidP="00A97757">
      <w:pPr>
        <w:pStyle w:val="a0"/>
        <w:numPr>
          <w:ilvl w:val="0"/>
          <w:numId w:val="6"/>
        </w:numPr>
        <w:spacing w:line="240" w:lineRule="auto"/>
        <w:ind w:left="1560" w:hanging="284"/>
        <w:rPr>
          <w:rFonts w:ascii="Arial" w:hAnsi="Arial"/>
          <w:sz w:val="20"/>
        </w:rPr>
      </w:pPr>
      <w:r w:rsidRPr="00A97757">
        <w:rPr>
          <w:rFonts w:ascii="Arial" w:hAnsi="Arial"/>
          <w:sz w:val="20"/>
        </w:rPr>
        <w:t>копия документа, удостоверяющего личность лица, имеющего право действовать от имени юридического лица, заверенная в установленном порядке;</w:t>
      </w:r>
    </w:p>
    <w:p w14:paraId="32C3433F" w14:textId="77777777" w:rsidR="00DC6BD4" w:rsidRPr="00402760" w:rsidRDefault="005F2332" w:rsidP="00DC6BD4">
      <w:pPr>
        <w:numPr>
          <w:ilvl w:val="0"/>
          <w:numId w:val="6"/>
        </w:numPr>
        <w:tabs>
          <w:tab w:val="num" w:pos="1560"/>
        </w:tabs>
        <w:ind w:left="1560" w:hanging="284"/>
        <w:rPr>
          <w:rFonts w:ascii="MetaNormalCyrLF-Roman" w:hAnsi="MetaNormalCyrLF-Roman"/>
        </w:rPr>
      </w:pPr>
      <w:r w:rsidRPr="00D12D04">
        <w:rPr>
          <w:rFonts w:ascii="MetaNormalCyrLF-Roman" w:hAnsi="MetaNormalCyrLF-Roman"/>
        </w:rPr>
        <w:t xml:space="preserve">копия </w:t>
      </w:r>
      <w:r w:rsidR="00984764" w:rsidRPr="008A35EC">
        <w:rPr>
          <w:rFonts w:ascii="MetaNormalCyrLF-Roman" w:hAnsi="MetaNormalCyrLF-Roman"/>
        </w:rPr>
        <w:t>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заверенная в установленном порядке</w:t>
      </w:r>
      <w:r w:rsidR="00984764">
        <w:rPr>
          <w:rFonts w:ascii="MetaNormalCyrLF-Roman" w:hAnsi="MetaNormalCyrLF-Roman"/>
        </w:rPr>
        <w:t>;</w:t>
      </w:r>
    </w:p>
    <w:p w14:paraId="07F79E95" w14:textId="77777777" w:rsidR="00984764" w:rsidRDefault="00DC6BD4" w:rsidP="00E14731">
      <w:pPr>
        <w:numPr>
          <w:ilvl w:val="0"/>
          <w:numId w:val="6"/>
        </w:numPr>
        <w:tabs>
          <w:tab w:val="num" w:pos="1560"/>
        </w:tabs>
        <w:ind w:left="1560" w:hanging="284"/>
        <w:rPr>
          <w:rFonts w:ascii="MetaNormalCyrLF-Roman" w:hAnsi="MetaNormalCyrLF-Roman"/>
        </w:rPr>
      </w:pPr>
      <w:r w:rsidRPr="00402760">
        <w:rPr>
          <w:rFonts w:ascii="MetaNormalCyrLF-Roman" w:hAnsi="MetaNormalCyrLF-Roman"/>
        </w:rPr>
        <w:t xml:space="preserve">копия </w:t>
      </w:r>
      <w:r w:rsidRPr="00D33B35">
        <w:rPr>
          <w:rFonts w:ascii="MetaNormalCyrLF-Roman" w:hAnsi="MetaNormalCyrLF-Roman"/>
        </w:rPr>
        <w:t xml:space="preserve">зарегистрированных в установленном порядке </w:t>
      </w:r>
      <w:r>
        <w:rPr>
          <w:rFonts w:ascii="MetaNormalCyrLF-Roman" w:hAnsi="MetaNormalCyrLF-Roman"/>
        </w:rPr>
        <w:t>п</w:t>
      </w:r>
      <w:r w:rsidRPr="00402760">
        <w:rPr>
          <w:rFonts w:ascii="MetaNormalCyrLF-Roman" w:hAnsi="MetaNormalCyrLF-Roman"/>
        </w:rPr>
        <w:t>равил доверительного управления паевым инвестиционным фондом, в Реестре владельцев инвестиционных паев которого Управляющей компании открывается лицевой счет «выдаваемые инвестиционные паи».</w:t>
      </w:r>
    </w:p>
    <w:p w14:paraId="418B73AD" w14:textId="04B4A78D" w:rsidR="00984764" w:rsidRPr="00402760" w:rsidRDefault="00984764" w:rsidP="00E14731">
      <w:pPr>
        <w:ind w:left="1276"/>
        <w:rPr>
          <w:rFonts w:ascii="MetaNormalCyrLF-Roman" w:hAnsi="MetaNormalCyrLF-Roman"/>
        </w:rPr>
      </w:pPr>
      <w:r w:rsidRPr="00984764">
        <w:rPr>
          <w:rFonts w:ascii="MetaNormalCyrLF-Roman" w:hAnsi="MetaNormalCyrLF-Roman"/>
        </w:rPr>
        <w:t>Документы, предусмотренные подпунктами 1-7</w:t>
      </w:r>
      <w:r w:rsidR="00022302">
        <w:rPr>
          <w:rFonts w:ascii="MetaNormalCyrLF-Roman" w:hAnsi="MetaNormalCyrLF-Roman"/>
        </w:rPr>
        <w:t xml:space="preserve"> настоящего </w:t>
      </w:r>
      <w:r w:rsidRPr="00984764">
        <w:rPr>
          <w:rFonts w:ascii="MetaNormalCyrLF-Roman" w:hAnsi="MetaNormalCyrLF-Roman"/>
        </w:rPr>
        <w:t xml:space="preserve">пункта, в отношении управляющей организации, которой переданы полномочия единоличного исполнительного органа </w:t>
      </w:r>
      <w:r w:rsidR="00022302">
        <w:rPr>
          <w:rFonts w:ascii="MetaNormalCyrLF-Roman" w:hAnsi="MetaNormalCyrLF-Roman"/>
        </w:rPr>
        <w:t>Управляющей компании</w:t>
      </w:r>
      <w:r w:rsidRPr="00984764">
        <w:rPr>
          <w:rFonts w:ascii="MetaNormalCyrLF-Roman" w:hAnsi="MetaNormalCyrLF-Roman"/>
        </w:rPr>
        <w:t xml:space="preserve"> (представляются, если полномочия единоличного исполнительного органа </w:t>
      </w:r>
      <w:r w:rsidR="00022302">
        <w:rPr>
          <w:rFonts w:ascii="MetaNormalCyrLF-Roman" w:hAnsi="MetaNormalCyrLF-Roman"/>
        </w:rPr>
        <w:t>Управляющей компании</w:t>
      </w:r>
      <w:r w:rsidRPr="00984764">
        <w:rPr>
          <w:rFonts w:ascii="MetaNormalCyrLF-Roman" w:hAnsi="MetaNormalCyrLF-Roman"/>
        </w:rPr>
        <w:t xml:space="preserve"> переданы управляющей организации).</w:t>
      </w:r>
    </w:p>
    <w:p w14:paraId="1DE17A82" w14:textId="218C73DD"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Документы, предусмотренные пунктом 4.3.13 настоящих Правил, а также изменения в них, предоставляются Регистратору, если они не были предоставлены ранее.</w:t>
      </w:r>
    </w:p>
    <w:p w14:paraId="6E258BB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уведомляет управляющую компанию закрытого паевого инвестиционного фонда об открытии ей счета "выдаваемые инвестиционные паи" и счета "дополнительные инвестиционные паи" в порядке и сроки, определенные Правилами</w:t>
      </w:r>
      <w:r w:rsidRPr="008A35EC">
        <w:rPr>
          <w:rFonts w:ascii="MetaNormalCyrLF-Roman" w:hAnsi="MetaNormalCyrLF-Roman" w:cs="Calibri"/>
        </w:rPr>
        <w:t>.</w:t>
      </w:r>
    </w:p>
    <w:p w14:paraId="316DD80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Управляющая компания, в срок не позднее 3 </w:t>
      </w:r>
      <w:r>
        <w:rPr>
          <w:rFonts w:ascii="MetaNormalCyrLF-Roman" w:hAnsi="MetaNormalCyrLF-Roman"/>
        </w:rPr>
        <w:t xml:space="preserve">(трех) </w:t>
      </w:r>
      <w:r w:rsidRPr="008A35EC">
        <w:rPr>
          <w:rFonts w:ascii="MetaNormalCyrLF-Roman" w:hAnsi="MetaNormalCyrLF-Roman"/>
        </w:rPr>
        <w:t>рабочих дней, следующих за днем вступления в силу правил доверительного управления паевого инвестиционного фонда или вступления в силу изменений и дополнений в правила доверительного управления паевого инвестиционного фонда, касающихся указания в них Регистратора в качестве лица, осуществляющего ведение реестра владельцев инвестиционных паев паевого инвестиционного фонда, должна предоставить Регистратору заполненную карточку паевого инвестиционного фонда, содержащую правила расчета скидок/надбавок, а также учета имущества, поступившего в оплату инвестиционных паев, необходимые Регистратору для осуществления своих функций.</w:t>
      </w:r>
    </w:p>
    <w:p w14:paraId="5E064C3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изменения данных, содержащихся в карточке паевого инвестиционного фонда, Регистратору должна быть представлена новая карточка, содержащая измененные данные.</w:t>
      </w:r>
    </w:p>
    <w:p w14:paraId="32A64CCB"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02" w:name="_Toc216778651"/>
      <w:bookmarkStart w:id="103" w:name="_Toc216781793"/>
      <w:bookmarkStart w:id="104" w:name="_Toc216788088"/>
      <w:bookmarkStart w:id="105" w:name="_Toc216848975"/>
      <w:bookmarkStart w:id="106" w:name="_Toc216849300"/>
      <w:bookmarkStart w:id="107" w:name="_Toc216778652"/>
      <w:bookmarkStart w:id="108" w:name="_Toc216781794"/>
      <w:bookmarkStart w:id="109" w:name="_Toc216788089"/>
      <w:bookmarkStart w:id="110" w:name="_Toc216848976"/>
      <w:bookmarkStart w:id="111" w:name="_Toc216849301"/>
      <w:bookmarkStart w:id="112" w:name="_Toc388435515"/>
      <w:bookmarkStart w:id="113" w:name="_Toc523223145"/>
      <w:bookmarkEnd w:id="102"/>
      <w:bookmarkEnd w:id="103"/>
      <w:bookmarkEnd w:id="104"/>
      <w:bookmarkEnd w:id="105"/>
      <w:bookmarkEnd w:id="106"/>
      <w:bookmarkEnd w:id="107"/>
      <w:bookmarkEnd w:id="108"/>
      <w:bookmarkEnd w:id="109"/>
      <w:bookmarkEnd w:id="110"/>
      <w:bookmarkEnd w:id="111"/>
      <w:r w:rsidRPr="008A35EC">
        <w:rPr>
          <w:rFonts w:ascii="MetaNormalCyrLF-Roman" w:hAnsi="MetaNormalCyrLF-Roman"/>
        </w:rPr>
        <w:lastRenderedPageBreak/>
        <w:t>Казначейский лицевой счет</w:t>
      </w:r>
      <w:bookmarkEnd w:id="112"/>
      <w:bookmarkEnd w:id="113"/>
    </w:p>
    <w:p w14:paraId="30DCE2C9" w14:textId="41013518" w:rsidR="00DC6BD4" w:rsidRPr="008A35EC" w:rsidRDefault="00DC6BD4" w:rsidP="00DC6BD4">
      <w:pPr>
        <w:pStyle w:val="2"/>
        <w:numPr>
          <w:ilvl w:val="2"/>
          <w:numId w:val="1"/>
        </w:numPr>
        <w:tabs>
          <w:tab w:val="num" w:pos="1276"/>
        </w:tabs>
        <w:spacing w:before="0" w:after="0"/>
        <w:ind w:left="1276" w:hanging="850"/>
        <w:rPr>
          <w:rFonts w:ascii="MetaNormalCyrLF-Roman" w:hAnsi="MetaNormalCyrLF-Roman"/>
          <w:b w:val="0"/>
        </w:rPr>
      </w:pPr>
      <w:bookmarkStart w:id="114" w:name="_Toc388434565"/>
      <w:bookmarkStart w:id="115" w:name="_Toc388435516"/>
      <w:bookmarkStart w:id="116" w:name="_Toc523223146"/>
      <w:r w:rsidRPr="008A35EC">
        <w:rPr>
          <w:rFonts w:ascii="MetaNormalCyrLF-Roman" w:hAnsi="MetaNormalCyrLF-Roman"/>
          <w:b w:val="0"/>
        </w:rPr>
        <w:t>Казначейский лицевой счет открывается Управляющей компании на основании заявления</w:t>
      </w:r>
      <w:r w:rsidR="00022302">
        <w:rPr>
          <w:rFonts w:ascii="MetaNormalCyrLF-Roman" w:hAnsi="MetaNormalCyrLF-Roman"/>
          <w:b w:val="0"/>
        </w:rPr>
        <w:t xml:space="preserve"> и анкеты</w:t>
      </w:r>
      <w:r w:rsidRPr="008A35EC">
        <w:rPr>
          <w:rFonts w:ascii="MetaNormalCyrLF-Roman" w:hAnsi="MetaNormalCyrLF-Roman"/>
          <w:b w:val="0"/>
        </w:rPr>
        <w:t xml:space="preserve"> об открытии лицевого счета в порядке и сроки, установленные разделом 4.2. настоящих Правил.</w:t>
      </w:r>
      <w:bookmarkEnd w:id="114"/>
      <w:bookmarkEnd w:id="115"/>
      <w:bookmarkEnd w:id="116"/>
    </w:p>
    <w:p w14:paraId="24F50719" w14:textId="49FEB12B" w:rsidR="00DC6BD4" w:rsidRPr="008A35EC" w:rsidRDefault="006C2D20" w:rsidP="00DC6BD4">
      <w:pPr>
        <w:pStyle w:val="2"/>
        <w:numPr>
          <w:ilvl w:val="2"/>
          <w:numId w:val="1"/>
        </w:numPr>
        <w:tabs>
          <w:tab w:val="num" w:pos="1276"/>
        </w:tabs>
        <w:spacing w:before="0" w:after="0"/>
        <w:ind w:left="1276" w:hanging="850"/>
        <w:rPr>
          <w:rFonts w:ascii="MetaNormalCyrLF-Roman" w:hAnsi="MetaNormalCyrLF-Roman"/>
          <w:b w:val="0"/>
        </w:rPr>
      </w:pPr>
      <w:r w:rsidRPr="00886E90">
        <w:rPr>
          <w:rFonts w:ascii="MetaNormalCyrLF-Roman" w:hAnsi="MetaNormalCyrLF-Roman"/>
          <w:b w:val="0"/>
        </w:rPr>
        <w:t>Регистратор не позднее дня, следующего за днем передачи управляющей компанией прав и обязанностей по договору доверительного управления закрытым паевым инвестиционным фондом другой управляющей компании, должен изменить казначейский лицевой счет, открытый держателем реестра управляющей компании, которая передает права и обязанности по договору доверительного управления закрытым паевым инвестиционным фондом, на лицевой счет владельца указанной управляющей компании</w:t>
      </w:r>
      <w:r>
        <w:rPr>
          <w:rFonts w:ascii="MetaNormalCyrLF-Roman" w:hAnsi="MetaNormalCyrLF-Roman" w:cs="MetaNormalCyrLF-Roman"/>
          <w:lang w:eastAsia="en-US"/>
        </w:rPr>
        <w:t>.</w:t>
      </w:r>
    </w:p>
    <w:p w14:paraId="671E07E5" w14:textId="46D028D2" w:rsidR="00DC6BD4" w:rsidRPr="008A35EC" w:rsidRDefault="00AA3AFF" w:rsidP="00DC6BD4">
      <w:pPr>
        <w:pStyle w:val="2"/>
        <w:numPr>
          <w:ilvl w:val="2"/>
          <w:numId w:val="1"/>
        </w:numPr>
        <w:tabs>
          <w:tab w:val="num" w:pos="1276"/>
        </w:tabs>
        <w:spacing w:before="0" w:after="0"/>
        <w:ind w:left="1276" w:hanging="850"/>
        <w:rPr>
          <w:rFonts w:ascii="MetaNormalCyrLF-Roman" w:hAnsi="MetaNormalCyrLF-Roman"/>
          <w:b w:val="0"/>
        </w:rPr>
      </w:pPr>
      <w:bookmarkStart w:id="117" w:name="_Toc388434567"/>
      <w:bookmarkStart w:id="118" w:name="_Toc388435518"/>
      <w:bookmarkStart w:id="119" w:name="_Toc523223148"/>
      <w:r w:rsidRPr="00886E90">
        <w:rPr>
          <w:rFonts w:ascii="MetaNormalCyrLF-Roman" w:hAnsi="MetaNormalCyrLF-Roman"/>
          <w:b w:val="0"/>
        </w:rPr>
        <w:t>Регистратор не позднее дня, следующего за днем передачи управляющей компании прав и обязанностей по договору доверительного управления закрытым паевым инвестиционным фондом другой управляющей компанией, должен изменить лицевой счет владельца управляющей компании, которая принимает права и обязанности по договору доверительного управления закрытым паевым инвестиционным фондом, на казначейский лицевой счет указанной управляющей компании</w:t>
      </w:r>
      <w:r w:rsidR="00DC6BD4" w:rsidRPr="008A35EC">
        <w:rPr>
          <w:rFonts w:ascii="MetaNormalCyrLF-Roman" w:hAnsi="MetaNormalCyrLF-Roman"/>
          <w:b w:val="0"/>
        </w:rPr>
        <w:t>.</w:t>
      </w:r>
      <w:bookmarkEnd w:id="117"/>
      <w:bookmarkEnd w:id="118"/>
      <w:bookmarkEnd w:id="119"/>
    </w:p>
    <w:p w14:paraId="5B394A10" w14:textId="0FEDCFF2" w:rsidR="00DC6BD4" w:rsidRPr="00C303A3" w:rsidRDefault="00DC6BD4" w:rsidP="00C303A3">
      <w:pPr>
        <w:pStyle w:val="2"/>
        <w:numPr>
          <w:ilvl w:val="2"/>
          <w:numId w:val="1"/>
        </w:numPr>
        <w:tabs>
          <w:tab w:val="num" w:pos="1276"/>
        </w:tabs>
        <w:spacing w:before="0" w:after="0"/>
        <w:ind w:left="1276" w:hanging="850"/>
        <w:rPr>
          <w:rFonts w:ascii="MetaNormalCyrLF-Roman" w:hAnsi="MetaNormalCyrLF-Roman"/>
          <w:b w:val="0"/>
        </w:rPr>
      </w:pPr>
      <w:bookmarkStart w:id="120" w:name="_Toc388434569"/>
      <w:bookmarkStart w:id="121" w:name="_Toc388435520"/>
      <w:bookmarkStart w:id="122" w:name="_Toc523223150"/>
      <w:r w:rsidRPr="00C303A3">
        <w:rPr>
          <w:rFonts w:ascii="MetaNormalCyrLF-Roman" w:hAnsi="MetaNormalCyrLF-Roman"/>
          <w:b w:val="0"/>
        </w:rPr>
        <w:t>Операции, указанные в пунктах 4.4.</w:t>
      </w:r>
      <w:r w:rsidR="00C303A3">
        <w:rPr>
          <w:rFonts w:ascii="MetaNormalCyrLF-Roman" w:hAnsi="MetaNormalCyrLF-Roman"/>
          <w:b w:val="0"/>
        </w:rPr>
        <w:t>2</w:t>
      </w:r>
      <w:r w:rsidRPr="00C303A3">
        <w:rPr>
          <w:rFonts w:ascii="MetaNormalCyrLF-Roman" w:hAnsi="MetaNormalCyrLF-Roman"/>
          <w:b w:val="0"/>
        </w:rPr>
        <w:t xml:space="preserve"> и 4.4.</w:t>
      </w:r>
      <w:r w:rsidR="00C303A3">
        <w:rPr>
          <w:rFonts w:ascii="MetaNormalCyrLF-Roman" w:hAnsi="MetaNormalCyrLF-Roman"/>
          <w:b w:val="0"/>
        </w:rPr>
        <w:t>3</w:t>
      </w:r>
      <w:r w:rsidRPr="00C303A3">
        <w:rPr>
          <w:rFonts w:ascii="MetaNormalCyrLF-Roman" w:hAnsi="MetaNormalCyrLF-Roman"/>
          <w:b w:val="0"/>
        </w:rPr>
        <w:t>.</w:t>
      </w:r>
      <w:r w:rsidR="00C303A3">
        <w:rPr>
          <w:rFonts w:ascii="MetaNormalCyrLF-Roman" w:hAnsi="MetaNormalCyrLF-Roman"/>
          <w:b w:val="0"/>
        </w:rPr>
        <w:t xml:space="preserve"> настоящих Правил</w:t>
      </w:r>
      <w:r w:rsidRPr="00C303A3">
        <w:rPr>
          <w:rFonts w:ascii="MetaNormalCyrLF-Roman" w:hAnsi="MetaNormalCyrLF-Roman"/>
          <w:b w:val="0"/>
        </w:rPr>
        <w:t xml:space="preserve">, совершаются на основании </w:t>
      </w:r>
      <w:r w:rsidR="00825F47" w:rsidRPr="00C303A3">
        <w:rPr>
          <w:rFonts w:ascii="MetaNormalCyrLF-Roman" w:hAnsi="MetaNormalCyrLF-Roman"/>
          <w:b w:val="0"/>
        </w:rPr>
        <w:t>согласованных Специализированным депозитарием и представлен</w:t>
      </w:r>
      <w:r w:rsidR="00B179D8" w:rsidRPr="00C303A3">
        <w:rPr>
          <w:rFonts w:ascii="MetaNormalCyrLF-Roman" w:hAnsi="MetaNormalCyrLF-Roman"/>
          <w:b w:val="0"/>
        </w:rPr>
        <w:t>н</w:t>
      </w:r>
      <w:r w:rsidR="00825F47" w:rsidRPr="00C303A3">
        <w:rPr>
          <w:rFonts w:ascii="MetaNormalCyrLF-Roman" w:hAnsi="MetaNormalCyrLF-Roman"/>
          <w:b w:val="0"/>
        </w:rPr>
        <w:t>ых в Банк России правил доверительного управления паевым инвестиционным фондом (изменений и дополнений в правила доверительного управления паевым инвестиционным фондом)</w:t>
      </w:r>
      <w:r w:rsidRPr="00C303A3">
        <w:rPr>
          <w:rFonts w:ascii="MetaNormalCyrLF-Roman" w:hAnsi="MetaNormalCyrLF-Roman"/>
          <w:b w:val="0"/>
        </w:rPr>
        <w:t>.</w:t>
      </w:r>
      <w:bookmarkEnd w:id="120"/>
      <w:bookmarkEnd w:id="121"/>
      <w:bookmarkEnd w:id="122"/>
    </w:p>
    <w:p w14:paraId="3FDB2360" w14:textId="314F2EBD" w:rsidR="00DC6BD4" w:rsidRPr="008A35EC" w:rsidRDefault="00DC6BD4" w:rsidP="00DC6BD4">
      <w:pPr>
        <w:pStyle w:val="2"/>
        <w:numPr>
          <w:ilvl w:val="2"/>
          <w:numId w:val="1"/>
        </w:numPr>
        <w:tabs>
          <w:tab w:val="num" w:pos="1276"/>
        </w:tabs>
        <w:spacing w:before="0" w:after="0"/>
        <w:ind w:left="1276" w:hanging="850"/>
        <w:rPr>
          <w:rFonts w:ascii="MetaNormalCyrLF-Roman" w:hAnsi="MetaNormalCyrLF-Roman"/>
          <w:b w:val="0"/>
        </w:rPr>
      </w:pPr>
      <w:bookmarkStart w:id="123" w:name="_Toc388434570"/>
      <w:bookmarkStart w:id="124" w:name="_Toc388435521"/>
      <w:bookmarkStart w:id="125" w:name="_Toc523223151"/>
      <w:r w:rsidRPr="008A35EC">
        <w:rPr>
          <w:rFonts w:ascii="MetaNormalCyrLF-Roman" w:hAnsi="MetaNormalCyrLF-Roman"/>
          <w:b w:val="0"/>
        </w:rPr>
        <w:t>В случае приобретения инвестиционных паев паевого инвестиционного фонда, инвестиционные паи которого предназначены для квалифицированных инвесторов, Управляющей компанией этого паевого инвестиционного фонда при его формировании, инвестиционные паи подлежат зачислению на казначейский лицевой счет Управляющей компании.</w:t>
      </w:r>
      <w:bookmarkStart w:id="126" w:name="_Toc388434571"/>
      <w:bookmarkStart w:id="127" w:name="_Toc388435522"/>
      <w:bookmarkEnd w:id="123"/>
      <w:bookmarkEnd w:id="124"/>
      <w:r w:rsidRPr="008A35EC">
        <w:rPr>
          <w:rFonts w:ascii="MetaNormalCyrLF-Roman" w:hAnsi="MetaNormalCyrLF-Roman"/>
          <w:b w:val="0"/>
        </w:rPr>
        <w:t xml:space="preserve"> Указанные операции совершаются на основании соответствующего распоряжения Управляющей компании.</w:t>
      </w:r>
      <w:bookmarkEnd w:id="125"/>
      <w:bookmarkEnd w:id="126"/>
      <w:bookmarkEnd w:id="127"/>
    </w:p>
    <w:p w14:paraId="54E8F25D" w14:textId="77777777" w:rsidR="00DC6BD4" w:rsidRPr="008A35EC" w:rsidRDefault="00AE0CD2" w:rsidP="00DC6BD4">
      <w:pPr>
        <w:pStyle w:val="2"/>
        <w:tabs>
          <w:tab w:val="num" w:pos="709"/>
        </w:tabs>
        <w:spacing w:before="120" w:after="120"/>
        <w:ind w:left="709" w:hanging="567"/>
        <w:rPr>
          <w:rFonts w:ascii="MetaNormalCyrLF-Roman" w:hAnsi="MetaNormalCyrLF-Roman"/>
        </w:rPr>
      </w:pPr>
      <w:bookmarkStart w:id="128" w:name="_Toc388435523"/>
      <w:bookmarkStart w:id="129" w:name="_Toc523223152"/>
      <w:r>
        <w:rPr>
          <w:rFonts w:ascii="MetaNormalCyrLF-Roman" w:hAnsi="MetaNormalCyrLF-Roman"/>
        </w:rPr>
        <w:t>Лицевой с</w:t>
      </w:r>
      <w:r w:rsidR="00DC6BD4" w:rsidRPr="008A35EC">
        <w:rPr>
          <w:rFonts w:ascii="MetaNormalCyrLF-Roman" w:hAnsi="MetaNormalCyrLF-Roman"/>
        </w:rPr>
        <w:t xml:space="preserve">чет </w:t>
      </w:r>
      <w:r>
        <w:rPr>
          <w:rFonts w:ascii="MetaNormalCyrLF-Roman" w:hAnsi="MetaNormalCyrLF-Roman"/>
        </w:rPr>
        <w:t xml:space="preserve">«инвестиционные паи </w:t>
      </w:r>
      <w:r w:rsidR="00DC6BD4" w:rsidRPr="008A35EC">
        <w:rPr>
          <w:rFonts w:ascii="MetaNormalCyrLF-Roman" w:hAnsi="MetaNormalCyrLF-Roman"/>
        </w:rPr>
        <w:t>неустановленн</w:t>
      </w:r>
      <w:r w:rsidR="00DC6BD4" w:rsidRPr="00E4165A">
        <w:rPr>
          <w:rFonts w:ascii="MetaNormalCyrLF-Roman" w:hAnsi="MetaNormalCyrLF-Roman"/>
        </w:rPr>
        <w:t>ых</w:t>
      </w:r>
      <w:r w:rsidR="00DC6BD4" w:rsidRPr="008A35EC">
        <w:rPr>
          <w:rFonts w:ascii="MetaNormalCyrLF-Roman" w:hAnsi="MetaNormalCyrLF-Roman"/>
        </w:rPr>
        <w:t xml:space="preserve"> лиц</w:t>
      </w:r>
      <w:bookmarkEnd w:id="128"/>
      <w:bookmarkEnd w:id="129"/>
      <w:r>
        <w:rPr>
          <w:rFonts w:ascii="MetaNormalCyrLF-Roman" w:hAnsi="MetaNormalCyrLF-Roman"/>
        </w:rPr>
        <w:t>»</w:t>
      </w:r>
    </w:p>
    <w:p w14:paraId="07A6C77C" w14:textId="45C0C880" w:rsidR="00DC6BD4" w:rsidRPr="001E356A" w:rsidRDefault="00643438" w:rsidP="00DC6BD4">
      <w:pPr>
        <w:numPr>
          <w:ilvl w:val="2"/>
          <w:numId w:val="1"/>
        </w:numPr>
        <w:tabs>
          <w:tab w:val="num" w:pos="1276"/>
        </w:tabs>
        <w:ind w:left="1276" w:hanging="850"/>
        <w:rPr>
          <w:rFonts w:ascii="MetaNormalCyrLF-Roman" w:hAnsi="MetaNormalCyrLF-Roman"/>
        </w:rPr>
      </w:pPr>
      <w:r w:rsidRPr="0058263F">
        <w:rPr>
          <w:rFonts w:ascii="MetaNormalCyrLF-Roman" w:hAnsi="MetaNormalCyrLF-Roman" w:cs="MetaNormalCyrLF-Roman"/>
          <w:lang w:eastAsia="en-US"/>
        </w:rPr>
        <w:t xml:space="preserve">В случае внесения записи по лицевому счету (счету, не предназначенному для учета прав на ценные бумаги) о списании </w:t>
      </w:r>
      <w:r>
        <w:rPr>
          <w:rFonts w:ascii="MetaNormalCyrLF-Roman" w:hAnsi="MetaNormalCyrLF-Roman" w:cs="MetaNormalCyrLF-Roman"/>
          <w:lang w:eastAsia="en-US"/>
        </w:rPr>
        <w:t>инвестиционных паев</w:t>
      </w:r>
      <w:r w:rsidRPr="0058263F">
        <w:rPr>
          <w:rFonts w:ascii="MetaNormalCyrLF-Roman" w:hAnsi="MetaNormalCyrLF-Roman" w:cs="MetaNormalCyrLF-Roman"/>
          <w:lang w:eastAsia="en-US"/>
        </w:rPr>
        <w:t xml:space="preserve"> и в случае отсутствия основания для внесения записи о зачислении таких </w:t>
      </w:r>
      <w:r>
        <w:rPr>
          <w:rFonts w:ascii="MetaNormalCyrLF-Roman" w:hAnsi="MetaNormalCyrLF-Roman" w:cs="MetaNormalCyrLF-Roman"/>
          <w:lang w:eastAsia="en-US"/>
        </w:rPr>
        <w:t>инвестиционных паев</w:t>
      </w:r>
      <w:r w:rsidRPr="0058263F">
        <w:rPr>
          <w:rFonts w:ascii="MetaNormalCyrLF-Roman" w:hAnsi="MetaNormalCyrLF-Roman" w:cs="MetaNormalCyrLF-Roman"/>
          <w:lang w:eastAsia="en-US"/>
        </w:rPr>
        <w:t xml:space="preserve"> на лицевой счет </w:t>
      </w:r>
      <w:r>
        <w:rPr>
          <w:rFonts w:ascii="MetaNormalCyrLF-Roman" w:hAnsi="MetaNormalCyrLF-Roman" w:cs="MetaNormalCyrLF-Roman"/>
          <w:lang w:eastAsia="en-US"/>
        </w:rPr>
        <w:t>Регистратор</w:t>
      </w:r>
      <w:r w:rsidRPr="0058263F">
        <w:rPr>
          <w:rFonts w:ascii="MetaNormalCyrLF-Roman" w:hAnsi="MetaNormalCyrLF-Roman" w:cs="MetaNormalCyrLF-Roman"/>
          <w:lang w:eastAsia="en-US"/>
        </w:rPr>
        <w:t xml:space="preserve"> должен внести запись об их зачислении на счет неустановленных лиц</w:t>
      </w:r>
      <w:r w:rsidR="00DC6BD4" w:rsidRPr="001E356A">
        <w:rPr>
          <w:rFonts w:ascii="MetaNormalCyrLF-Roman" w:hAnsi="MetaNormalCyrLF-Roman"/>
        </w:rPr>
        <w:t>, не предназначенный для учета прав на ценные бумаги.</w:t>
      </w:r>
    </w:p>
    <w:p w14:paraId="243F9087" w14:textId="77777777" w:rsidR="00DC6BD4" w:rsidRPr="001E356A" w:rsidRDefault="00DC6BD4" w:rsidP="00DC6BD4">
      <w:pPr>
        <w:numPr>
          <w:ilvl w:val="2"/>
          <w:numId w:val="1"/>
        </w:numPr>
        <w:tabs>
          <w:tab w:val="num" w:pos="1276"/>
        </w:tabs>
        <w:ind w:left="1276" w:hanging="850"/>
        <w:rPr>
          <w:rFonts w:ascii="MetaNormalCyrLF-Roman" w:hAnsi="MetaNormalCyrLF-Roman"/>
        </w:rPr>
      </w:pPr>
      <w:r w:rsidRPr="001E356A">
        <w:rPr>
          <w:rFonts w:ascii="MetaNormalCyrLF-Roman" w:hAnsi="MetaNormalCyrLF-Roman"/>
        </w:rPr>
        <w:t>Счет неустановленных лиц открывается по распоряжению Регистратора.</w:t>
      </w:r>
    </w:p>
    <w:p w14:paraId="3598528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списания инвестиционных паев с лицевого счета и их зачисления на счет </w:t>
      </w:r>
      <w:r>
        <w:rPr>
          <w:rFonts w:ascii="MetaNormalCyrLF-Roman" w:hAnsi="MetaNormalCyrLF-Roman"/>
        </w:rPr>
        <w:t>неустановленных лиц</w:t>
      </w:r>
      <w:r w:rsidRPr="008A35EC">
        <w:rPr>
          <w:rFonts w:ascii="MetaNormalCyrLF-Roman" w:hAnsi="MetaNormalCyrLF-Roman"/>
        </w:rPr>
        <w:t xml:space="preserve"> </w:t>
      </w:r>
      <w:r>
        <w:rPr>
          <w:rFonts w:ascii="MetaNormalCyrLF-Roman" w:hAnsi="MetaNormalCyrLF-Roman"/>
        </w:rPr>
        <w:t>Р</w:t>
      </w:r>
      <w:r w:rsidRPr="008A35EC">
        <w:rPr>
          <w:rFonts w:ascii="MetaNormalCyrLF-Roman" w:hAnsi="MetaNormalCyrLF-Roman"/>
        </w:rPr>
        <w:t xml:space="preserve">егистратор обязан обеспечить на счете </w:t>
      </w:r>
      <w:r>
        <w:rPr>
          <w:rFonts w:ascii="MetaNormalCyrLF-Roman" w:hAnsi="MetaNormalCyrLF-Roman"/>
        </w:rPr>
        <w:t xml:space="preserve">неустановленных лиц </w:t>
      </w:r>
      <w:r w:rsidRPr="008A35EC">
        <w:rPr>
          <w:rFonts w:ascii="MetaNormalCyrLF-Roman" w:hAnsi="MetaNormalCyrLF-Roman"/>
        </w:rPr>
        <w:t xml:space="preserve">хранение всей информации в отношении указанных инвестиционных паев, их владельца, доверительного управляющего, если инвестиционные паи находились в доверительном управлении, и/или номинального держателя, информации о лицевом счете, с которого они были списаны, сведений об обременении указанных инвестиционных паев, и иной информации, содержащейся в Реестре, на дату их зачисления на счет </w:t>
      </w:r>
      <w:r>
        <w:rPr>
          <w:rFonts w:ascii="MetaNormalCyrLF-Roman" w:hAnsi="MetaNormalCyrLF-Roman"/>
        </w:rPr>
        <w:t>неустановленных лиц</w:t>
      </w:r>
      <w:r w:rsidRPr="008A35EC">
        <w:rPr>
          <w:rFonts w:ascii="MetaNormalCyrLF-Roman" w:hAnsi="MetaNormalCyrLF-Roman"/>
        </w:rPr>
        <w:t>.</w:t>
      </w:r>
    </w:p>
    <w:p w14:paraId="06B4BBC5" w14:textId="77777777" w:rsidR="001F77D7" w:rsidRDefault="001F77D7" w:rsidP="00DC6BD4">
      <w:pPr>
        <w:numPr>
          <w:ilvl w:val="2"/>
          <w:numId w:val="1"/>
        </w:numPr>
        <w:tabs>
          <w:tab w:val="num" w:pos="1276"/>
        </w:tabs>
        <w:ind w:left="1276" w:hanging="850"/>
        <w:rPr>
          <w:rFonts w:ascii="MetaNormalCyrLF-Roman" w:hAnsi="MetaNormalCyrLF-Roman"/>
        </w:rPr>
      </w:pPr>
      <w:r w:rsidRPr="00416DEA">
        <w:rPr>
          <w:rFonts w:ascii="MetaNormalCyrLF-Roman" w:hAnsi="MetaNormalCyrLF-Roman" w:cs="MetaNormalCyrLF-Roman"/>
          <w:lang w:eastAsia="en-US"/>
        </w:rPr>
        <w:t>При восстановлении прав на инвестиционные паи Регистратор должен внести запись о списании инвестиционных паев со счета неустановленных лиц и запись об их зачислении на лицевой счет, открытый лицу, восстанавливающему права на инвестиционные паи</w:t>
      </w:r>
      <w:r>
        <w:rPr>
          <w:rFonts w:ascii="MetaNormalCyrLF-Roman" w:hAnsi="MetaNormalCyrLF-Roman" w:cs="MetaNormalCyrLF-Roman"/>
          <w:lang w:eastAsia="en-US"/>
        </w:rPr>
        <w:t xml:space="preserve">. </w:t>
      </w:r>
      <w:r w:rsidR="00DC6BD4" w:rsidRPr="008A35EC">
        <w:rPr>
          <w:rFonts w:ascii="MetaNormalCyrLF-Roman" w:hAnsi="MetaNormalCyrLF-Roman"/>
        </w:rPr>
        <w:t xml:space="preserve">Списание инвестиционных паев со счета </w:t>
      </w:r>
      <w:r w:rsidR="00DC6BD4">
        <w:rPr>
          <w:rFonts w:ascii="MetaNormalCyrLF-Roman" w:hAnsi="MetaNormalCyrLF-Roman"/>
        </w:rPr>
        <w:t>неустановленных лиц</w:t>
      </w:r>
      <w:r w:rsidR="00DC6BD4" w:rsidRPr="008A35EC">
        <w:rPr>
          <w:rFonts w:ascii="MetaNormalCyrLF-Roman" w:hAnsi="MetaNormalCyrLF-Roman"/>
        </w:rPr>
        <w:t xml:space="preserve"> осуществляется на основании документов, подтверждающих права на инвестиционные паи, или на основании вступившего в законную силу судебного акта, если иное не предусмотрено настоящими Правилами</w:t>
      </w:r>
      <w:r w:rsidR="00DC6BD4" w:rsidRPr="00C7145C">
        <w:rPr>
          <w:rFonts w:ascii="MetaNormalCyrLF-Roman" w:hAnsi="MetaNormalCyrLF-Roman"/>
        </w:rPr>
        <w:t xml:space="preserve"> </w:t>
      </w:r>
      <w:r w:rsidR="00DC6BD4" w:rsidRPr="00DA7691">
        <w:rPr>
          <w:rFonts w:ascii="MetaNormalCyrLF-Roman" w:hAnsi="MetaNormalCyrLF-Roman"/>
        </w:rPr>
        <w:t>и/или нормативными правовыми актами</w:t>
      </w:r>
      <w:r w:rsidR="00DC6BD4">
        <w:rPr>
          <w:rFonts w:ascii="MetaNormalCyrLF-Roman" w:hAnsi="MetaNormalCyrLF-Roman"/>
        </w:rPr>
        <w:t xml:space="preserve"> Российской Федерации</w:t>
      </w:r>
      <w:r w:rsidR="00DC6BD4" w:rsidRPr="008A35EC">
        <w:rPr>
          <w:rFonts w:ascii="MetaNormalCyrLF-Roman" w:hAnsi="MetaNormalCyrLF-Roman"/>
        </w:rPr>
        <w:t>.</w:t>
      </w:r>
    </w:p>
    <w:p w14:paraId="2FA2C376" w14:textId="5E941A8E" w:rsidR="00DC6BD4" w:rsidRDefault="001F77D7" w:rsidP="00886E90">
      <w:pPr>
        <w:tabs>
          <w:tab w:val="num" w:pos="1778"/>
        </w:tabs>
        <w:ind w:left="1276"/>
        <w:rPr>
          <w:rFonts w:ascii="MetaNormalCyrLF-Roman" w:hAnsi="MetaNormalCyrLF-Roman"/>
        </w:rPr>
      </w:pPr>
      <w:r w:rsidRPr="00416DEA">
        <w:rPr>
          <w:rFonts w:ascii="MetaNormalCyrLF-Roman" w:hAnsi="MetaNormalCyrLF-Roman" w:cs="MetaNormalCyrLF-Roman"/>
          <w:lang w:eastAsia="en-US"/>
        </w:rPr>
        <w:t>В случае если при внесении записи о списании инвестиционных паев по одному лицевому счету (счету, не предназначенному для учета прав на ценные бумаги) Регистратор должен внести запись о зачислении данных инвестиционных паев по другому лицевому счету (счету, не предназначенному для учета прав на ценные бумаги), указанные записи должны быть внесены одновременно</w:t>
      </w:r>
    </w:p>
    <w:p w14:paraId="1231451C" w14:textId="77777777" w:rsidR="00DC6BD4" w:rsidRPr="00D33B35" w:rsidRDefault="00DC6BD4" w:rsidP="00DC6BD4">
      <w:pPr>
        <w:numPr>
          <w:ilvl w:val="2"/>
          <w:numId w:val="1"/>
        </w:numPr>
        <w:tabs>
          <w:tab w:val="num" w:pos="1276"/>
        </w:tabs>
        <w:ind w:left="1276" w:hanging="850"/>
        <w:rPr>
          <w:rFonts w:ascii="MetaNormalCyrLF-Roman" w:hAnsi="MetaNormalCyrLF-Roman"/>
        </w:rPr>
      </w:pPr>
      <w:bookmarkStart w:id="130" w:name="_Toc374373973"/>
      <w:bookmarkStart w:id="131" w:name="_Ref477967493"/>
      <w:r w:rsidRPr="00D33B35">
        <w:rPr>
          <w:rFonts w:ascii="MetaNormalCyrLF-Roman" w:hAnsi="MetaNormalCyrLF-Roman"/>
        </w:rPr>
        <w:t>Регистратор открывает счет неустановленных лиц в случаях, предусмотренных нормативными правовыми актами Российской Федерации, нормативными актами Банка России, в том числе:</w:t>
      </w:r>
      <w:bookmarkEnd w:id="130"/>
      <w:bookmarkEnd w:id="131"/>
    </w:p>
    <w:p w14:paraId="07350257" w14:textId="77777777" w:rsidR="00DC6BD4" w:rsidRPr="00D33B35" w:rsidRDefault="00DC6BD4" w:rsidP="00DC6BD4">
      <w:pPr>
        <w:numPr>
          <w:ilvl w:val="0"/>
          <w:numId w:val="6"/>
        </w:numPr>
        <w:tabs>
          <w:tab w:val="num" w:pos="1560"/>
        </w:tabs>
        <w:ind w:left="1560" w:hanging="284"/>
        <w:rPr>
          <w:rFonts w:ascii="MetaNormalCyrLF-Roman" w:hAnsi="MetaNormalCyrLF-Roman"/>
        </w:rPr>
      </w:pPr>
      <w:r w:rsidRPr="00D33B35">
        <w:rPr>
          <w:rFonts w:ascii="MetaNormalCyrLF-Roman" w:hAnsi="MetaNormalCyrLF-Roman"/>
        </w:rPr>
        <w:t>если информации, содержащейся в документе, поступившем при прекращении номинальным держателем своих функций, недостаточно, для открытия лицевого счета зарегистрированному лицу;</w:t>
      </w:r>
    </w:p>
    <w:p w14:paraId="17A77BCE" w14:textId="77777777" w:rsidR="00DC6BD4" w:rsidRDefault="00DC6BD4" w:rsidP="00DC6BD4">
      <w:pPr>
        <w:numPr>
          <w:ilvl w:val="0"/>
          <w:numId w:val="6"/>
        </w:numPr>
        <w:tabs>
          <w:tab w:val="num" w:pos="1560"/>
        </w:tabs>
        <w:ind w:left="1560" w:hanging="284"/>
        <w:rPr>
          <w:rFonts w:ascii="MetaNormalCyrLF-Roman" w:hAnsi="MetaNormalCyrLF-Roman"/>
        </w:rPr>
      </w:pPr>
      <w:r w:rsidRPr="00D33B35">
        <w:rPr>
          <w:rFonts w:ascii="MetaNormalCyrLF-Roman" w:hAnsi="MetaNormalCyrLF-Roman"/>
        </w:rPr>
        <w:t>если поступившее распоряжение на списание инвестиционных паев с лицевого счета номинального держателя или лицевого счета номинального держателя центрального депозитария содержит указание на то, что списание осуществляется в связи с возвратом инвестиционных паев, и в таком распоряжении не содержатся сведения о лице, которому открыт лицевой счет, на который зачисляются инвестиционные паи;</w:t>
      </w:r>
    </w:p>
    <w:p w14:paraId="0F454A28" w14:textId="77777777" w:rsidR="00DC6BD4" w:rsidRPr="005F17EC" w:rsidRDefault="00DC6BD4" w:rsidP="00DC6BD4">
      <w:pPr>
        <w:numPr>
          <w:ilvl w:val="0"/>
          <w:numId w:val="6"/>
        </w:numPr>
        <w:tabs>
          <w:tab w:val="num" w:pos="1560"/>
        </w:tabs>
        <w:ind w:left="1560" w:hanging="284"/>
        <w:rPr>
          <w:rFonts w:ascii="MetaNormalCyrLF-Roman" w:hAnsi="MetaNormalCyrLF-Roman"/>
        </w:rPr>
      </w:pPr>
      <w:r w:rsidRPr="005F17EC">
        <w:rPr>
          <w:rFonts w:ascii="MetaNormalCyrLF-Roman" w:hAnsi="MetaNormalCyrLF-Roman"/>
        </w:rPr>
        <w:t>в случае отсутствия достаточной информации для открытия лицевого счета;</w:t>
      </w:r>
    </w:p>
    <w:p w14:paraId="703A9C79" w14:textId="77777777" w:rsidR="00DC6BD4" w:rsidRPr="00C7145C" w:rsidRDefault="00DC6BD4" w:rsidP="00DC6BD4">
      <w:pPr>
        <w:numPr>
          <w:ilvl w:val="0"/>
          <w:numId w:val="6"/>
        </w:numPr>
        <w:tabs>
          <w:tab w:val="num" w:pos="1560"/>
        </w:tabs>
        <w:ind w:left="1560" w:hanging="284"/>
        <w:rPr>
          <w:rFonts w:ascii="MetaNormalCyrLF-Roman" w:hAnsi="MetaNormalCyrLF-Roman"/>
        </w:rPr>
      </w:pPr>
      <w:r w:rsidRPr="00D33B35">
        <w:rPr>
          <w:rFonts w:ascii="MetaNormalCyrLF-Roman" w:hAnsi="MetaNormalCyrLF-Roman"/>
        </w:rPr>
        <w:lastRenderedPageBreak/>
        <w:t>в случае получения отказа в сверке от Центрального депозитария при выдаче инвестиционных паев.</w:t>
      </w:r>
    </w:p>
    <w:p w14:paraId="1391B3CA"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32" w:name="_Toc216778654"/>
      <w:bookmarkStart w:id="133" w:name="_Toc216781796"/>
      <w:bookmarkStart w:id="134" w:name="_Toc216788091"/>
      <w:bookmarkStart w:id="135" w:name="_Toc216848978"/>
      <w:bookmarkStart w:id="136" w:name="_Toc216849303"/>
      <w:bookmarkStart w:id="137" w:name="_Toc388435524"/>
      <w:bookmarkStart w:id="138" w:name="_Toc523223153"/>
      <w:bookmarkEnd w:id="132"/>
      <w:bookmarkEnd w:id="133"/>
      <w:bookmarkEnd w:id="134"/>
      <w:bookmarkEnd w:id="135"/>
      <w:bookmarkEnd w:id="136"/>
      <w:r w:rsidRPr="008A35EC">
        <w:rPr>
          <w:rFonts w:ascii="MetaNormalCyrLF-Roman" w:hAnsi="MetaNormalCyrLF-Roman"/>
        </w:rPr>
        <w:t>Изменение данных анкеты зарегистрированного лица. Изменение лицевого счета номинального держателя на лицевой счет номинального держателя центрального депозитария</w:t>
      </w:r>
      <w:r>
        <w:rPr>
          <w:rFonts w:asciiTheme="minorHAnsi" w:hAnsiTheme="minorHAnsi"/>
        </w:rPr>
        <w:t>.</w:t>
      </w:r>
      <w:r w:rsidRPr="008A35EC">
        <w:rPr>
          <w:rFonts w:ascii="MetaNormalCyrLF-Roman" w:hAnsi="MetaNormalCyrLF-Roman"/>
        </w:rPr>
        <w:t xml:space="preserve"> </w:t>
      </w:r>
      <w:r>
        <w:rPr>
          <w:rFonts w:ascii="MetaNormalCyrLF-Roman" w:hAnsi="MetaNormalCyrLF-Roman"/>
        </w:rPr>
        <w:t>Изменение</w:t>
      </w:r>
      <w:r w:rsidRPr="008A35EC">
        <w:rPr>
          <w:rFonts w:ascii="MetaNormalCyrLF-Roman" w:hAnsi="MetaNormalCyrLF-Roman"/>
        </w:rPr>
        <w:t xml:space="preserve"> лицевого счета номинального держателя центрального депозитария на лицевой счет номинального держателя</w:t>
      </w:r>
      <w:r>
        <w:rPr>
          <w:rFonts w:ascii="MetaNormalCyrLF-Roman" w:hAnsi="MetaNormalCyrLF-Roman"/>
        </w:rPr>
        <w:t>.</w:t>
      </w:r>
      <w:r w:rsidRPr="008A35EC">
        <w:rPr>
          <w:rFonts w:ascii="MetaNormalCyrLF-Roman" w:hAnsi="MetaNormalCyrLF-Roman"/>
        </w:rPr>
        <w:t xml:space="preserve"> Изменение данных приложения к анкете зарегистрированного лица - доверительного управляющего</w:t>
      </w:r>
      <w:bookmarkEnd w:id="137"/>
      <w:bookmarkEnd w:id="138"/>
    </w:p>
    <w:p w14:paraId="554BF66C" w14:textId="51DD1C84" w:rsidR="00DC6BD4" w:rsidRPr="00886E90" w:rsidRDefault="00DC6BD4" w:rsidP="005544E8">
      <w:pPr>
        <w:numPr>
          <w:ilvl w:val="2"/>
          <w:numId w:val="1"/>
        </w:numPr>
        <w:tabs>
          <w:tab w:val="num" w:pos="1276"/>
        </w:tabs>
        <w:ind w:left="1276" w:hanging="850"/>
        <w:rPr>
          <w:rFonts w:ascii="MetaNormalCyrLF-Roman" w:hAnsi="MetaNormalCyrLF-Roman" w:cs="MetaNormalCyrLF-Roman"/>
          <w:lang w:eastAsia="en-US"/>
        </w:rPr>
      </w:pPr>
      <w:r w:rsidRPr="00886E90">
        <w:rPr>
          <w:rFonts w:ascii="MetaNormalCyrLF-Roman" w:hAnsi="MetaNormalCyrLF-Roman" w:cs="MetaNormalCyrLF-Roman"/>
          <w:lang w:eastAsia="en-US"/>
        </w:rPr>
        <w:t>Изменение данных анкеты зарегистрированного лица осуществляется Регистратором на основании</w:t>
      </w:r>
      <w:r w:rsidR="007C7AAF" w:rsidRPr="00886E90">
        <w:rPr>
          <w:rFonts w:ascii="MetaNormalCyrLF-Roman" w:hAnsi="MetaNormalCyrLF-Roman" w:cs="MetaNormalCyrLF-Roman"/>
          <w:lang w:eastAsia="en-US"/>
        </w:rPr>
        <w:t xml:space="preserve"> новой анкеты соответствующего зарегистрированного лица, либо на основании заявления об изменении данных анкеты, подписанного зарегистрированным лицом либо его уполномоченным/законным представителем, к которому приложена новая анкета соответствующего зарегистрированного лица, а также документы, подтверждающие изменения</w:t>
      </w:r>
      <w:r w:rsidRPr="00886E90">
        <w:rPr>
          <w:rFonts w:ascii="MetaNormalCyrLF-Roman" w:hAnsi="MetaNormalCyrLF-Roman" w:cs="MetaNormalCyrLF-Roman"/>
          <w:lang w:eastAsia="en-US"/>
        </w:rPr>
        <w:t>.</w:t>
      </w:r>
    </w:p>
    <w:p w14:paraId="1E549C2A" w14:textId="77777777" w:rsidR="0038060D" w:rsidRPr="00E52FC2" w:rsidRDefault="0038060D" w:rsidP="00DC6BD4">
      <w:pPr>
        <w:numPr>
          <w:ilvl w:val="2"/>
          <w:numId w:val="1"/>
        </w:numPr>
        <w:tabs>
          <w:tab w:val="num" w:pos="1276"/>
        </w:tabs>
        <w:ind w:left="1276" w:hanging="850"/>
        <w:rPr>
          <w:rFonts w:ascii="MetaNormalCyrLF-Roman" w:hAnsi="MetaNormalCyrLF-Roman" w:cs="MetaNormalCyrLF-Roman"/>
          <w:lang w:eastAsia="en-US"/>
        </w:rPr>
      </w:pPr>
      <w:r>
        <w:rPr>
          <w:rFonts w:ascii="MetaNormalCyrLF-Roman" w:hAnsi="MetaNormalCyrLF-Roman" w:cs="MetaNormalCyrLF-Roman"/>
          <w:lang w:eastAsia="en-US"/>
        </w:rPr>
        <w:t xml:space="preserve">В случае если в отношении реестров, предусмотренных </w:t>
      </w:r>
      <w:hyperlink r:id="rId40" w:history="1">
        <w:r w:rsidRPr="00886E90">
          <w:rPr>
            <w:rFonts w:ascii="MetaNormalCyrLF-Roman" w:hAnsi="MetaNormalCyrLF-Roman" w:cs="MetaNormalCyrLF-Roman"/>
            <w:lang w:eastAsia="en-US"/>
          </w:rPr>
          <w:t>частью 2</w:t>
        </w:r>
      </w:hyperlink>
      <w:r>
        <w:rPr>
          <w:rFonts w:ascii="MetaNormalCyrLF-Roman" w:hAnsi="MetaNormalCyrLF-Roman" w:cs="MetaNormalCyrLF-Roman"/>
          <w:lang w:eastAsia="en-US"/>
        </w:rPr>
        <w:t xml:space="preserve"> или </w:t>
      </w:r>
      <w:hyperlink r:id="rId41" w:history="1">
        <w:r w:rsidRPr="00886E90">
          <w:rPr>
            <w:rFonts w:ascii="MetaNormalCyrLF-Roman" w:hAnsi="MetaNormalCyrLF-Roman" w:cs="MetaNormalCyrLF-Roman"/>
            <w:lang w:eastAsia="en-US"/>
          </w:rPr>
          <w:t>частью 3 статьи 24</w:t>
        </w:r>
      </w:hyperlink>
      <w:r>
        <w:rPr>
          <w:rFonts w:ascii="MetaNormalCyrLF-Roman" w:hAnsi="MetaNormalCyrLF-Roman" w:cs="MetaNormalCyrLF-Roman"/>
          <w:lang w:eastAsia="en-US"/>
        </w:rPr>
        <w:t xml:space="preserve"> Федерального закона от 7 декабря 2011 года N 414-ФЗ "О центральном депозитарии", центральному депозитарию открыт лицевой счет номинального держателя, держатель реестра по требованию центрального депозитария должен изменить указанный лицевой счет на лицевой счет номинального держателя центрального депозитария.</w:t>
      </w:r>
    </w:p>
    <w:p w14:paraId="5E396CEB" w14:textId="2EF7C3C3" w:rsidR="00DC6BD4" w:rsidRPr="008A35EC" w:rsidRDefault="00DC6BD4" w:rsidP="00886E90">
      <w:pPr>
        <w:tabs>
          <w:tab w:val="num" w:pos="1778"/>
        </w:tabs>
        <w:ind w:left="1276"/>
        <w:rPr>
          <w:rFonts w:ascii="MetaNormalCyrLF-Roman" w:hAnsi="MetaNormalCyrLF-Roman"/>
        </w:rPr>
      </w:pPr>
      <w:r w:rsidRPr="008A35EC">
        <w:rPr>
          <w:rFonts w:ascii="MetaNormalCyrLF-Roman" w:hAnsi="MetaNormalCyrLF-Roman"/>
        </w:rPr>
        <w:t>Изменение лицевого счета номинального держателя на лицевой счет номинального держателя центрального депозитария в случае присвоения статуса центрального депозитария лицу, которому Регистратором открыт лицевой счет номинального держателя, осуществляется на основании анкеты, подписанной уполномоченным лицом центрального депозитария.</w:t>
      </w:r>
    </w:p>
    <w:p w14:paraId="355CB011" w14:textId="77777777" w:rsidR="00D82237" w:rsidRPr="00E52FC2" w:rsidRDefault="00D82237" w:rsidP="00DC6BD4">
      <w:pPr>
        <w:numPr>
          <w:ilvl w:val="2"/>
          <w:numId w:val="1"/>
        </w:numPr>
        <w:tabs>
          <w:tab w:val="num" w:pos="1276"/>
        </w:tabs>
        <w:ind w:left="1276" w:hanging="850"/>
        <w:rPr>
          <w:rFonts w:ascii="MetaNormalCyrLF-Roman" w:hAnsi="MetaNormalCyrLF-Roman" w:cs="MetaNormalCyrLF-Roman"/>
          <w:lang w:eastAsia="en-US"/>
        </w:rPr>
      </w:pPr>
      <w:r>
        <w:rPr>
          <w:rFonts w:ascii="MetaNormalCyrLF-Roman" w:hAnsi="MetaNormalCyrLF-Roman" w:cs="MetaNormalCyrLF-Roman"/>
          <w:lang w:eastAsia="en-US"/>
        </w:rPr>
        <w:t xml:space="preserve">В случае если в отношении реестра, не предусмотренного </w:t>
      </w:r>
      <w:hyperlink r:id="rId42" w:history="1">
        <w:r w:rsidRPr="00886E90">
          <w:rPr>
            <w:rFonts w:ascii="MetaNormalCyrLF-Roman" w:hAnsi="MetaNormalCyrLF-Roman" w:cs="MetaNormalCyrLF-Roman"/>
            <w:lang w:eastAsia="en-US"/>
          </w:rPr>
          <w:t>частью 2</w:t>
        </w:r>
      </w:hyperlink>
      <w:r>
        <w:rPr>
          <w:rFonts w:ascii="MetaNormalCyrLF-Roman" w:hAnsi="MetaNormalCyrLF-Roman" w:cs="MetaNormalCyrLF-Roman"/>
          <w:lang w:eastAsia="en-US"/>
        </w:rPr>
        <w:t xml:space="preserve"> или </w:t>
      </w:r>
      <w:hyperlink r:id="rId43" w:history="1">
        <w:r w:rsidRPr="00886E90">
          <w:rPr>
            <w:rFonts w:ascii="MetaNormalCyrLF-Roman" w:hAnsi="MetaNormalCyrLF-Roman" w:cs="MetaNormalCyrLF-Roman"/>
            <w:lang w:eastAsia="en-US"/>
          </w:rPr>
          <w:t>частью 3 статьи 24</w:t>
        </w:r>
      </w:hyperlink>
      <w:r>
        <w:rPr>
          <w:rFonts w:ascii="MetaNormalCyrLF-Roman" w:hAnsi="MetaNormalCyrLF-Roman" w:cs="MetaNormalCyrLF-Roman"/>
          <w:lang w:eastAsia="en-US"/>
        </w:rPr>
        <w:t xml:space="preserve"> Федерального закона от 7 декабря 2011 года N 414-ФЗ "О центральном депозитарии", центральному депозитарию открыт лицевой счет номинального держателя центрального депозитария, держатель реестра должен изменить указанный лицевой счет на лицевой счет номинального держателя не позднее дня, следующего за днем, когда он узнал об этом обстоятельстве.</w:t>
      </w:r>
    </w:p>
    <w:p w14:paraId="5C144B7C" w14:textId="058D5B51" w:rsidR="00DC6BD4" w:rsidRPr="008A35EC" w:rsidRDefault="00DC6BD4" w:rsidP="00886E90">
      <w:pPr>
        <w:tabs>
          <w:tab w:val="num" w:pos="1778"/>
        </w:tabs>
        <w:ind w:left="1276"/>
        <w:rPr>
          <w:rFonts w:ascii="MetaNormalCyrLF-Roman" w:hAnsi="MetaNormalCyrLF-Roman"/>
        </w:rPr>
      </w:pPr>
      <w:r w:rsidRPr="008A35EC">
        <w:rPr>
          <w:rFonts w:ascii="MetaNormalCyrLF-Roman" w:hAnsi="MetaNormalCyrLF-Roman"/>
        </w:rPr>
        <w:t xml:space="preserve">Лицевой счет номинального держателя центрального депозитария изменяется Регистратором на лицевой счет номинального держателя на основании </w:t>
      </w:r>
      <w:r w:rsidR="00E346C0">
        <w:rPr>
          <w:rFonts w:ascii="MetaNormalCyrLF-Roman" w:hAnsi="MetaNormalCyrLF-Roman"/>
        </w:rPr>
        <w:t xml:space="preserve">вступивших в силу </w:t>
      </w:r>
      <w:r w:rsidR="00E346C0" w:rsidRPr="00DA34A2">
        <w:rPr>
          <w:rFonts w:ascii="MetaNormalCyrLF-Roman" w:hAnsi="MetaNormalCyrLF-Roman"/>
        </w:rPr>
        <w:t>согласованных Специализированным депозитарием и представле</w:t>
      </w:r>
      <w:r w:rsidR="00E346C0">
        <w:rPr>
          <w:rFonts w:ascii="MetaNormalCyrLF-Roman" w:hAnsi="MetaNormalCyrLF-Roman"/>
        </w:rPr>
        <w:t>н</w:t>
      </w:r>
      <w:r w:rsidR="00E346C0" w:rsidRPr="00DA34A2">
        <w:rPr>
          <w:rFonts w:ascii="MetaNormalCyrLF-Roman" w:hAnsi="MetaNormalCyrLF-Roman"/>
        </w:rPr>
        <w:t>ных в Банк России</w:t>
      </w:r>
      <w:r w:rsidR="00E346C0">
        <w:rPr>
          <w:rFonts w:ascii="MetaNormalCyrLF-Roman" w:hAnsi="MetaNormalCyrLF-Roman"/>
        </w:rPr>
        <w:t xml:space="preserve"> </w:t>
      </w:r>
      <w:r w:rsidR="00E346C0" w:rsidRPr="008A35EC">
        <w:rPr>
          <w:rFonts w:ascii="MetaNormalCyrLF-Roman" w:hAnsi="MetaNormalCyrLF-Roman"/>
        </w:rPr>
        <w:t>изменений и дополнений в</w:t>
      </w:r>
      <w:r w:rsidR="00E346C0">
        <w:rPr>
          <w:rFonts w:ascii="MetaNormalCyrLF-Roman" w:hAnsi="MetaNormalCyrLF-Roman"/>
        </w:rPr>
        <w:t xml:space="preserve"> </w:t>
      </w:r>
      <w:r w:rsidR="00E346C0" w:rsidRPr="008A35EC">
        <w:rPr>
          <w:rFonts w:ascii="MetaNormalCyrLF-Roman" w:hAnsi="MetaNormalCyrLF-Roman"/>
        </w:rPr>
        <w:t>правила доверительного управлени</w:t>
      </w:r>
      <w:r w:rsidR="00E346C0">
        <w:rPr>
          <w:rFonts w:ascii="MetaNormalCyrLF-Roman" w:hAnsi="MetaNormalCyrLF-Roman"/>
        </w:rPr>
        <w:t>я паевым инвестиционным фондом</w:t>
      </w:r>
      <w:r w:rsidRPr="008A35EC">
        <w:rPr>
          <w:rFonts w:ascii="MetaNormalCyrLF-Roman" w:hAnsi="MetaNormalCyrLF-Roman"/>
        </w:rPr>
        <w:t>.</w:t>
      </w:r>
    </w:p>
    <w:p w14:paraId="11A0C54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Изменение данных анкеты зарегистрированного физического лица в возрасте до 14 лет, а также недееспособного физического лица и лица, дееспособность которого ограничена, осуществляется на основании заявления лиц, на основании заявления которых в соответствии с настоящими Правилами открываются соответствующие лицевые счета.</w:t>
      </w:r>
    </w:p>
    <w:p w14:paraId="5FBC86C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Внесение изменений в приложение к анкете зарегистрированного лица – доверительного управляющего осуществляется Регистратором на основании заявления об изменении данных приложения к анкете, подписанного доверительным управляющим или его уполномоченным представителем.</w:t>
      </w:r>
    </w:p>
    <w:p w14:paraId="5E8BB8F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назначения опекуна или попечителя, замены опекуна или попечителя соответствующие изменения вносятся на основании заявления опекуна (нового опекуна) или попечителя (нового попечителя). При этом к заявлению должна быть приложена копия документа о назначении опекуна (нового опекуна) или попечителя (нового попечителя), заверенная в установленном порядке.</w:t>
      </w:r>
    </w:p>
    <w:p w14:paraId="3144B84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 заявлению об изменении данных анкеты (об изменении данных приложения к анкете) зарегистрированного лица прилагается новая анкета зарегистрированного лица (приложение к анкете).</w:t>
      </w:r>
    </w:p>
    <w:p w14:paraId="345F152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Исключение из анкеты зарегистрированного физического лица, достигшего совершеннолетия или приобретшего дееспособность в полном объеме, данных о его родителях, опекуне (попечителе) осуществляется по заявлению зарегистрированного лица.</w:t>
      </w:r>
    </w:p>
    <w:p w14:paraId="3EBB2EF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 заявлению об изменении данных анкеты зарегистрированного лица в связи с приобретением дееспособности в полном объеме должны быть приложены копии подтверждающих это документов (документ, подтверждающий вступление в брак, решение суда и т.п.), заверенные в установленном порядке.</w:t>
      </w:r>
    </w:p>
    <w:p w14:paraId="2E05A39B" w14:textId="26084163"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замены документов, удостоверяющих личность, реквизиты которых указаны в анкете (в приложении к анкете) зарегистрированного лица, если реквизиты прежнего документа не указаны в новом документе, к заявлению об изменении данных анкеты зарегистрированного лица должна быть также приложена заверенная в установленном порядке копия нового документа, удостоверяющего личность, содержащего надлежащим образом оформленную отметку о реквизитах прежнего документа (документов). В случае если реквизиты прежнего документа (документов), удостоверяющего личность, не указаны в новом документе, удостоверяющем личность, к заявлению об изменении данных анкеты </w:t>
      </w:r>
      <w:r w:rsidRPr="008A35EC">
        <w:rPr>
          <w:rFonts w:ascii="MetaNormalCyrLF-Roman" w:hAnsi="MetaNormalCyrLF-Roman"/>
        </w:rPr>
        <w:lastRenderedPageBreak/>
        <w:t>зарегистрированного лица должна быть также приложена справка о замене документа, удостоверяющего личность, с указанием реквизитов старого и нового документов, выданная органом, осуществившим замену документа, или ее копия, заверенная в установленном порядке</w:t>
      </w:r>
      <w:r w:rsidR="007A7142">
        <w:rPr>
          <w:rFonts w:ascii="MetaNormalCyrLF-Roman" w:hAnsi="MetaNormalCyrLF-Roman"/>
        </w:rPr>
        <w:t>.</w:t>
      </w:r>
    </w:p>
    <w:p w14:paraId="29623E0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Копия нового документа, удостоверяющего личность, может быть сделана в присутствии работника Регистратора или иного лица, которому предоставлено указанное заявление в соответствии с настоящими Правилами, и заверена подписью такого работника и печатью соответствующего лица.</w:t>
      </w:r>
    </w:p>
    <w:p w14:paraId="38F2B91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Изменение данных о лицах, имеющих право действовать от имени зарегистрированного юридического лица без доверенности (в том числе в связи с прекращением полномочий юридического лица, которому были переданы функции единоличного исполнительного органа зарегистрированного юридического лица), вносятся на основании заявления зарегистрированного юридического лица, подписанного новыми лицами, имеющими право действовать от имени зарегистрированного юридического лица без доверенности.</w:t>
      </w:r>
    </w:p>
    <w:p w14:paraId="52B438D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К заявлению об изменении данных анкеты зарегистрированного лица в связи с изменением данных о лицах, имеющих право действовать от имени зарегистрированного юридического лица без доверенности, должны быть приложены копии документов, подтверждающих избрание (назначение) на должность новых лиц, имеющих право действовать от имени зарегистрированного юридического лица без доверенности, заверенные в установленном порядке, а в случае передачи функции единоличного исполнительного органа зарегистрированного юридического лица другому юридическому лицу - также заверенные в установленном порядке копии документов в отношении этого юридического лица, необходимые в соответствии с настоящими Правилами для открытия лицевого счета зарегистрированного юридического лица.</w:t>
      </w:r>
    </w:p>
    <w:p w14:paraId="66F58FD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изменении данных анкеты (приложения к анкете) зарегистрированного лица Регистратор должен сохранить анкету (приложения к анкете), данные которой изменились.</w:t>
      </w:r>
    </w:p>
    <w:p w14:paraId="759CB92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Предусмотренные настоящими Правилами документы, необходимые для изменения данных анкеты (приложения к анкете) зарегистрированного лица, представляются Регистратору либо, если это предусмотрено договором с Управляющей компанией или Агентом, – соответственно Управляющей компании или Агенту. </w:t>
      </w:r>
    </w:p>
    <w:p w14:paraId="1877B28F" w14:textId="67A6F4F8"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Предусмотренные настоящими Правилами документы, необходимые для изменения данных анкеты зарегистрированного лица, могут быть предоставлены одновременно с </w:t>
      </w:r>
      <w:r w:rsidR="00F62C26" w:rsidRPr="00886E90">
        <w:rPr>
          <w:rFonts w:ascii="MetaNormalCyrLF-Roman" w:hAnsi="MetaNormalCyrLF-Roman"/>
        </w:rPr>
        <w:t>распоряжением о передаче прав на инвестиционные паи</w:t>
      </w:r>
      <w:r w:rsidR="00F62C26" w:rsidRPr="008A35EC" w:rsidDel="00F62C26">
        <w:rPr>
          <w:rFonts w:ascii="MetaNormalCyrLF-Roman" w:hAnsi="MetaNormalCyrLF-Roman"/>
        </w:rPr>
        <w:t xml:space="preserve"> </w:t>
      </w:r>
      <w:r w:rsidRPr="008A35EC">
        <w:rPr>
          <w:rFonts w:ascii="MetaNormalCyrLF-Roman" w:hAnsi="MetaNormalCyrLF-Roman"/>
        </w:rPr>
        <w:t xml:space="preserve">или </w:t>
      </w:r>
      <w:r w:rsidR="00F62C26" w:rsidRPr="00886E90">
        <w:rPr>
          <w:rFonts w:ascii="MetaNormalCyrLF-Roman" w:hAnsi="MetaNormalCyrLF-Roman"/>
        </w:rPr>
        <w:t>распоряжением о фиксации обременения инвестиционных паев</w:t>
      </w:r>
      <w:r w:rsidRPr="008A35EC">
        <w:rPr>
          <w:rFonts w:ascii="MetaNormalCyrLF-Roman" w:hAnsi="MetaNormalCyrLF-Roman"/>
        </w:rPr>
        <w:t>.</w:t>
      </w:r>
    </w:p>
    <w:p w14:paraId="4309E40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Образцы подписей при изменении данных анкеты зарегистрированного лица должны быть сделаны в порядке, установленном настоящими Правилами при открытии лицевого счета. Проверка личности и полномочий при изменении данных анкеты зарегистрированного лица должна осуществляться в порядке, установленном настоящими Правилами при открытии лицевого счета. </w:t>
      </w:r>
    </w:p>
    <w:p w14:paraId="6D7CBBD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непредставления зарегистрированными лицами информации об изменении данных анкеты (приложения к анкете) или предоставления ими неполной или недостоверной информации об изменении указанных данных Регистратор не несет ответственности за причиненные в связи с этим убытки.</w:t>
      </w:r>
    </w:p>
    <w:p w14:paraId="653F6A97" w14:textId="1F08F19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вносит в Анкету лица (приложения к Анкете) изменения </w:t>
      </w:r>
      <w:r w:rsidR="00D969B5">
        <w:rPr>
          <w:rFonts w:ascii="MetaNormalCyrLF-Roman" w:hAnsi="MetaNormalCyrLF-Roman" w:cs="MetaNormalCyrLF-Roman"/>
          <w:lang w:eastAsia="en-US"/>
        </w:rPr>
        <w:t xml:space="preserve">не позднее 3 (трех) рабочих дней </w:t>
      </w:r>
      <w:r w:rsidR="009237BF">
        <w:rPr>
          <w:rFonts w:ascii="CIDFont+F3" w:hAnsi="CIDFont+F3" w:cs="CIDFont+F3"/>
          <w:lang w:eastAsia="en-US"/>
        </w:rPr>
        <w:t xml:space="preserve">со дня получения заявления об изменении данных Анкеты (приложения к Анкете) </w:t>
      </w:r>
      <w:r w:rsidRPr="008A35EC">
        <w:rPr>
          <w:rFonts w:ascii="MetaNormalCyrLF-Roman" w:hAnsi="MetaNormalCyrLF-Roman"/>
        </w:rPr>
        <w:t xml:space="preserve">или </w:t>
      </w:r>
      <w:r w:rsidR="00F62C26">
        <w:rPr>
          <w:rFonts w:ascii="MetaNormalCyrLF-Roman" w:hAnsi="MetaNormalCyrLF-Roman"/>
        </w:rPr>
        <w:t xml:space="preserve">не позднее 3 (трех) </w:t>
      </w:r>
      <w:r w:rsidRPr="008A35EC">
        <w:rPr>
          <w:rFonts w:ascii="MetaNormalCyrLF-Roman" w:hAnsi="MetaNormalCyrLF-Roman"/>
        </w:rPr>
        <w:t xml:space="preserve">рабочих дней со дня получения заявления направляет </w:t>
      </w:r>
      <w:r w:rsidR="00F62C26">
        <w:rPr>
          <w:rFonts w:ascii="MetaNormalCyrLF-Roman" w:hAnsi="MetaNormalCyrLF-Roman"/>
        </w:rPr>
        <w:t>мотивированное обоснование отказа</w:t>
      </w:r>
      <w:r w:rsidRPr="008A35EC">
        <w:rPr>
          <w:rFonts w:ascii="MetaNormalCyrLF-Roman" w:hAnsi="MetaNormalCyrLF-Roman"/>
        </w:rPr>
        <w:t xml:space="preserve"> в изменении данных Анкеты (приложения к Анкете).</w:t>
      </w:r>
      <w:r w:rsidR="00DA2B29">
        <w:rPr>
          <w:rFonts w:ascii="MetaNormalCyrLF-Roman" w:hAnsi="MetaNormalCyrLF-Roman"/>
        </w:rPr>
        <w:t xml:space="preserve"> </w:t>
      </w:r>
    </w:p>
    <w:p w14:paraId="4CE91F50" w14:textId="3528CA8E" w:rsidR="00DC6BD4" w:rsidRPr="008A35EC" w:rsidRDefault="009237BF" w:rsidP="00DC6BD4">
      <w:pPr>
        <w:numPr>
          <w:ilvl w:val="2"/>
          <w:numId w:val="1"/>
        </w:numPr>
        <w:tabs>
          <w:tab w:val="num" w:pos="1276"/>
        </w:tabs>
        <w:ind w:left="1276" w:hanging="850"/>
        <w:rPr>
          <w:rFonts w:ascii="MetaNormalCyrLF-Roman" w:hAnsi="MetaNormalCyrLF-Roman"/>
        </w:rPr>
      </w:pPr>
      <w:r w:rsidRPr="00EB51F1">
        <w:rPr>
          <w:rFonts w:ascii="MetaNormalCyrLF-Roman" w:hAnsi="MetaNormalCyrLF-Roman" w:cs="MetaNormalCyrLF-Roman"/>
          <w:lang w:eastAsia="en-US"/>
        </w:rPr>
        <w:t xml:space="preserve">Регистратор должен отказать </w:t>
      </w:r>
      <w:r w:rsidR="00DC6BD4" w:rsidRPr="008A35EC">
        <w:rPr>
          <w:rFonts w:ascii="MetaNormalCyrLF-Roman" w:hAnsi="MetaNormalCyrLF-Roman"/>
        </w:rPr>
        <w:t>в изменении данных анкеты</w:t>
      </w:r>
      <w:r>
        <w:rPr>
          <w:rFonts w:ascii="MetaNormalCyrLF-Roman" w:hAnsi="MetaNormalCyrLF-Roman"/>
        </w:rPr>
        <w:t xml:space="preserve"> </w:t>
      </w:r>
      <w:r w:rsidRPr="00EB51F1">
        <w:rPr>
          <w:rFonts w:ascii="MetaNormalCyrLF-Roman" w:hAnsi="MetaNormalCyrLF-Roman" w:cs="MetaNormalCyrLF-Roman"/>
          <w:lang w:eastAsia="en-US"/>
        </w:rPr>
        <w:t>по лицевому счету</w:t>
      </w:r>
      <w:r w:rsidR="00DC6BD4" w:rsidRPr="008A35EC">
        <w:rPr>
          <w:rFonts w:ascii="MetaNormalCyrLF-Roman" w:hAnsi="MetaNormalCyrLF-Roman"/>
        </w:rPr>
        <w:t>, в том числе в изменении лицевого счета номинального держателя на лицевой счет номинального держателя центрального депозитария или в изменении лицевого счета номинального держателя центрального депозитария на лицевой счет номинального держателя в следующих случаях:</w:t>
      </w:r>
    </w:p>
    <w:p w14:paraId="5899DC7A" w14:textId="3B9A5357" w:rsidR="003812CB" w:rsidRPr="00886E90" w:rsidRDefault="003812CB"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операции по лицевому счету приостановлены;</w:t>
      </w:r>
    </w:p>
    <w:p w14:paraId="21AC2C22" w14:textId="2A7C14DC" w:rsidR="003812CB" w:rsidRPr="00886E90" w:rsidRDefault="003812CB"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по лицевому счету внесена запись об ограничении распоряжения инвестиционными паями, и проведение операции по данному лицевому счету противоречит условию установленного ограничения;</w:t>
      </w:r>
    </w:p>
    <w:p w14:paraId="6525D8D6" w14:textId="7539171B" w:rsidR="003812CB" w:rsidRPr="00886E90" w:rsidRDefault="003812CB"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лицевой счет, по которому Регистратором получены документы, являющиеся основанием для проведения операции по лицевому счету, отсутствует;</w:t>
      </w:r>
    </w:p>
    <w:p w14:paraId="77FC6454" w14:textId="2A38692F" w:rsidR="003812CB" w:rsidRPr="00886E90" w:rsidRDefault="003812CB"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документы, являющиеся основанием для проведения операции по лицевому счету поданы лицом, которое не вправе подавать указанные документы;</w:t>
      </w:r>
    </w:p>
    <w:p w14:paraId="28A1DB82" w14:textId="51280C03" w:rsidR="003812CB" w:rsidRPr="00886E90" w:rsidRDefault="003812CB"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проведение Регистратором операции по лицевому счету приведет к нарушению им норм федеральных законов, иных нормативных правовых актов Российской Федерации, нормативных актов Банка России;</w:t>
      </w:r>
    </w:p>
    <w:p w14:paraId="3BD3FCDC" w14:textId="74B6A8E3" w:rsidR="00DC6BD4" w:rsidRPr="008A35EC" w:rsidRDefault="003812CB" w:rsidP="00DC6BD4">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Регистратор не осуществляет ведение реестра инвестиционных паев, в отношении которых им получены документы, являющиеся основанием для проведения операции</w:t>
      </w:r>
      <w:r w:rsidR="00DC6BD4" w:rsidRPr="008A35EC">
        <w:rPr>
          <w:rFonts w:ascii="MetaNormalCyrLF-Roman" w:hAnsi="MetaNormalCyrLF-Roman"/>
        </w:rPr>
        <w:t>.</w:t>
      </w:r>
    </w:p>
    <w:p w14:paraId="4E98525F" w14:textId="49E61DA5" w:rsidR="00DC6BD4" w:rsidRPr="008A35EC" w:rsidRDefault="0015337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Отказ Регистратора </w:t>
      </w:r>
      <w:r w:rsidR="00DC6BD4" w:rsidRPr="008A35EC">
        <w:rPr>
          <w:rFonts w:ascii="MetaNormalCyrLF-Roman" w:hAnsi="MetaNormalCyrLF-Roman"/>
        </w:rPr>
        <w:t>в изменении данных анкеты</w:t>
      </w:r>
      <w:r w:rsidR="003812CB" w:rsidRPr="00886E90">
        <w:rPr>
          <w:rFonts w:asciiTheme="minorHAnsi" w:hAnsiTheme="minorHAnsi"/>
        </w:rPr>
        <w:t xml:space="preserve"> </w:t>
      </w:r>
      <w:r w:rsidR="003812CB" w:rsidRPr="00EB51F1">
        <w:rPr>
          <w:rFonts w:ascii="MetaNormalCyrLF-Roman" w:hAnsi="MetaNormalCyrLF-Roman" w:cs="MetaNormalCyrLF-Roman"/>
          <w:lang w:eastAsia="en-US"/>
        </w:rPr>
        <w:t>по лицевому счету</w:t>
      </w:r>
      <w:r w:rsidR="00DC6BD4" w:rsidRPr="008A35EC">
        <w:rPr>
          <w:rFonts w:ascii="MetaNormalCyrLF-Roman" w:hAnsi="MetaNormalCyrLF-Roman"/>
        </w:rPr>
        <w:t xml:space="preserve">, в том числе в изменении лицевого счета номинального держателя на лицевой счет номинального </w:t>
      </w:r>
      <w:r w:rsidR="00DC6BD4" w:rsidRPr="008A35EC">
        <w:rPr>
          <w:rFonts w:ascii="MetaNormalCyrLF-Roman" w:hAnsi="MetaNormalCyrLF-Roman"/>
        </w:rPr>
        <w:lastRenderedPageBreak/>
        <w:t xml:space="preserve">держателя центрального депозитария или в изменении лицевого счета номинального держателя центрального депозитария на лицевой счет номинального держателя </w:t>
      </w:r>
      <w:r>
        <w:rPr>
          <w:rFonts w:ascii="MetaNormalCyrLF-Roman" w:hAnsi="MetaNormalCyrLF-Roman" w:cs="MetaNormalCyrLF-Roman"/>
          <w:lang w:eastAsia="en-US"/>
        </w:rPr>
        <w:t xml:space="preserve">допускается </w:t>
      </w:r>
      <w:r w:rsidR="00DC6BD4" w:rsidRPr="008A35EC">
        <w:rPr>
          <w:rFonts w:ascii="MetaNormalCyrLF-Roman" w:hAnsi="MetaNormalCyrLF-Roman"/>
        </w:rPr>
        <w:t>в следующих случаях:</w:t>
      </w:r>
    </w:p>
    <w:p w14:paraId="104A6AF1" w14:textId="1E27B610" w:rsidR="00153377" w:rsidRPr="00886E90" w:rsidRDefault="0015337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лицо, подавшее заявление, не оплатило услуги (не предоставило гарантии по оплате услуг) Регистратора за проведение операци</w:t>
      </w:r>
      <w:r w:rsidR="003812CB">
        <w:rPr>
          <w:rFonts w:ascii="MetaNormalCyrLF-Roman" w:hAnsi="MetaNormalCyrLF-Roman"/>
        </w:rPr>
        <w:t>и</w:t>
      </w:r>
      <w:r w:rsidRPr="00886E90">
        <w:rPr>
          <w:rFonts w:ascii="MetaNormalCyrLF-Roman" w:hAnsi="MetaNormalCyrLF-Roman"/>
        </w:rPr>
        <w:t xml:space="preserve"> по лицевому счету;</w:t>
      </w:r>
    </w:p>
    <w:p w14:paraId="11F561CA" w14:textId="74803BEE" w:rsidR="00153377" w:rsidRPr="00886E90" w:rsidRDefault="0015337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документы, являющиеся основанием для проведения операции по лицевому счету, содержат исправления;</w:t>
      </w:r>
    </w:p>
    <w:p w14:paraId="0DB54BBE" w14:textId="2D3A4E3A" w:rsidR="00153377" w:rsidRPr="00886E90" w:rsidRDefault="0015337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документы, являющиеся основанием для проведения операции по лицевому счету, вызывают сомнение Регистратора в их подлинности;</w:t>
      </w:r>
    </w:p>
    <w:p w14:paraId="1DB45658" w14:textId="17EEEC9A" w:rsidR="003C10AB" w:rsidRDefault="0015337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 xml:space="preserve">в случаях, установленных Федеральным </w:t>
      </w:r>
      <w:hyperlink r:id="rId44" w:history="1">
        <w:r w:rsidRPr="00886E90">
          <w:rPr>
            <w:rFonts w:ascii="MetaNormalCyrLF-Roman" w:hAnsi="MetaNormalCyrLF-Roman"/>
          </w:rPr>
          <w:t>законом</w:t>
        </w:r>
      </w:hyperlink>
      <w:r w:rsidRPr="00886E90">
        <w:rPr>
          <w:rFonts w:ascii="MetaNormalCyrLF-Roman" w:hAnsi="MetaNormalCyrLF-Roman"/>
        </w:rPr>
        <w:t xml:space="preserve"> от 7 августа 2001 года N 115-ФЗ "О противодействии легализации (отмыванию) доходов, полученных преступным путем, и финансированию терроризма" и принятыми в соответствии с ним нормативными актами Банка России</w:t>
      </w:r>
      <w:r w:rsidR="003C10AB">
        <w:rPr>
          <w:rFonts w:ascii="MetaNormalCyrLF-Roman" w:hAnsi="MetaNormalCyrLF-Roman"/>
        </w:rPr>
        <w:t>.</w:t>
      </w:r>
    </w:p>
    <w:p w14:paraId="0AD26FD0" w14:textId="43F79EB2" w:rsidR="00DC6BD4" w:rsidRPr="003C10AB" w:rsidRDefault="003C10AB" w:rsidP="00886E90">
      <w:pPr>
        <w:tabs>
          <w:tab w:val="num" w:pos="1778"/>
        </w:tabs>
        <w:ind w:left="1276"/>
        <w:rPr>
          <w:rFonts w:ascii="MetaNormalCyrLF-Roman" w:hAnsi="MetaNormalCyrLF-Roman"/>
        </w:rPr>
      </w:pPr>
      <w:r>
        <w:rPr>
          <w:rFonts w:ascii="MetaNormalCyrLF-Roman" w:hAnsi="MetaNormalCyrLF-Roman" w:cs="MetaNormalCyrLF-Roman"/>
          <w:lang w:eastAsia="en-US"/>
        </w:rPr>
        <w:t xml:space="preserve">Уклонение Регистратора от проведения операции </w:t>
      </w:r>
      <w:r w:rsidRPr="008A35EC">
        <w:rPr>
          <w:rFonts w:ascii="MetaNormalCyrLF-Roman" w:hAnsi="MetaNormalCyrLF-Roman"/>
        </w:rPr>
        <w:t>изменени</w:t>
      </w:r>
      <w:r w:rsidR="003812CB">
        <w:rPr>
          <w:rFonts w:ascii="MetaNormalCyrLF-Roman" w:hAnsi="MetaNormalCyrLF-Roman"/>
        </w:rPr>
        <w:t>я</w:t>
      </w:r>
      <w:r w:rsidRPr="008A35EC">
        <w:rPr>
          <w:rFonts w:ascii="MetaNormalCyrLF-Roman" w:hAnsi="MetaNormalCyrLF-Roman"/>
        </w:rPr>
        <w:t xml:space="preserve"> данных анкеты</w:t>
      </w:r>
      <w:r>
        <w:rPr>
          <w:rFonts w:ascii="MetaNormalCyrLF-Roman" w:hAnsi="MetaNormalCyrLF-Roman" w:cs="MetaNormalCyrLF-Roman"/>
          <w:lang w:eastAsia="en-US"/>
        </w:rPr>
        <w:t xml:space="preserve"> по лицевому счету допускается, если у Регистратора отсутствует возможность установить лицо, от которого получены документы.</w:t>
      </w:r>
    </w:p>
    <w:p w14:paraId="015B2DBB" w14:textId="51C4D79D" w:rsidR="00153377" w:rsidRPr="00886E90" w:rsidRDefault="0015337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Регистратор должен представить зарегистрированному лицу отчет о проведенной операции </w:t>
      </w:r>
      <w:r w:rsidR="00A04347" w:rsidRPr="008A35EC">
        <w:rPr>
          <w:rFonts w:ascii="MetaNormalCyrLF-Roman" w:hAnsi="MetaNormalCyrLF-Roman"/>
        </w:rPr>
        <w:t>изменени</w:t>
      </w:r>
      <w:r w:rsidR="00A04347">
        <w:rPr>
          <w:rFonts w:ascii="MetaNormalCyrLF-Roman" w:hAnsi="MetaNormalCyrLF-Roman"/>
        </w:rPr>
        <w:t>я</w:t>
      </w:r>
      <w:r w:rsidR="00A04347" w:rsidRPr="008A35EC">
        <w:rPr>
          <w:rFonts w:ascii="MetaNormalCyrLF-Roman" w:hAnsi="MetaNormalCyrLF-Roman"/>
        </w:rPr>
        <w:t xml:space="preserve"> данных анкеты</w:t>
      </w:r>
      <w:r w:rsidR="00A04347">
        <w:rPr>
          <w:rFonts w:ascii="MetaNormalCyrLF-Roman" w:hAnsi="MetaNormalCyrLF-Roman" w:cs="MetaNormalCyrLF-Roman"/>
          <w:lang w:eastAsia="en-US"/>
        </w:rPr>
        <w:t xml:space="preserve"> </w:t>
      </w:r>
      <w:r>
        <w:rPr>
          <w:rFonts w:ascii="MetaNormalCyrLF-Roman" w:hAnsi="MetaNormalCyrLF-Roman" w:cs="MetaNormalCyrLF-Roman"/>
          <w:lang w:eastAsia="en-US"/>
        </w:rPr>
        <w:t xml:space="preserve">по его лицевому счету, за исключением операций по лицевому счету номинального держателя (номинального держателя центрального депозитария), не позднее </w:t>
      </w:r>
      <w:r w:rsidR="002C04A6">
        <w:rPr>
          <w:rFonts w:ascii="MetaNormalCyrLF-Roman" w:hAnsi="MetaNormalCyrLF-Roman" w:cs="MetaNormalCyrLF-Roman"/>
          <w:lang w:eastAsia="en-US"/>
        </w:rPr>
        <w:t>3 (</w:t>
      </w:r>
      <w:r>
        <w:rPr>
          <w:rFonts w:ascii="MetaNormalCyrLF-Roman" w:hAnsi="MetaNormalCyrLF-Roman" w:cs="MetaNormalCyrLF-Roman"/>
          <w:lang w:eastAsia="en-US"/>
        </w:rPr>
        <w:t>трех</w:t>
      </w:r>
      <w:r w:rsidR="002C04A6">
        <w:rPr>
          <w:rFonts w:ascii="MetaNormalCyrLF-Roman" w:hAnsi="MetaNormalCyrLF-Roman" w:cs="MetaNormalCyrLF-Roman"/>
          <w:lang w:eastAsia="en-US"/>
        </w:rPr>
        <w:t>)</w:t>
      </w:r>
      <w:r>
        <w:rPr>
          <w:rFonts w:ascii="MetaNormalCyrLF-Roman" w:hAnsi="MetaNormalCyrLF-Roman" w:cs="MetaNormalCyrLF-Roman"/>
          <w:lang w:eastAsia="en-US"/>
        </w:rPr>
        <w:t xml:space="preserve"> рабочих дней со дня совершения проведенной операции.</w:t>
      </w:r>
    </w:p>
    <w:p w14:paraId="1D876C40" w14:textId="34D58D6E" w:rsidR="00A04347" w:rsidRDefault="00A04347" w:rsidP="00886E90">
      <w:pPr>
        <w:tabs>
          <w:tab w:val="num" w:pos="1778"/>
        </w:tabs>
        <w:ind w:left="1276"/>
        <w:rPr>
          <w:rFonts w:ascii="MetaNormalCyrLF-Roman" w:hAnsi="MetaNormalCyrLF-Roman"/>
        </w:rPr>
      </w:pPr>
      <w:r>
        <w:rPr>
          <w:rFonts w:ascii="MetaNormalCyrLF-Roman" w:hAnsi="MetaNormalCyrLF-Roman" w:cs="MetaNormalCyrLF-Roman"/>
          <w:lang w:eastAsia="en-US"/>
        </w:rPr>
        <w:t xml:space="preserve">В случае отказа </w:t>
      </w:r>
      <w:r w:rsidRPr="008A35EC">
        <w:rPr>
          <w:rFonts w:ascii="MetaNormalCyrLF-Roman" w:hAnsi="MetaNormalCyrLF-Roman"/>
        </w:rPr>
        <w:t>в изменении данных анкеты</w:t>
      </w:r>
      <w:r>
        <w:rPr>
          <w:rFonts w:ascii="MetaNormalCyrLF-Roman" w:hAnsi="MetaNormalCyrLF-Roman" w:cs="MetaNormalCyrLF-Roman"/>
          <w:lang w:eastAsia="en-US"/>
        </w:rPr>
        <w:t xml:space="preserve"> по лицевому счету Регистратор должен представить зарегистрированному лицу мотивированное обоснование отказа в проведении операции по лицевому счету не позднее </w:t>
      </w:r>
      <w:r w:rsidR="002C04A6">
        <w:rPr>
          <w:rFonts w:ascii="MetaNormalCyrLF-Roman" w:hAnsi="MetaNormalCyrLF-Roman" w:cs="MetaNormalCyrLF-Roman"/>
          <w:lang w:eastAsia="en-US"/>
        </w:rPr>
        <w:t>3 (</w:t>
      </w:r>
      <w:r>
        <w:rPr>
          <w:rFonts w:ascii="MetaNormalCyrLF-Roman" w:hAnsi="MetaNormalCyrLF-Roman" w:cs="MetaNormalCyrLF-Roman"/>
          <w:lang w:eastAsia="en-US"/>
        </w:rPr>
        <w:t>трех</w:t>
      </w:r>
      <w:r w:rsidR="002C04A6">
        <w:rPr>
          <w:rFonts w:ascii="MetaNormalCyrLF-Roman" w:hAnsi="MetaNormalCyrLF-Roman" w:cs="MetaNormalCyrLF-Roman"/>
          <w:lang w:eastAsia="en-US"/>
        </w:rPr>
        <w:t>)</w:t>
      </w:r>
      <w:r>
        <w:rPr>
          <w:rFonts w:ascii="MetaNormalCyrLF-Roman" w:hAnsi="MetaNormalCyrLF-Roman" w:cs="MetaNormalCyrLF-Roman"/>
          <w:lang w:eastAsia="en-US"/>
        </w:rPr>
        <w:t xml:space="preserve"> рабочих дней со дня получения от зарегистрированного лица документов, являющихся основанием для проведения операции.</w:t>
      </w:r>
    </w:p>
    <w:p w14:paraId="46183CC1" w14:textId="21F61196" w:rsidR="00DC6BD4" w:rsidRPr="008A35EC" w:rsidRDefault="00DC6BD4" w:rsidP="00886E90">
      <w:pPr>
        <w:tabs>
          <w:tab w:val="num" w:pos="1778"/>
        </w:tabs>
        <w:ind w:left="1276"/>
        <w:rPr>
          <w:rFonts w:ascii="MetaNormalCyrLF-Roman" w:hAnsi="MetaNormalCyrLF-Roman"/>
        </w:rPr>
      </w:pPr>
      <w:r w:rsidRPr="008A35EC">
        <w:rPr>
          <w:rFonts w:ascii="MetaNormalCyrLF-Roman" w:hAnsi="MetaNormalCyrLF-Roman"/>
        </w:rPr>
        <w:t>Уведомление об отказе в изменении данных анкеты (изменении вида лицевого счета) вручается или направляется лицу, указанному в новой анкете в качестве зарегистрированного лица, а также Управляющей компании.</w:t>
      </w:r>
    </w:p>
    <w:p w14:paraId="2ADF88D0" w14:textId="6379482F"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новая анкета (заявление) была вручена Регистратору (Управляющей компании, Агенту по выдаче, погашению и обмену инвестиционных паев) при личном обращении к нему, уведомление об отказе должно быть вручено соответствующим лицом при личном обращении к нему, если в новой анкете не предусмотрено направление информации из Реестра иным способом, предусмотренным пунктом 4.9.</w:t>
      </w:r>
      <w:r>
        <w:rPr>
          <w:rFonts w:ascii="MetaNormalCyrLF-Roman" w:hAnsi="MetaNormalCyrLF-Roman"/>
        </w:rPr>
        <w:t>42</w:t>
      </w:r>
      <w:r w:rsidRPr="008A35EC">
        <w:rPr>
          <w:rFonts w:ascii="MetaNormalCyrLF-Roman" w:hAnsi="MetaNormalCyrLF-Roman"/>
        </w:rPr>
        <w:t>. настоящих Правил.</w:t>
      </w:r>
    </w:p>
    <w:p w14:paraId="5C905F1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поступлении новой анкеты (заявления) Регистратору почтовым отправлением, уведомление об отказе направляется почтовым отправлением по адресу, указанному в новой анкете:</w:t>
      </w:r>
    </w:p>
    <w:p w14:paraId="299CD2CB" w14:textId="4263D604" w:rsidR="00DC6BD4" w:rsidRPr="008A35EC" w:rsidRDefault="00DC6BD4" w:rsidP="00DC6BD4">
      <w:pPr>
        <w:numPr>
          <w:ilvl w:val="3"/>
          <w:numId w:val="1"/>
        </w:numPr>
        <w:tabs>
          <w:tab w:val="num" w:pos="-5529"/>
          <w:tab w:val="num" w:pos="1560"/>
        </w:tabs>
        <w:ind w:left="1560" w:hanging="284"/>
        <w:rPr>
          <w:rFonts w:ascii="MetaNormalCyrLF-Roman" w:hAnsi="MetaNormalCyrLF-Roman"/>
        </w:rPr>
      </w:pPr>
      <w:r w:rsidRPr="008A35EC">
        <w:rPr>
          <w:rFonts w:ascii="MetaNormalCyrLF-Roman" w:hAnsi="MetaNormalCyrLF-Roman"/>
        </w:rPr>
        <w:t xml:space="preserve">юридическому лицу, органу государственной власти </w:t>
      </w:r>
      <w:r w:rsidR="003E3FE6">
        <w:rPr>
          <w:rFonts w:ascii="MetaNormalCyrLF-Roman" w:hAnsi="MetaNormalCyrLF-Roman"/>
        </w:rPr>
        <w:t>(</w:t>
      </w:r>
      <w:r w:rsidRPr="008A35EC">
        <w:rPr>
          <w:rFonts w:ascii="MetaNormalCyrLF-Roman" w:hAnsi="MetaNormalCyrLF-Roman"/>
        </w:rPr>
        <w:t>органу местного самоуправления</w:t>
      </w:r>
      <w:r w:rsidR="003E3FE6">
        <w:rPr>
          <w:rFonts w:ascii="MetaNormalCyrLF-Roman" w:hAnsi="MetaNormalCyrLF-Roman"/>
        </w:rPr>
        <w:t>)</w:t>
      </w:r>
      <w:r w:rsidRPr="008A35EC">
        <w:rPr>
          <w:rFonts w:ascii="MetaNormalCyrLF-Roman" w:hAnsi="MetaNormalCyrLF-Roman"/>
        </w:rPr>
        <w:t xml:space="preserve"> – по почтовому адресу</w:t>
      </w:r>
      <w:r w:rsidR="002C2205">
        <w:rPr>
          <w:rFonts w:ascii="MetaNormalCyrLF-Roman" w:hAnsi="MetaNormalCyrLF-Roman"/>
        </w:rPr>
        <w:t xml:space="preserve">, </w:t>
      </w:r>
      <w:r w:rsidR="002C2205" w:rsidRPr="00D33B35">
        <w:rPr>
          <w:rFonts w:ascii="MetaNormalCyrLF-Roman" w:hAnsi="MetaNormalCyrLF-Roman"/>
        </w:rPr>
        <w:t xml:space="preserve">если почтовый адрес неизвестен </w:t>
      </w:r>
      <w:r w:rsidR="002C2205" w:rsidRPr="00D33167">
        <w:rPr>
          <w:rFonts w:ascii="MetaNormalCyrLF-Roman" w:hAnsi="MetaNormalCyrLF-Roman"/>
        </w:rPr>
        <w:t>–</w:t>
      </w:r>
      <w:r w:rsidR="002C2205" w:rsidRPr="00D33B35">
        <w:rPr>
          <w:rFonts w:ascii="MetaNormalCyrLF-Roman" w:hAnsi="MetaNormalCyrLF-Roman"/>
        </w:rPr>
        <w:t xml:space="preserve"> по адресу места нахождения</w:t>
      </w:r>
      <w:r w:rsidRPr="008A35EC">
        <w:rPr>
          <w:rFonts w:ascii="MetaNormalCyrLF-Roman" w:hAnsi="MetaNormalCyrLF-Roman"/>
        </w:rPr>
        <w:t>;</w:t>
      </w:r>
    </w:p>
    <w:p w14:paraId="004F7CA2" w14:textId="6C3A49C1" w:rsidR="00DC6BD4" w:rsidRPr="008A35EC" w:rsidRDefault="00DC6BD4" w:rsidP="00DC6BD4">
      <w:pPr>
        <w:numPr>
          <w:ilvl w:val="3"/>
          <w:numId w:val="1"/>
        </w:numPr>
        <w:tabs>
          <w:tab w:val="num" w:pos="-5529"/>
          <w:tab w:val="num" w:pos="1560"/>
        </w:tabs>
        <w:ind w:left="1560" w:hanging="284"/>
        <w:rPr>
          <w:rFonts w:ascii="MetaNormalCyrLF-Roman" w:hAnsi="MetaNormalCyrLF-Roman"/>
        </w:rPr>
      </w:pPr>
      <w:r w:rsidRPr="008A35EC">
        <w:rPr>
          <w:rFonts w:ascii="MetaNormalCyrLF-Roman" w:hAnsi="MetaNormalCyrLF-Roman"/>
        </w:rPr>
        <w:t>физическому лицу</w:t>
      </w:r>
      <w:r w:rsidR="003E3FE6">
        <w:rPr>
          <w:rFonts w:ascii="MetaNormalCyrLF-Roman" w:hAnsi="MetaNormalCyrLF-Roman"/>
        </w:rPr>
        <w:t xml:space="preserve"> и нотариусу</w:t>
      </w:r>
      <w:r w:rsidRPr="008A35EC">
        <w:rPr>
          <w:rFonts w:ascii="MetaNormalCyrLF-Roman" w:hAnsi="MetaNormalCyrLF-Roman"/>
        </w:rPr>
        <w:t xml:space="preserve"> – по адресу </w:t>
      </w:r>
      <w:r w:rsidR="003E3FE6">
        <w:rPr>
          <w:rFonts w:ascii="MetaNormalCyrLF-Roman" w:hAnsi="MetaNormalCyrLF-Roman"/>
        </w:rPr>
        <w:t>места пребывания</w:t>
      </w:r>
      <w:r w:rsidRPr="008A35EC">
        <w:rPr>
          <w:rFonts w:ascii="MetaNormalCyrLF-Roman" w:hAnsi="MetaNormalCyrLF-Roman"/>
        </w:rPr>
        <w:t>;</w:t>
      </w:r>
    </w:p>
    <w:p w14:paraId="64A1614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новая анкета (заявление) была получена почтовым отправлением и ни один из адресов не известен, уведомление об отказе направляется по адресу отправителя, указанному на конверте последнего полученного почтового отправления. Если не известен ни один из вышеуказанных в настоящем пункте адресов, уведомление об отказе вручается лично у Регистратора.</w:t>
      </w:r>
    </w:p>
    <w:p w14:paraId="1E1F049B"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Указанное уведомление может быть направлено Регистратором через Управляющую компанию</w:t>
      </w:r>
      <w:r>
        <w:rPr>
          <w:rFonts w:ascii="MetaNormalCyrLF-Roman" w:hAnsi="MetaNormalCyrLF-Roman"/>
        </w:rPr>
        <w:t xml:space="preserve"> или Агента</w:t>
      </w:r>
      <w:r w:rsidRPr="008A35EC">
        <w:rPr>
          <w:rFonts w:ascii="MetaNormalCyrLF-Roman" w:hAnsi="MetaNormalCyrLF-Roman"/>
        </w:rPr>
        <w:t>.</w:t>
      </w:r>
    </w:p>
    <w:p w14:paraId="1E0F382A" w14:textId="77777777" w:rsidR="00183721" w:rsidRPr="008A35EC" w:rsidRDefault="00183721" w:rsidP="00183721">
      <w:pPr>
        <w:tabs>
          <w:tab w:val="num" w:pos="2354"/>
        </w:tabs>
        <w:ind w:left="1276"/>
        <w:rPr>
          <w:rFonts w:ascii="MetaNormalCyrLF-Roman" w:hAnsi="MetaNormalCyrLF-Roman"/>
        </w:rPr>
      </w:pPr>
    </w:p>
    <w:p w14:paraId="27006708" w14:textId="01849D35" w:rsidR="00DC6BD4" w:rsidRPr="008A35EC" w:rsidRDefault="00DC6BD4" w:rsidP="00DC6BD4">
      <w:pPr>
        <w:pStyle w:val="2"/>
        <w:tabs>
          <w:tab w:val="num" w:pos="709"/>
        </w:tabs>
        <w:spacing w:before="0" w:after="0"/>
        <w:ind w:left="709" w:hanging="567"/>
        <w:rPr>
          <w:rFonts w:ascii="MetaNormalCyrLF-Roman" w:hAnsi="MetaNormalCyrLF-Roman"/>
        </w:rPr>
      </w:pPr>
      <w:bookmarkStart w:id="139" w:name="_Toc216778656"/>
      <w:bookmarkStart w:id="140" w:name="_Toc216781798"/>
      <w:bookmarkStart w:id="141" w:name="_Toc216788093"/>
      <w:bookmarkStart w:id="142" w:name="_Toc216848980"/>
      <w:bookmarkStart w:id="143" w:name="_Toc216849305"/>
      <w:bookmarkStart w:id="144" w:name="_Toc388435525"/>
      <w:bookmarkStart w:id="145" w:name="_Toc523223154"/>
      <w:bookmarkEnd w:id="139"/>
      <w:bookmarkEnd w:id="140"/>
      <w:bookmarkEnd w:id="141"/>
      <w:bookmarkEnd w:id="142"/>
      <w:bookmarkEnd w:id="143"/>
      <w:r w:rsidRPr="008A35EC">
        <w:rPr>
          <w:rFonts w:ascii="MetaNormalCyrLF-Roman" w:hAnsi="MetaNormalCyrLF-Roman"/>
        </w:rPr>
        <w:t xml:space="preserve">Закрытие </w:t>
      </w:r>
      <w:r w:rsidR="00A93FD8">
        <w:rPr>
          <w:rFonts w:ascii="MetaNormalCyrLF-Roman" w:hAnsi="MetaNormalCyrLF-Roman"/>
        </w:rPr>
        <w:t xml:space="preserve">лицевых </w:t>
      </w:r>
      <w:r w:rsidRPr="008A35EC">
        <w:rPr>
          <w:rFonts w:ascii="MetaNormalCyrLF-Roman" w:hAnsi="MetaNormalCyrLF-Roman"/>
        </w:rPr>
        <w:t>счетов</w:t>
      </w:r>
      <w:bookmarkEnd w:id="144"/>
      <w:bookmarkEnd w:id="145"/>
    </w:p>
    <w:p w14:paraId="557D64A3" w14:textId="2CF3753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w:t>
      </w:r>
      <w:r w:rsidR="004E3CAE">
        <w:rPr>
          <w:rFonts w:ascii="MetaNormalCyrLF-Roman" w:hAnsi="MetaNormalCyrLF-Roman"/>
        </w:rPr>
        <w:t xml:space="preserve">должен </w:t>
      </w:r>
      <w:r w:rsidRPr="008A35EC">
        <w:rPr>
          <w:rFonts w:ascii="MetaNormalCyrLF-Roman" w:hAnsi="MetaNormalCyrLF-Roman"/>
        </w:rPr>
        <w:t>закры</w:t>
      </w:r>
      <w:r w:rsidR="004E3CAE">
        <w:rPr>
          <w:rFonts w:ascii="MetaNormalCyrLF-Roman" w:hAnsi="MetaNormalCyrLF-Roman"/>
        </w:rPr>
        <w:t>ть</w:t>
      </w:r>
      <w:r w:rsidRPr="008A35EC">
        <w:rPr>
          <w:rFonts w:ascii="MetaNormalCyrLF-Roman" w:hAnsi="MetaNormalCyrLF-Roman"/>
        </w:rPr>
        <w:t xml:space="preserve"> лицевой счет, на котором отсутствуют инвестиционные паи, на основании:</w:t>
      </w:r>
    </w:p>
    <w:p w14:paraId="468AAD09" w14:textId="77777777" w:rsidR="00DC6BD4" w:rsidRPr="008A35EC" w:rsidRDefault="00DC6BD4" w:rsidP="00DC6BD4">
      <w:pPr>
        <w:numPr>
          <w:ilvl w:val="3"/>
          <w:numId w:val="1"/>
        </w:numPr>
        <w:tabs>
          <w:tab w:val="num" w:pos="1560"/>
        </w:tabs>
        <w:ind w:left="1560" w:hanging="284"/>
        <w:rPr>
          <w:rFonts w:ascii="MetaNormalCyrLF-Roman" w:hAnsi="MetaNormalCyrLF-Roman"/>
        </w:rPr>
      </w:pPr>
      <w:r w:rsidRPr="008A35EC">
        <w:rPr>
          <w:rFonts w:ascii="MetaNormalCyrLF-Roman" w:hAnsi="MetaNormalCyrLF-Roman"/>
        </w:rPr>
        <w:t>распоряжения зарегистрированного лица о закрытии лицевого счета, открытого этому лицу;</w:t>
      </w:r>
    </w:p>
    <w:p w14:paraId="2F1FF586" w14:textId="54D0C30E" w:rsidR="00465E1A" w:rsidRPr="00CC373D" w:rsidRDefault="00DC6BD4" w:rsidP="00CC373D">
      <w:pPr>
        <w:numPr>
          <w:ilvl w:val="3"/>
          <w:numId w:val="1"/>
        </w:numPr>
        <w:tabs>
          <w:tab w:val="num" w:pos="1560"/>
        </w:tabs>
        <w:ind w:left="1560" w:hanging="284"/>
        <w:rPr>
          <w:rFonts w:ascii="MetaNormalCyrLF-Roman" w:hAnsi="MetaNormalCyrLF-Roman"/>
        </w:rPr>
      </w:pPr>
      <w:r w:rsidRPr="00CC373D">
        <w:rPr>
          <w:rFonts w:ascii="MetaNormalCyrLF-Roman" w:hAnsi="MetaNormalCyrLF-Roman"/>
        </w:rPr>
        <w:t>свидетельства о праве на наследство</w:t>
      </w:r>
      <w:r w:rsidR="004E3CAE" w:rsidRPr="00CC373D">
        <w:rPr>
          <w:rFonts w:ascii="MetaNormalCyrLF-Roman" w:hAnsi="MetaNormalCyrLF-Roman"/>
        </w:rPr>
        <w:t xml:space="preserve"> (его копии, </w:t>
      </w:r>
      <w:r w:rsidR="00465E1A" w:rsidRPr="00CC373D">
        <w:rPr>
          <w:rFonts w:ascii="MetaNormalCyrLF-Roman" w:hAnsi="MetaNormalCyrLF-Roman"/>
        </w:rPr>
        <w:t>засвидетельствованной в</w:t>
      </w:r>
      <w:r w:rsidR="00465E1A" w:rsidRPr="00CC373D">
        <w:rPr>
          <w:rFonts w:ascii="MetaNormalCyrLF-Roman" w:hAnsi="MetaNormalCyrLF-Roman" w:cs="MetaNormalCyrLF-Roman"/>
          <w:lang w:eastAsia="en-US"/>
        </w:rPr>
        <w:t xml:space="preserve"> соответствии со </w:t>
      </w:r>
      <w:hyperlink r:id="rId45" w:history="1">
        <w:r w:rsidR="00465E1A" w:rsidRPr="00CC373D">
          <w:rPr>
            <w:rFonts w:ascii="MetaNormalCyrLF-Roman" w:hAnsi="MetaNormalCyrLF-Roman" w:cs="MetaNormalCyrLF-Roman"/>
            <w:lang w:eastAsia="en-US"/>
          </w:rPr>
          <w:t>статьями 35</w:t>
        </w:r>
      </w:hyperlink>
      <w:r w:rsidR="00465E1A" w:rsidRPr="00CC373D">
        <w:rPr>
          <w:rFonts w:ascii="MetaNormalCyrLF-Roman" w:hAnsi="MetaNormalCyrLF-Roman" w:cs="MetaNormalCyrLF-Roman"/>
          <w:lang w:eastAsia="en-US"/>
        </w:rPr>
        <w:t xml:space="preserve">, </w:t>
      </w:r>
      <w:hyperlink r:id="rId46" w:history="1">
        <w:r w:rsidR="00465E1A" w:rsidRPr="00CC373D">
          <w:rPr>
            <w:rFonts w:ascii="MetaNormalCyrLF-Roman" w:hAnsi="MetaNormalCyrLF-Roman" w:cs="MetaNormalCyrLF-Roman"/>
            <w:lang w:eastAsia="en-US"/>
          </w:rPr>
          <w:t>37</w:t>
        </w:r>
      </w:hyperlink>
      <w:r w:rsidR="00465E1A" w:rsidRPr="00CC373D">
        <w:rPr>
          <w:rFonts w:ascii="MetaNormalCyrLF-Roman" w:hAnsi="MetaNormalCyrLF-Roman" w:cs="MetaNormalCyrLF-Roman"/>
          <w:lang w:eastAsia="en-US"/>
        </w:rPr>
        <w:t xml:space="preserve">, </w:t>
      </w:r>
      <w:hyperlink r:id="rId47" w:history="1">
        <w:r w:rsidR="00465E1A" w:rsidRPr="00CC373D">
          <w:rPr>
            <w:rFonts w:ascii="MetaNormalCyrLF-Roman" w:hAnsi="MetaNormalCyrLF-Roman" w:cs="MetaNormalCyrLF-Roman"/>
            <w:lang w:eastAsia="en-US"/>
          </w:rPr>
          <w:t>46</w:t>
        </w:r>
      </w:hyperlink>
      <w:r w:rsidR="00465E1A" w:rsidRPr="00CC373D">
        <w:rPr>
          <w:rFonts w:ascii="MetaNormalCyrLF-Roman" w:hAnsi="MetaNormalCyrLF-Roman" w:cs="MetaNormalCyrLF-Roman"/>
          <w:lang w:eastAsia="en-US"/>
        </w:rPr>
        <w:t xml:space="preserve"> и </w:t>
      </w:r>
      <w:hyperlink r:id="rId48" w:history="1">
        <w:r w:rsidR="00465E1A" w:rsidRPr="00CC373D">
          <w:rPr>
            <w:rFonts w:ascii="MetaNormalCyrLF-Roman" w:hAnsi="MetaNormalCyrLF-Roman" w:cs="MetaNormalCyrLF-Roman"/>
            <w:lang w:eastAsia="en-US"/>
          </w:rPr>
          <w:t>77</w:t>
        </w:r>
      </w:hyperlink>
      <w:r w:rsidR="00465E1A" w:rsidRPr="00CC373D">
        <w:rPr>
          <w:rFonts w:ascii="MetaNormalCyrLF-Roman" w:hAnsi="MetaNormalCyrLF-Roman" w:cs="MetaNormalCyrLF-Roman"/>
          <w:lang w:eastAsia="en-US"/>
        </w:rPr>
        <w:t xml:space="preserve"> Основ законодательства Российской Федерации о нотариате от 11 февраля 1993 года N 4462-I) или иного документа, удостоверяющего права наследника в соответствии с федеральными законами Российской Федерации,</w:t>
      </w:r>
      <w:r w:rsidR="00465E1A" w:rsidRPr="00CC373D">
        <w:rPr>
          <w:rFonts w:ascii="MetaNormalCyrLF-Roman" w:hAnsi="MetaNormalCyrLF-Roman"/>
        </w:rPr>
        <w:t xml:space="preserve"> </w:t>
      </w:r>
      <w:r w:rsidR="00465E1A" w:rsidRPr="00CC373D">
        <w:rPr>
          <w:rFonts w:ascii="MetaNormalCyrLF-Roman" w:hAnsi="MetaNormalCyrLF-Roman" w:cs="MetaNormalCyrLF-Roman"/>
          <w:lang w:eastAsia="en-US"/>
        </w:rPr>
        <w:t>после списания ценных бумаг со счета наследодателя</w:t>
      </w:r>
      <w:r w:rsidRPr="00CC373D">
        <w:rPr>
          <w:rFonts w:ascii="MetaNormalCyrLF-Roman" w:hAnsi="MetaNormalCyrLF-Roman"/>
        </w:rPr>
        <w:t>;</w:t>
      </w:r>
    </w:p>
    <w:p w14:paraId="6496E6A0" w14:textId="2C402FB1" w:rsidR="00DC6BD4" w:rsidRPr="008A35EC" w:rsidRDefault="00DC6BD4" w:rsidP="00DC6BD4">
      <w:pPr>
        <w:numPr>
          <w:ilvl w:val="3"/>
          <w:numId w:val="1"/>
        </w:numPr>
        <w:tabs>
          <w:tab w:val="num" w:pos="1560"/>
        </w:tabs>
        <w:ind w:left="1560" w:hanging="284"/>
        <w:rPr>
          <w:rFonts w:ascii="MetaNormalCyrLF-Roman" w:hAnsi="MetaNormalCyrLF-Roman"/>
        </w:rPr>
      </w:pPr>
      <w:r w:rsidRPr="008A35EC">
        <w:rPr>
          <w:rFonts w:ascii="MetaNormalCyrLF-Roman" w:hAnsi="MetaNormalCyrLF-Roman"/>
        </w:rPr>
        <w:t>документов, подтверждающих ликвидацию зарегистрированного лица, являющегося юридическим лицом</w:t>
      </w:r>
      <w:r w:rsidR="00465E1A">
        <w:rPr>
          <w:rFonts w:ascii="MetaNormalCyrLF-Roman" w:hAnsi="MetaNormalCyrLF-Roman"/>
        </w:rPr>
        <w:t xml:space="preserve">, </w:t>
      </w:r>
      <w:r w:rsidR="00465E1A">
        <w:rPr>
          <w:rFonts w:ascii="MetaNormalCyrLF-Roman" w:hAnsi="MetaNormalCyrLF-Roman" w:cs="MetaNormalCyrLF-Roman"/>
          <w:lang w:eastAsia="en-US"/>
        </w:rPr>
        <w:t>в том числе полученных Регистратором самостоятельно из единого государственного реестра юридических лиц</w:t>
      </w:r>
      <w:r w:rsidRPr="008A35EC">
        <w:rPr>
          <w:rFonts w:ascii="MetaNormalCyrLF-Roman" w:hAnsi="MetaNormalCyrLF-Roman"/>
        </w:rPr>
        <w:t>;</w:t>
      </w:r>
    </w:p>
    <w:p w14:paraId="33C56D7C" w14:textId="77777777" w:rsidR="00465E1A" w:rsidRDefault="00DC6BD4" w:rsidP="00DC6BD4">
      <w:pPr>
        <w:numPr>
          <w:ilvl w:val="3"/>
          <w:numId w:val="1"/>
        </w:numPr>
        <w:tabs>
          <w:tab w:val="num" w:pos="1560"/>
        </w:tabs>
        <w:ind w:left="1560" w:hanging="284"/>
        <w:rPr>
          <w:rFonts w:ascii="MetaNormalCyrLF-Roman" w:hAnsi="MetaNormalCyrLF-Roman"/>
        </w:rPr>
      </w:pPr>
      <w:r w:rsidRPr="008A35EC">
        <w:rPr>
          <w:rFonts w:ascii="MetaNormalCyrLF-Roman" w:hAnsi="MetaNormalCyrLF-Roman"/>
        </w:rPr>
        <w:t>списка клиентов организации, прекратившей исполнение функций номинального держателя</w:t>
      </w:r>
      <w:r w:rsidR="00465E1A">
        <w:rPr>
          <w:rFonts w:ascii="MetaNormalCyrLF-Roman" w:hAnsi="MetaNormalCyrLF-Roman"/>
        </w:rPr>
        <w:t>;</w:t>
      </w:r>
    </w:p>
    <w:p w14:paraId="0C1A638A" w14:textId="12E3883C" w:rsidR="00DC6BD4" w:rsidRPr="008A35EC" w:rsidRDefault="00465E1A" w:rsidP="00DC6BD4">
      <w:pPr>
        <w:numPr>
          <w:ilvl w:val="3"/>
          <w:numId w:val="1"/>
        </w:numPr>
        <w:tabs>
          <w:tab w:val="num" w:pos="1560"/>
        </w:tabs>
        <w:ind w:left="1560" w:hanging="284"/>
        <w:rPr>
          <w:rFonts w:ascii="MetaNormalCyrLF-Roman" w:hAnsi="MetaNormalCyrLF-Roman"/>
        </w:rPr>
      </w:pPr>
      <w:r>
        <w:rPr>
          <w:rFonts w:ascii="MetaNormalCyrLF-Roman" w:hAnsi="MetaNormalCyrLF-Roman" w:cs="MetaNormalCyrLF-Roman"/>
          <w:lang w:eastAsia="en-US"/>
        </w:rPr>
        <w:t>судебного акта.</w:t>
      </w:r>
    </w:p>
    <w:p w14:paraId="6B696FAF" w14:textId="77777777" w:rsidR="00DC6BD4" w:rsidRPr="008A35EC" w:rsidRDefault="00222A48" w:rsidP="00DC6BD4">
      <w:pPr>
        <w:numPr>
          <w:ilvl w:val="2"/>
          <w:numId w:val="1"/>
        </w:numPr>
        <w:tabs>
          <w:tab w:val="num" w:pos="1276"/>
        </w:tabs>
        <w:ind w:left="1276" w:hanging="850"/>
        <w:rPr>
          <w:rFonts w:ascii="MetaNormalCyrLF-Roman" w:hAnsi="MetaNormalCyrLF-Roman"/>
        </w:rPr>
      </w:pPr>
      <w:r>
        <w:rPr>
          <w:rFonts w:ascii="MetaNormalCyrLF-Roman" w:hAnsi="MetaNormalCyrLF-Roman"/>
        </w:rPr>
        <w:t>Распоряжение</w:t>
      </w:r>
      <w:r w:rsidRPr="008A35EC">
        <w:rPr>
          <w:rFonts w:ascii="MetaNormalCyrLF-Roman" w:hAnsi="MetaNormalCyrLF-Roman"/>
        </w:rPr>
        <w:t xml:space="preserve"> </w:t>
      </w:r>
      <w:r w:rsidR="00DC6BD4" w:rsidRPr="008A35EC">
        <w:rPr>
          <w:rFonts w:ascii="MetaNormalCyrLF-Roman" w:hAnsi="MetaNormalCyrLF-Roman"/>
        </w:rPr>
        <w:t xml:space="preserve">о закрытии лицевого счета должно быть подписано </w:t>
      </w:r>
      <w:r w:rsidR="00DC6BD4">
        <w:rPr>
          <w:rFonts w:ascii="MetaNormalCyrLF-Roman" w:hAnsi="MetaNormalCyrLF-Roman"/>
        </w:rPr>
        <w:t xml:space="preserve">зарегистрированным </w:t>
      </w:r>
      <w:r w:rsidR="00DC6BD4" w:rsidRPr="008A35EC">
        <w:rPr>
          <w:rFonts w:ascii="MetaNormalCyrLF-Roman" w:hAnsi="MetaNormalCyrLF-Roman"/>
        </w:rPr>
        <w:t>лицом или его представителем.</w:t>
      </w:r>
    </w:p>
    <w:p w14:paraId="2EC55F9D" w14:textId="77777777" w:rsidR="00A405A0" w:rsidRPr="00886E90" w:rsidRDefault="00A405A0" w:rsidP="00DC6BD4">
      <w:pPr>
        <w:numPr>
          <w:ilvl w:val="2"/>
          <w:numId w:val="1"/>
        </w:numPr>
        <w:tabs>
          <w:tab w:val="num" w:pos="1276"/>
        </w:tabs>
        <w:ind w:left="1276" w:hanging="850"/>
        <w:rPr>
          <w:rFonts w:ascii="MetaNormalCyrLF-Roman" w:hAnsi="MetaNormalCyrLF-Roman"/>
          <w:b/>
        </w:rPr>
      </w:pPr>
      <w:r>
        <w:rPr>
          <w:rFonts w:ascii="MetaNormalCyrLF-Roman" w:hAnsi="MetaNormalCyrLF-Roman" w:cs="MetaNormalCyrLF-Roman"/>
          <w:lang w:eastAsia="en-US"/>
        </w:rPr>
        <w:lastRenderedPageBreak/>
        <w:t>Регистратор имеет право закрыть лицевой счет, на котором отсутствуют ценные бумаги, в следующих случаях:</w:t>
      </w:r>
    </w:p>
    <w:p w14:paraId="05E854ED" w14:textId="2E4E8799" w:rsidR="00A405A0" w:rsidRDefault="00A405A0" w:rsidP="00886E90">
      <w:pPr>
        <w:numPr>
          <w:ilvl w:val="3"/>
          <w:numId w:val="1"/>
        </w:numPr>
        <w:tabs>
          <w:tab w:val="num" w:pos="1560"/>
        </w:tabs>
        <w:ind w:left="1560" w:hanging="284"/>
        <w:rPr>
          <w:rFonts w:ascii="MetaNormalCyrLF-Roman" w:hAnsi="MetaNormalCyrLF-Roman"/>
        </w:rPr>
      </w:pPr>
      <w:r w:rsidRPr="00886E90">
        <w:rPr>
          <w:rFonts w:ascii="MetaNormalCyrLF-Roman" w:hAnsi="MetaNormalCyrLF-Roman"/>
        </w:rPr>
        <w:t>зарегистрированное лицо, которому открыт лицевой счет, являющееся юридическим лицом, исключено из ЕГРЮЛ или ликвидировано;</w:t>
      </w:r>
    </w:p>
    <w:p w14:paraId="46EE8283" w14:textId="0E405F7D" w:rsidR="00DC6BD4" w:rsidRPr="008A35EC" w:rsidRDefault="00DC6BD4" w:rsidP="00886E90">
      <w:pPr>
        <w:numPr>
          <w:ilvl w:val="3"/>
          <w:numId w:val="1"/>
        </w:numPr>
        <w:tabs>
          <w:tab w:val="num" w:pos="1560"/>
        </w:tabs>
        <w:ind w:left="1560" w:hanging="284"/>
        <w:rPr>
          <w:rFonts w:ascii="MetaNormalCyrLF-Roman" w:hAnsi="MetaNormalCyrLF-Roman"/>
        </w:rPr>
      </w:pPr>
      <w:r w:rsidRPr="008A35EC">
        <w:rPr>
          <w:rFonts w:ascii="MetaNormalCyrLF-Roman" w:hAnsi="MetaNormalCyrLF-Roman"/>
        </w:rPr>
        <w:t>в течение 3</w:t>
      </w:r>
      <w:r w:rsidR="00A405A0">
        <w:rPr>
          <w:rFonts w:ascii="MetaNormalCyrLF-Roman" w:hAnsi="MetaNormalCyrLF-Roman"/>
        </w:rPr>
        <w:t xml:space="preserve"> (трех)</w:t>
      </w:r>
      <w:r w:rsidRPr="008A35EC">
        <w:rPr>
          <w:rFonts w:ascii="MetaNormalCyrLF-Roman" w:hAnsi="MetaNormalCyrLF-Roman"/>
        </w:rPr>
        <w:t xml:space="preserve"> и более </w:t>
      </w:r>
      <w:r w:rsidR="00A405A0" w:rsidRPr="00886E90">
        <w:rPr>
          <w:rFonts w:ascii="MetaNormalCyrLF-Roman" w:hAnsi="MetaNormalCyrLF-Roman"/>
        </w:rPr>
        <w:t xml:space="preserve">по лицевому счету не вносились записи, установленные </w:t>
      </w:r>
      <w:hyperlink r:id="rId49" w:history="1">
        <w:r w:rsidR="00A405A0" w:rsidRPr="00886E90">
          <w:rPr>
            <w:rFonts w:ascii="MetaNormalCyrLF-Roman" w:hAnsi="MetaNormalCyrLF-Roman"/>
          </w:rPr>
          <w:t xml:space="preserve">пунктом </w:t>
        </w:r>
      </w:hyperlink>
      <w:r w:rsidR="00A405A0" w:rsidRPr="00886E90">
        <w:rPr>
          <w:rFonts w:ascii="MetaNormalCyrLF-Roman" w:hAnsi="MetaNormalCyrLF-Roman"/>
        </w:rPr>
        <w:t>4.1</w:t>
      </w:r>
      <w:r w:rsidR="00C23070">
        <w:rPr>
          <w:rFonts w:ascii="MetaNormalCyrLF-Roman" w:hAnsi="MetaNormalCyrLF-Roman"/>
        </w:rPr>
        <w:t>.</w:t>
      </w:r>
      <w:r w:rsidR="00A405A0" w:rsidRPr="00886E90">
        <w:rPr>
          <w:rFonts w:ascii="MetaNormalCyrLF-Roman" w:hAnsi="MetaNormalCyrLF-Roman"/>
        </w:rPr>
        <w:t>2 настоящих Правил, за исключением лицевого счета, открытого для учета инвестиционных паев паевого инвестиционного фонда</w:t>
      </w:r>
      <w:r w:rsidR="00B72664">
        <w:rPr>
          <w:rFonts w:ascii="MetaNormalCyrLF-Roman" w:hAnsi="MetaNormalCyrLF-Roman"/>
        </w:rPr>
        <w:t xml:space="preserve"> </w:t>
      </w:r>
      <w:r w:rsidR="00B72664">
        <w:rPr>
          <w:rFonts w:ascii="MetaNormalCyrLF-Roman" w:hAnsi="MetaNormalCyrLF-Roman" w:cs="MetaNormalCyrLF-Roman"/>
          <w:lang w:eastAsia="en-US"/>
        </w:rPr>
        <w:t>(лицевого счета номинального держателя центрального депозитария, лицевого счета номинального держателя и лицевого счета доверительного управляющего)</w:t>
      </w:r>
      <w:r w:rsidR="00A405A0" w:rsidRPr="00886E90">
        <w:rPr>
          <w:rFonts w:ascii="MetaNormalCyrLF-Roman" w:hAnsi="MetaNormalCyrLF-Roman"/>
        </w:rPr>
        <w:t>, если управляющей компании указанного фонда была подана заявка на приобретение инвестиционных паев паевого инвестиционного фонда, предусматривающая, что выдача инвестиционных паев паевого инвестиционного фонда осуществляется при каждом включении имущества в состав паевого инвестиционного фонда</w:t>
      </w:r>
      <w:r w:rsidR="00B72664">
        <w:rPr>
          <w:rFonts w:ascii="MetaNormalCyrLF-Roman" w:hAnsi="MetaNormalCyrLF-Roman"/>
        </w:rPr>
        <w:t>.</w:t>
      </w:r>
    </w:p>
    <w:p w14:paraId="4711B1D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Лицевой счет зарегистрированного физического лица закрывается в случае его смерти. </w:t>
      </w:r>
    </w:p>
    <w:p w14:paraId="0CE014D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Лицевой счет зарегистрированного юридического лица закрывается в случае его ликвидации или реорганизации в форме слияния, присоединения (если зарегистрированное юридическое лицо является присоединенным юридическим лицом) и разделения, но не ранее внесения в Реестр записей, связанных с переходом инвестиционных паев при реорганизации юридических лиц.</w:t>
      </w:r>
    </w:p>
    <w:p w14:paraId="0B8C5B7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Лицевые счета зарегистрированных лиц закрываются в случае прекращения паевого инвестиционного фонда и погашения в связи с этим всех инвестиционных паев, </w:t>
      </w:r>
      <w:proofErr w:type="spellStart"/>
      <w:r w:rsidRPr="008A35EC">
        <w:rPr>
          <w:rFonts w:ascii="MetaNormalCyrLF-Roman" w:hAnsi="MetaNormalCyrLF-Roman"/>
        </w:rPr>
        <w:t>учитывавшихся</w:t>
      </w:r>
      <w:proofErr w:type="spellEnd"/>
      <w:r w:rsidRPr="008A35EC">
        <w:rPr>
          <w:rFonts w:ascii="MetaNormalCyrLF-Roman" w:hAnsi="MetaNormalCyrLF-Roman"/>
        </w:rPr>
        <w:t xml:space="preserve"> на таких счетах.</w:t>
      </w:r>
    </w:p>
    <w:p w14:paraId="229EAD0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если инвестиционные паи предназначены для квалифицированных инвесторов, лицевой счет зарегистрированного лица закрывается при погашении всех инвестиционных паев, </w:t>
      </w:r>
      <w:proofErr w:type="spellStart"/>
      <w:r w:rsidRPr="008A35EC">
        <w:rPr>
          <w:rFonts w:ascii="MetaNormalCyrLF-Roman" w:hAnsi="MetaNormalCyrLF-Roman"/>
        </w:rPr>
        <w:t>учитывавшихся</w:t>
      </w:r>
      <w:proofErr w:type="spellEnd"/>
      <w:r w:rsidRPr="008A35EC">
        <w:rPr>
          <w:rFonts w:ascii="MetaNormalCyrLF-Roman" w:hAnsi="MetaNormalCyrLF-Roman"/>
        </w:rPr>
        <w:t xml:space="preserve"> на этом лицевом счете, в связи с исполнением обязанности по погашению инвестиционных паев, предназначенных для квалифицированных инвесторов, выданных лицу, не являющемуся квалифицированным инвестором. </w:t>
      </w:r>
    </w:p>
    <w:p w14:paraId="3C604DC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Лицевой </w:t>
      </w:r>
      <w:r>
        <w:rPr>
          <w:rFonts w:ascii="MetaNormalCyrLF-Roman" w:hAnsi="MetaNormalCyrLF-Roman"/>
        </w:rPr>
        <w:t xml:space="preserve">или иной </w:t>
      </w:r>
      <w:r w:rsidRPr="008A35EC">
        <w:rPr>
          <w:rFonts w:ascii="MetaNormalCyrLF-Roman" w:hAnsi="MetaNormalCyrLF-Roman"/>
        </w:rPr>
        <w:t xml:space="preserve">счет не может быть закрыт, если на нем учитываются инвестиционные паи, за исключением случаев предусмотренных настоящим пунктом </w:t>
      </w:r>
      <w:r>
        <w:rPr>
          <w:rFonts w:ascii="MetaNormalCyrLF-Roman" w:hAnsi="MetaNormalCyrLF-Roman"/>
        </w:rPr>
        <w:t xml:space="preserve">настоящих </w:t>
      </w:r>
      <w:r w:rsidRPr="008A35EC">
        <w:rPr>
          <w:rFonts w:ascii="MetaNormalCyrLF-Roman" w:hAnsi="MetaNormalCyrLF-Roman"/>
        </w:rPr>
        <w:t xml:space="preserve">Правил. </w:t>
      </w:r>
      <w:r w:rsidRPr="008A35EC">
        <w:rPr>
          <w:rFonts w:ascii="MetaNormalCyrLF-Roman" w:hAnsi="MetaNormalCyrLF-Roman" w:cs="MetaNormalCyrLF-Roman"/>
        </w:rPr>
        <w:t>Регистратор закрывает счета в случае исключения паевого инвестиционного фонда из реестра паевых инвестиционных фондов на основании документа, подтверждающего такое исключение. Регистратор закрывает счет «выдаваемые инвестиционные паи» и счет «дополнительные инвестиционные паи» в случае изменения типа паевого инвестиционного фонда с закрытого паевого инвестиционного фонда на интервальный паевой инвестиционный фонд или на открытый паевой инвестиционный фонд.</w:t>
      </w:r>
    </w:p>
    <w:p w14:paraId="55952855" w14:textId="1FA7999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обязан закрыть лицевой счет зарегистрированного лица </w:t>
      </w:r>
      <w:r w:rsidR="00B72664">
        <w:rPr>
          <w:rFonts w:ascii="MetaNormalCyrLF-Roman" w:hAnsi="MetaNormalCyrLF-Roman"/>
        </w:rPr>
        <w:t>не позднее</w:t>
      </w:r>
      <w:r w:rsidRPr="008A35EC">
        <w:rPr>
          <w:rFonts w:ascii="MetaNormalCyrLF-Roman" w:hAnsi="MetaNormalCyrLF-Roman"/>
        </w:rPr>
        <w:t xml:space="preserve"> 3 </w:t>
      </w:r>
      <w:r>
        <w:rPr>
          <w:rFonts w:ascii="MetaNormalCyrLF-Roman" w:hAnsi="MetaNormalCyrLF-Roman"/>
        </w:rPr>
        <w:t xml:space="preserve">(трех) </w:t>
      </w:r>
      <w:r w:rsidRPr="008A35EC">
        <w:rPr>
          <w:rFonts w:ascii="MetaNormalCyrLF-Roman" w:hAnsi="MetaNormalCyrLF-Roman"/>
        </w:rPr>
        <w:t xml:space="preserve">рабочих дней со дня получения </w:t>
      </w:r>
      <w:r w:rsidR="00B72664">
        <w:rPr>
          <w:rFonts w:ascii="MetaNormalCyrLF-Roman" w:hAnsi="MetaNormalCyrLF-Roman"/>
        </w:rPr>
        <w:t>распоряжения</w:t>
      </w:r>
      <w:r w:rsidR="00B72664" w:rsidRPr="008A35EC">
        <w:rPr>
          <w:rFonts w:ascii="MetaNormalCyrLF-Roman" w:hAnsi="MetaNormalCyrLF-Roman"/>
        </w:rPr>
        <w:t xml:space="preserve"> </w:t>
      </w:r>
      <w:r w:rsidRPr="008A35EC">
        <w:rPr>
          <w:rFonts w:ascii="MetaNormalCyrLF-Roman" w:hAnsi="MetaNormalCyrLF-Roman"/>
        </w:rPr>
        <w:t xml:space="preserve">о закрытии лицевого счета или </w:t>
      </w:r>
      <w:r w:rsidR="00B72664">
        <w:rPr>
          <w:rFonts w:ascii="MetaNormalCyrLF-Roman" w:hAnsi="MetaNormalCyrLF-Roman"/>
        </w:rPr>
        <w:t>не позднее</w:t>
      </w:r>
      <w:r w:rsidR="00B72664" w:rsidRPr="008A35EC">
        <w:rPr>
          <w:rFonts w:ascii="MetaNormalCyrLF-Roman" w:hAnsi="MetaNormalCyrLF-Roman"/>
        </w:rPr>
        <w:t xml:space="preserve"> 3 </w:t>
      </w:r>
      <w:r w:rsidR="00B72664">
        <w:rPr>
          <w:rFonts w:ascii="MetaNormalCyrLF-Roman" w:hAnsi="MetaNormalCyrLF-Roman"/>
        </w:rPr>
        <w:t>(трех)</w:t>
      </w:r>
      <w:r>
        <w:rPr>
          <w:rFonts w:ascii="MetaNormalCyrLF-Roman" w:hAnsi="MetaNormalCyrLF-Roman"/>
        </w:rPr>
        <w:t xml:space="preserve"> </w:t>
      </w:r>
      <w:r w:rsidRPr="008A35EC">
        <w:rPr>
          <w:rFonts w:ascii="MetaNormalCyrLF-Roman" w:hAnsi="MetaNormalCyrLF-Roman"/>
        </w:rPr>
        <w:t xml:space="preserve">рабочих дней со дня получения </w:t>
      </w:r>
      <w:r w:rsidR="00B72664">
        <w:rPr>
          <w:rFonts w:ascii="MetaNormalCyrLF-Roman" w:hAnsi="MetaNormalCyrLF-Roman"/>
        </w:rPr>
        <w:t>распоряжения</w:t>
      </w:r>
      <w:r w:rsidR="00B72664" w:rsidRPr="008A35EC">
        <w:rPr>
          <w:rFonts w:ascii="MetaNormalCyrLF-Roman" w:hAnsi="MetaNormalCyrLF-Roman"/>
        </w:rPr>
        <w:t xml:space="preserve"> </w:t>
      </w:r>
      <w:r w:rsidRPr="008A35EC">
        <w:rPr>
          <w:rFonts w:ascii="MetaNormalCyrLF-Roman" w:hAnsi="MetaNormalCyrLF-Roman"/>
        </w:rPr>
        <w:t xml:space="preserve">направить уведомление об отказе в закрытии лицевого счета зарегистрированного лица, содержащее </w:t>
      </w:r>
      <w:r w:rsidR="00B72664">
        <w:rPr>
          <w:rFonts w:ascii="MetaNormalCyrLF-Roman" w:hAnsi="MetaNormalCyrLF-Roman"/>
        </w:rPr>
        <w:t xml:space="preserve">мотивированное </w:t>
      </w:r>
      <w:r w:rsidRPr="008A35EC">
        <w:rPr>
          <w:rFonts w:ascii="MetaNormalCyrLF-Roman" w:hAnsi="MetaNormalCyrLF-Roman"/>
        </w:rPr>
        <w:t>о</w:t>
      </w:r>
      <w:r w:rsidR="00C23070">
        <w:rPr>
          <w:rFonts w:ascii="MetaNormalCyrLF-Roman" w:hAnsi="MetaNormalCyrLF-Roman"/>
        </w:rPr>
        <w:t>бо</w:t>
      </w:r>
      <w:r w:rsidRPr="008A35EC">
        <w:rPr>
          <w:rFonts w:ascii="MetaNormalCyrLF-Roman" w:hAnsi="MetaNormalCyrLF-Roman"/>
        </w:rPr>
        <w:t>сновани</w:t>
      </w:r>
      <w:r w:rsidR="00C23070">
        <w:rPr>
          <w:rFonts w:ascii="MetaNormalCyrLF-Roman" w:hAnsi="MetaNormalCyrLF-Roman"/>
        </w:rPr>
        <w:t>е</w:t>
      </w:r>
      <w:r w:rsidRPr="008A35EC">
        <w:rPr>
          <w:rFonts w:ascii="MetaNormalCyrLF-Roman" w:hAnsi="MetaNormalCyrLF-Roman"/>
        </w:rPr>
        <w:t xml:space="preserve"> отказа.</w:t>
      </w:r>
    </w:p>
    <w:p w14:paraId="5639189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уведомляет зарегистрированное лицо о закрытии лицевого счета, открытого этому лицу, на основании его распоряжения, если это предусмотрено распоряжением о закрытии лицевого счета. Такое уведомление осуществляется в порядке, определенном разделом 4.26 настоящих Правил.</w:t>
      </w:r>
    </w:p>
    <w:p w14:paraId="6770951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закрытия лицевого счета Регистратор обязан хранить документы, являвшиеся основанием для совершения операций по этому лицевому счету, не менее </w:t>
      </w:r>
      <w:r>
        <w:rPr>
          <w:rFonts w:ascii="MetaNormalCyrLF-Roman" w:hAnsi="MetaNormalCyrLF-Roman"/>
        </w:rPr>
        <w:t>пяти</w:t>
      </w:r>
      <w:r w:rsidRPr="008A35EC">
        <w:rPr>
          <w:rFonts w:ascii="MetaNormalCyrLF-Roman" w:hAnsi="MetaNormalCyrLF-Roman"/>
        </w:rPr>
        <w:t xml:space="preserve"> лет со дня его закрытия. </w:t>
      </w:r>
    </w:p>
    <w:p w14:paraId="6515984E"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46" w:name="_Toc216778658"/>
      <w:bookmarkStart w:id="147" w:name="_Toc216781800"/>
      <w:bookmarkStart w:id="148" w:name="_Toc216788095"/>
      <w:bookmarkStart w:id="149" w:name="_Toc216848982"/>
      <w:bookmarkStart w:id="150" w:name="_Toc216849307"/>
      <w:bookmarkStart w:id="151" w:name="_Toc388435526"/>
      <w:bookmarkStart w:id="152" w:name="_Toc523223155"/>
      <w:bookmarkEnd w:id="146"/>
      <w:bookmarkEnd w:id="147"/>
      <w:bookmarkEnd w:id="148"/>
      <w:bookmarkEnd w:id="149"/>
      <w:bookmarkEnd w:id="150"/>
      <w:r w:rsidRPr="008A35EC">
        <w:rPr>
          <w:rFonts w:ascii="MetaNormalCyrLF-Roman" w:hAnsi="MetaNormalCyrLF-Roman"/>
        </w:rPr>
        <w:t>Операции по лицевым счетам при выдаче инвестиционных паев</w:t>
      </w:r>
      <w:bookmarkEnd w:id="151"/>
      <w:bookmarkEnd w:id="152"/>
    </w:p>
    <w:p w14:paraId="0880E49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выдаче инвестиционных паев открытого, биржевого и интервального паевого инвестиционного фонда совершаются операции зачисления выдаваемых инвестиционных паев на лицевые счета зарегистрированных лиц.</w:t>
      </w:r>
    </w:p>
    <w:p w14:paraId="53CD6EA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Инвестиционные паи биржевого паевого инвестиционного фонда могут быть зачислены только на лицевые счета лиц, которые в соответствии с Федеральным законом «Об инвестиционных фондах» являются уполномоченными лицами и наименования которых указаны в правилах доверительного управления биржевым паевым инвестиционным фондом, а также на лицевой счет номинального держателя центрального депозитария. Указанные операции совершаются в соответствии с пунктом 4.8.7. настоящих Правил.</w:t>
      </w:r>
    </w:p>
    <w:p w14:paraId="0B1B1706" w14:textId="71CDB7E5"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cs="MetaNormalCyrLF-Roman"/>
        </w:rPr>
        <w:t>В случае выдачи инвестиционных паев закрытого паевого инвестиционного фонда при его формировании совершаются операци</w:t>
      </w:r>
      <w:r w:rsidR="00D95F48">
        <w:rPr>
          <w:rFonts w:ascii="MetaNormalCyrLF-Roman" w:hAnsi="MetaNormalCyrLF-Roman" w:cs="MetaNormalCyrLF-Roman"/>
        </w:rPr>
        <w:t>и</w:t>
      </w:r>
      <w:r w:rsidRPr="008A35EC">
        <w:rPr>
          <w:rFonts w:ascii="MetaNormalCyrLF-Roman" w:hAnsi="MetaNormalCyrLF-Roman" w:cs="MetaNormalCyrLF-Roman"/>
        </w:rPr>
        <w:t xml:space="preserve"> зачисления на счет </w:t>
      </w:r>
      <w:r w:rsidR="00D95F48">
        <w:rPr>
          <w:rFonts w:ascii="MetaNormalCyrLF-Roman" w:hAnsi="MetaNormalCyrLF-Roman" w:cs="MetaNormalCyrLF-Roman"/>
        </w:rPr>
        <w:t>«</w:t>
      </w:r>
      <w:r w:rsidRPr="008A35EC">
        <w:rPr>
          <w:rFonts w:ascii="MetaNormalCyrLF-Roman" w:hAnsi="MetaNormalCyrLF-Roman" w:cs="MetaNormalCyrLF-Roman"/>
        </w:rPr>
        <w:t>выдаваемые инвестиционные паи</w:t>
      </w:r>
      <w:r w:rsidR="00CE3AA2">
        <w:rPr>
          <w:rFonts w:ascii="MetaNormalCyrLF-Roman" w:hAnsi="MetaNormalCyrLF-Roman" w:cs="MetaNormalCyrLF-Roman"/>
        </w:rPr>
        <w:t>»</w:t>
      </w:r>
      <w:r w:rsidRPr="008A35EC">
        <w:rPr>
          <w:rFonts w:ascii="MetaNormalCyrLF-Roman" w:hAnsi="MetaNormalCyrLF-Roman" w:cs="MetaNormalCyrLF-Roman"/>
        </w:rPr>
        <w:t xml:space="preserve"> инвестиционных паев, подлежащих выдаче, и операции списания выдаваемых инвестиционных паев со счета </w:t>
      </w:r>
      <w:r w:rsidR="00D95F48">
        <w:rPr>
          <w:rFonts w:ascii="MetaNormalCyrLF-Roman" w:hAnsi="MetaNormalCyrLF-Roman" w:cs="MetaNormalCyrLF-Roman"/>
        </w:rPr>
        <w:t>«</w:t>
      </w:r>
      <w:r w:rsidRPr="008A35EC">
        <w:rPr>
          <w:rFonts w:ascii="MetaNormalCyrLF-Roman" w:hAnsi="MetaNormalCyrLF-Roman" w:cs="MetaNormalCyrLF-Roman"/>
        </w:rPr>
        <w:t>выдаваемые инвестиционные паи</w:t>
      </w:r>
      <w:r w:rsidR="00D95F48">
        <w:rPr>
          <w:rFonts w:ascii="MetaNormalCyrLF-Roman" w:hAnsi="MetaNormalCyrLF-Roman" w:cs="MetaNormalCyrLF-Roman"/>
        </w:rPr>
        <w:t>»</w:t>
      </w:r>
      <w:r w:rsidRPr="008A35EC">
        <w:rPr>
          <w:rFonts w:ascii="MetaNormalCyrLF-Roman" w:hAnsi="MetaNormalCyrLF-Roman" w:cs="MetaNormalCyrLF-Roman"/>
        </w:rPr>
        <w:t xml:space="preserve"> и их зачисления на лицевые счета</w:t>
      </w:r>
      <w:r w:rsidR="00D95F48">
        <w:rPr>
          <w:rFonts w:ascii="MetaNormalCyrLF-Roman" w:hAnsi="MetaNormalCyrLF-Roman" w:cs="MetaNormalCyrLF-Roman"/>
        </w:rPr>
        <w:t xml:space="preserve"> </w:t>
      </w:r>
      <w:r w:rsidR="00D95F48" w:rsidRPr="008A35EC">
        <w:rPr>
          <w:rFonts w:ascii="MetaNormalCyrLF-Roman" w:hAnsi="MetaNormalCyrLF-Roman"/>
        </w:rPr>
        <w:t>зарегистрированных лиц</w:t>
      </w:r>
      <w:r w:rsidRPr="008A35EC">
        <w:rPr>
          <w:rFonts w:ascii="MetaNormalCyrLF-Roman" w:hAnsi="MetaNormalCyrLF-Roman" w:cs="MetaNormalCyrLF-Roman"/>
        </w:rPr>
        <w:t>.</w:t>
      </w:r>
    </w:p>
    <w:p w14:paraId="294EFB8D" w14:textId="77777777" w:rsidR="00DC6BD4" w:rsidRPr="008A35EC" w:rsidRDefault="00DC6BD4" w:rsidP="00DC6BD4">
      <w:pPr>
        <w:numPr>
          <w:ilvl w:val="2"/>
          <w:numId w:val="1"/>
        </w:numPr>
        <w:tabs>
          <w:tab w:val="num" w:pos="1276"/>
        </w:tabs>
        <w:ind w:left="1276" w:hanging="850"/>
        <w:rPr>
          <w:rFonts w:ascii="MetaNormalCyrLF-Roman" w:hAnsi="MetaNormalCyrLF-Roman" w:cs="MetaNormalCyrLF-Roman"/>
        </w:rPr>
      </w:pPr>
      <w:r w:rsidRPr="008A35EC">
        <w:rPr>
          <w:rFonts w:ascii="MetaNormalCyrLF-Roman" w:hAnsi="MetaNormalCyrLF-Roman" w:cs="MetaNormalCyrLF-Roman"/>
        </w:rPr>
        <w:t>Операции списания выдаваемых инвестиционных паев со счета «выдаваемые инвестиционные паи» и их зачисления на лицевые счета совершаются в соответствии с п.4.8.7 настоящих Правил.</w:t>
      </w:r>
    </w:p>
    <w:p w14:paraId="561516CE" w14:textId="7C14CE7D" w:rsidR="00DC6BD4" w:rsidRPr="008A35EC" w:rsidRDefault="00DC6BD4" w:rsidP="00DC6BD4">
      <w:pPr>
        <w:numPr>
          <w:ilvl w:val="2"/>
          <w:numId w:val="1"/>
        </w:numPr>
        <w:tabs>
          <w:tab w:val="num" w:pos="1276"/>
        </w:tabs>
        <w:ind w:left="1276" w:hanging="850"/>
        <w:rPr>
          <w:rFonts w:ascii="MetaNormalCyrLF-Roman" w:hAnsi="MetaNormalCyrLF-Roman" w:cs="MetaNormalCyrLF-Roman"/>
        </w:rPr>
      </w:pPr>
      <w:r w:rsidRPr="008A35EC">
        <w:rPr>
          <w:rFonts w:ascii="MetaNormalCyrLF-Roman" w:hAnsi="MetaNormalCyrLF-Roman" w:cs="MetaNormalCyrLF-Roman"/>
        </w:rPr>
        <w:lastRenderedPageBreak/>
        <w:t>В случае выдачи дополнительных инвестиционных паев закрытого паевого инвестиционного фонда после завершения (окончания) его формирования совершаются операци</w:t>
      </w:r>
      <w:r w:rsidR="00D95F48">
        <w:rPr>
          <w:rFonts w:ascii="MetaNormalCyrLF-Roman" w:hAnsi="MetaNormalCyrLF-Roman" w:cs="MetaNormalCyrLF-Roman"/>
        </w:rPr>
        <w:t>и</w:t>
      </w:r>
      <w:r w:rsidRPr="008A35EC">
        <w:rPr>
          <w:rFonts w:ascii="MetaNormalCyrLF-Roman" w:hAnsi="MetaNormalCyrLF-Roman" w:cs="MetaNormalCyrLF-Roman"/>
        </w:rPr>
        <w:t xml:space="preserve"> зачисления на счет «дополнительные инвестиционные паи» дополнительных инвестиционных паев, подлежащих выдаче, и операции списания выдаваемых дополнительных инвестиционных паев со счета «дополнительные инвестиционные паи» и их зачисления на лицевые счета</w:t>
      </w:r>
      <w:r w:rsidR="00D95F48">
        <w:rPr>
          <w:rFonts w:ascii="MetaNormalCyrLF-Roman" w:hAnsi="MetaNormalCyrLF-Roman" w:cs="MetaNormalCyrLF-Roman"/>
        </w:rPr>
        <w:t xml:space="preserve"> </w:t>
      </w:r>
      <w:r w:rsidR="00D95F48" w:rsidRPr="008A35EC">
        <w:rPr>
          <w:rFonts w:ascii="MetaNormalCyrLF-Roman" w:hAnsi="MetaNormalCyrLF-Roman"/>
        </w:rPr>
        <w:t>зарегистрированных лиц</w:t>
      </w:r>
      <w:r w:rsidRPr="008A35EC">
        <w:rPr>
          <w:rFonts w:ascii="MetaNormalCyrLF-Roman" w:hAnsi="MetaNormalCyrLF-Roman" w:cs="MetaNormalCyrLF-Roman"/>
        </w:rPr>
        <w:t>.</w:t>
      </w:r>
    </w:p>
    <w:p w14:paraId="0218BAB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cs="MetaNormalCyrLF-Roman"/>
        </w:rPr>
        <w:t>Операции списания выдаваемых дополнительных инвестиционных паев со счета «дополнительные инвестиционные паи» и их зачисления на лицевые счета совершаются в соответствии с п. 4.8.7 настоящих Правил.</w:t>
      </w:r>
    </w:p>
    <w:p w14:paraId="6F556350" w14:textId="77777777" w:rsidR="00136A77" w:rsidRDefault="00DC6BD4" w:rsidP="00DC6BD4">
      <w:pPr>
        <w:numPr>
          <w:ilvl w:val="2"/>
          <w:numId w:val="1"/>
        </w:numPr>
        <w:tabs>
          <w:tab w:val="num" w:pos="1276"/>
        </w:tabs>
        <w:ind w:left="1276" w:hanging="850"/>
        <w:rPr>
          <w:rFonts w:ascii="MetaNormalCyrLF-Roman" w:hAnsi="MetaNormalCyrLF-Roman"/>
        </w:rPr>
      </w:pPr>
      <w:r>
        <w:rPr>
          <w:rFonts w:ascii="MetaNormalCyrLF-Roman" w:hAnsi="MetaNormalCyrLF-Roman"/>
        </w:rPr>
        <w:t>Операции</w:t>
      </w:r>
      <w:r w:rsidRPr="008A35EC">
        <w:rPr>
          <w:rFonts w:ascii="MetaNormalCyrLF-Roman" w:hAnsi="MetaNormalCyrLF-Roman"/>
        </w:rPr>
        <w:t xml:space="preserve"> по счетам при выдаче инвестиционных паев совершаются на основании соответствующего распоряжения Управляющей компании, или, если это предусмотрено договором между Управляющей компанией и Регистратором и Правилами доверительного управления паевым инвестиционным фондом не предусмотрено, что инвестиционные паи предназначены для квалифицированных инвесторов - на основании заявки на приобретение инвестиционных паев (в том числе заявки на приобретение инвестиционных паев, предусматривающей, что выдача инвестиционных паев осуществляется при каждом включении имущества (при каждом поступлении денежных средств) в состав паевого инвестиционного фонда) и документов, подтверждающих включение денежных средств (иного имущества), переданных в оплату инвестиционных паев, в состав паевого инвестиционного фонда, если иные основания не предусмотрены в настоящем разделе Правил</w:t>
      </w:r>
      <w:r w:rsidR="00136A77">
        <w:rPr>
          <w:rFonts w:ascii="MetaNormalCyrLF-Roman" w:hAnsi="MetaNormalCyrLF-Roman"/>
        </w:rPr>
        <w:t>.</w:t>
      </w:r>
    </w:p>
    <w:p w14:paraId="09C0158A" w14:textId="39CFF29E" w:rsidR="00DC6BD4" w:rsidRPr="008A35EC" w:rsidRDefault="00136A77" w:rsidP="00886E90">
      <w:pPr>
        <w:tabs>
          <w:tab w:val="num" w:pos="1778"/>
        </w:tabs>
        <w:ind w:left="1276"/>
        <w:rPr>
          <w:rFonts w:ascii="MetaNormalCyrLF-Roman" w:hAnsi="MetaNormalCyrLF-Roman"/>
        </w:rPr>
      </w:pPr>
      <w:r w:rsidRPr="00886E90">
        <w:rPr>
          <w:rFonts w:ascii="MetaNormalCyrLF-Roman" w:hAnsi="MetaNormalCyrLF-Roman"/>
        </w:rPr>
        <w:t>Регистратор при выдаче инвестиционных паев паевого инвестиционного фонда вносит записи, предусмотренные настоящим пунктом, в день получения им Распоряжения управляющей компании паевого инвестиционного фонда либо иных документов, в случае если данные документы в соответствии с договором о ведении реестра между держателем реестра и управляющей компанией паевого инвестиционного фонда являются основанием для выдачи инвестиционных паев паевого инвестиционного фонда</w:t>
      </w:r>
      <w:r w:rsidR="00DC6BD4" w:rsidRPr="008A35EC">
        <w:rPr>
          <w:rFonts w:ascii="MetaNormalCyrLF-Roman" w:hAnsi="MetaNormalCyrLF-Roman"/>
        </w:rPr>
        <w:t>.</w:t>
      </w:r>
    </w:p>
    <w:p w14:paraId="290709CE" w14:textId="0025310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если приходные записи по лицевым счетам вносятся на основании распоряжения Управляющей компании о выдаче инвестиционных паев, к нему должна быть приложена копия заявки на приобретение инвестиционных паев и копия документа, подтверждающего поступление денежных средств (иного имущества) в паевой инвестиционный фонд. </w:t>
      </w:r>
      <w:r w:rsidR="00585ABB" w:rsidRPr="00886E90">
        <w:rPr>
          <w:rFonts w:ascii="MetaNormalCyrLF-Roman" w:hAnsi="MetaNormalCyrLF-Roman"/>
        </w:rPr>
        <w:t>Р</w:t>
      </w:r>
      <w:r w:rsidRPr="008A35EC">
        <w:rPr>
          <w:rFonts w:ascii="MetaNormalCyrLF-Roman" w:hAnsi="MetaNormalCyrLF-Roman"/>
        </w:rPr>
        <w:t>аспоряжени</w:t>
      </w:r>
      <w:r w:rsidR="00585ABB">
        <w:rPr>
          <w:rFonts w:ascii="MetaNormalCyrLF-Roman" w:hAnsi="MetaNormalCyrLF-Roman"/>
        </w:rPr>
        <w:t>е</w:t>
      </w:r>
      <w:r w:rsidRPr="008A35EC">
        <w:rPr>
          <w:rFonts w:ascii="MetaNormalCyrLF-Roman" w:hAnsi="MetaNormalCyrLF-Roman"/>
        </w:rPr>
        <w:t xml:space="preserve"> Управляющей компании о выдаче инвестиционных паев</w:t>
      </w:r>
      <w:r w:rsidR="00585ABB" w:rsidRPr="00585ABB">
        <w:rPr>
          <w:rFonts w:ascii="MetaNormalCyrLF-Roman" w:hAnsi="MetaNormalCyrLF-Roman" w:cs="MetaNormalCyrLF-Roman"/>
          <w:lang w:eastAsia="en-US"/>
        </w:rPr>
        <w:t xml:space="preserve"> </w:t>
      </w:r>
      <w:r w:rsidR="00585ABB">
        <w:rPr>
          <w:rFonts w:ascii="MetaNormalCyrLF-Roman" w:hAnsi="MetaNormalCyrLF-Roman" w:cs="MetaNormalCyrLF-Roman"/>
          <w:lang w:eastAsia="en-US"/>
        </w:rPr>
        <w:t>должно содержать следующие сведения</w:t>
      </w:r>
      <w:r w:rsidRPr="008A35EC">
        <w:rPr>
          <w:rFonts w:ascii="MetaNormalCyrLF-Roman" w:hAnsi="MetaNormalCyrLF-Roman"/>
        </w:rPr>
        <w:t>:</w:t>
      </w:r>
    </w:p>
    <w:p w14:paraId="0E0FF6ED" w14:textId="7777777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полное наименование Управляющей компании;</w:t>
      </w:r>
    </w:p>
    <w:p w14:paraId="63A65B4A" w14:textId="6BC82EB3" w:rsidR="00CE686B" w:rsidRPr="00CE686B" w:rsidRDefault="00CE686B" w:rsidP="00CE686B">
      <w:pPr>
        <w:numPr>
          <w:ilvl w:val="0"/>
          <w:numId w:val="6"/>
        </w:numPr>
        <w:tabs>
          <w:tab w:val="num" w:pos="1560"/>
        </w:tabs>
        <w:ind w:left="1560" w:hanging="284"/>
        <w:rPr>
          <w:rFonts w:ascii="MetaNormalCyrLF-Roman" w:hAnsi="MetaNormalCyrLF-Roman"/>
        </w:rPr>
      </w:pPr>
      <w:r w:rsidRPr="00CE686B">
        <w:rPr>
          <w:rFonts w:ascii="MetaNormalCyrLF-Roman" w:hAnsi="MetaNormalCyrLF-Roman"/>
        </w:rPr>
        <w:t>регистрационный номер правил доверительного управления паевого инвестиционного фонда;</w:t>
      </w:r>
    </w:p>
    <w:p w14:paraId="0009208B" w14:textId="79B46D81" w:rsidR="00CE686B" w:rsidRPr="00CE686B" w:rsidRDefault="00CE686B" w:rsidP="00CE686B">
      <w:pPr>
        <w:numPr>
          <w:ilvl w:val="0"/>
          <w:numId w:val="6"/>
        </w:numPr>
        <w:tabs>
          <w:tab w:val="num" w:pos="1560"/>
        </w:tabs>
        <w:ind w:left="1560" w:hanging="284"/>
        <w:rPr>
          <w:rFonts w:ascii="MetaNormalCyrLF-Roman" w:hAnsi="MetaNormalCyrLF-Roman"/>
        </w:rPr>
      </w:pPr>
      <w:r w:rsidRPr="00CE686B">
        <w:rPr>
          <w:rFonts w:ascii="MetaNormalCyrLF-Roman" w:hAnsi="MetaNormalCyrLF-Roman"/>
        </w:rPr>
        <w:t>указания Регистратору в отношении инвестиционных паев;</w:t>
      </w:r>
    </w:p>
    <w:p w14:paraId="7932353B" w14:textId="19D9DE09" w:rsidR="00CE686B" w:rsidRPr="00CE686B" w:rsidRDefault="00CE686B" w:rsidP="00CE686B">
      <w:pPr>
        <w:numPr>
          <w:ilvl w:val="0"/>
          <w:numId w:val="6"/>
        </w:numPr>
        <w:tabs>
          <w:tab w:val="num" w:pos="1560"/>
        </w:tabs>
        <w:ind w:left="1560" w:hanging="284"/>
        <w:rPr>
          <w:rFonts w:ascii="MetaNormalCyrLF-Roman" w:hAnsi="MetaNormalCyrLF-Roman"/>
        </w:rPr>
      </w:pPr>
      <w:r w:rsidRPr="00CE686B">
        <w:rPr>
          <w:rFonts w:ascii="MetaNormalCyrLF-Roman" w:hAnsi="MetaNormalCyrLF-Roman"/>
        </w:rPr>
        <w:t>номера (коды) лицевых счетов, по которым Регистратор должен внести записи о зачислении инвестиционных паев паевого инвестиционного фонда, либо порядок их определения;</w:t>
      </w:r>
    </w:p>
    <w:p w14:paraId="1631163E" w14:textId="5627AF99" w:rsidR="00CE686B" w:rsidRPr="00CE686B" w:rsidRDefault="00CE686B" w:rsidP="00CE686B">
      <w:pPr>
        <w:numPr>
          <w:ilvl w:val="0"/>
          <w:numId w:val="6"/>
        </w:numPr>
        <w:tabs>
          <w:tab w:val="num" w:pos="1560"/>
        </w:tabs>
        <w:ind w:left="1560" w:hanging="284"/>
        <w:rPr>
          <w:rFonts w:ascii="MetaNormalCyrLF-Roman" w:hAnsi="MetaNormalCyrLF-Roman"/>
        </w:rPr>
      </w:pPr>
      <w:r w:rsidRPr="00CE686B">
        <w:rPr>
          <w:rFonts w:ascii="MetaNormalCyrLF-Roman" w:hAnsi="MetaNormalCyrLF-Roman"/>
        </w:rPr>
        <w:t>количество инвестиционных паев паевого инвестиционного фонда, подлежащих зачислению на каждый лицевой счет, указанный в настоящем пункте, либо порядок его определения;</w:t>
      </w:r>
    </w:p>
    <w:p w14:paraId="742F08BC" w14:textId="4B88607D" w:rsidR="00CE686B" w:rsidRPr="00CE686B" w:rsidRDefault="00CE686B" w:rsidP="00CE686B">
      <w:pPr>
        <w:numPr>
          <w:ilvl w:val="0"/>
          <w:numId w:val="6"/>
        </w:numPr>
        <w:tabs>
          <w:tab w:val="num" w:pos="1560"/>
        </w:tabs>
        <w:ind w:left="1560" w:hanging="284"/>
        <w:rPr>
          <w:rFonts w:ascii="MetaNormalCyrLF-Roman" w:hAnsi="MetaNormalCyrLF-Roman"/>
        </w:rPr>
      </w:pPr>
      <w:r w:rsidRPr="00CE686B">
        <w:rPr>
          <w:rFonts w:ascii="MetaNormalCyrLF-Roman" w:hAnsi="MetaNormalCyrLF-Roman"/>
        </w:rPr>
        <w:t>уникальное условное обозначение класса инвестиционных паев (при наличии);</w:t>
      </w:r>
    </w:p>
    <w:p w14:paraId="4DD2F6FC" w14:textId="61FCA309" w:rsidR="00CE686B" w:rsidRPr="00CE686B" w:rsidRDefault="00CE686B" w:rsidP="00CE686B">
      <w:pPr>
        <w:numPr>
          <w:ilvl w:val="0"/>
          <w:numId w:val="6"/>
        </w:numPr>
        <w:tabs>
          <w:tab w:val="num" w:pos="1560"/>
        </w:tabs>
        <w:ind w:left="1560" w:hanging="284"/>
        <w:rPr>
          <w:rFonts w:ascii="MetaNormalCyrLF-Roman" w:hAnsi="MetaNormalCyrLF-Roman"/>
        </w:rPr>
      </w:pPr>
      <w:r w:rsidRPr="00CE686B">
        <w:rPr>
          <w:rFonts w:ascii="MetaNormalCyrLF-Roman" w:hAnsi="MetaNormalCyrLF-Roman"/>
        </w:rPr>
        <w:t>дата, в которую Регистратор должен провести операции по выдаче инвестиционных паев паевого инвестиционного фонда, либо порядок ее определения;</w:t>
      </w:r>
    </w:p>
    <w:p w14:paraId="699CBBD4" w14:textId="0C9EF48F" w:rsidR="00DC6BD4" w:rsidRPr="008A35EC" w:rsidRDefault="00585ABB" w:rsidP="00DC6BD4">
      <w:pPr>
        <w:numPr>
          <w:ilvl w:val="0"/>
          <w:numId w:val="6"/>
        </w:numPr>
        <w:tabs>
          <w:tab w:val="num" w:pos="1560"/>
        </w:tabs>
        <w:ind w:left="1560" w:hanging="284"/>
        <w:rPr>
          <w:rFonts w:ascii="MetaNormalCyrLF-Roman" w:hAnsi="MetaNormalCyrLF-Roman"/>
        </w:rPr>
      </w:pPr>
      <w:r w:rsidRPr="00886E90">
        <w:rPr>
          <w:rFonts w:ascii="MetaNormalCyrLF-Roman" w:hAnsi="MetaNormalCyrLF-Roman"/>
        </w:rPr>
        <w:t>подпись лица, подавшего Распоряжение.</w:t>
      </w:r>
    </w:p>
    <w:p w14:paraId="3CDEB2A5" w14:textId="565AB845"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в соответствии с распоряжением Управляющей компании о выдаче инвестиционных паев приходная запись должна быть сделана по лицевому счету номинального держателя, в этом распоряжении должны быть также указаны полное наименование этого номинального держателя.</w:t>
      </w:r>
    </w:p>
    <w:p w14:paraId="46783CBB" w14:textId="77777777" w:rsidR="00DC6BD4" w:rsidRPr="00E6751A"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 xml:space="preserve">В закрытых и интервальных паевых инвестиционных фондах может быть предусмотрено, а в случаях, установленных нормативными правовыми </w:t>
      </w:r>
      <w:hyperlink r:id="rId50" w:history="1">
        <w:r w:rsidRPr="00E6751A">
          <w:rPr>
            <w:rFonts w:ascii="MetaNormalCyrLF-Roman" w:hAnsi="MetaNormalCyrLF-Roman"/>
          </w:rPr>
          <w:t>актами</w:t>
        </w:r>
      </w:hyperlink>
      <w:r w:rsidRPr="00E6751A">
        <w:rPr>
          <w:rFonts w:ascii="MetaNormalCyrLF-Roman" w:hAnsi="MetaNormalCyrLF-Roman"/>
        </w:rPr>
        <w:t xml:space="preserve"> Российской Федерации, должно быть предусмотрено, что инвестиционные паи таких фондов предназначены для квалифицированных инвесторов. Инвестиционные паи паевого инвестиционного фонда, предназначенные для квалифицированных инвесторов, могут выдаваться (отчуждаться) только квалифицированным инвесторам, за исключением случаев, предусмотренных Федеральным законом от 29.11.2001г. №156-ФЗ «Об инвестиционных фондах» или иными нормативными актами. Признать лиц квалифицированными инвесторами в соответствии с федеральным законом при выдаче инвестиционных паев, ограниченных в обороте, вправе только управляющая компания, которая выдает эти инвестиционные паи.</w:t>
      </w:r>
    </w:p>
    <w:p w14:paraId="0DBEB52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Распоряжение Управляющей компании о выдаче инвестиционных паев должно быть подписано лицом, образец подписи которого содержится в анкете Управляющей компании, или представителем Управляющей компании, действующим на основании доверенности, подписанной этим лицом (при этом к распоряжению должна быть приложена доверенность).</w:t>
      </w:r>
    </w:p>
    <w:p w14:paraId="6837EC6F" w14:textId="1A5263D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Управляющая компания обязана предоставить Регистратору не позднее дня, следующего за днем принятия:</w:t>
      </w:r>
    </w:p>
    <w:p w14:paraId="098E6FD1" w14:textId="72BD3EBA"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копии заявок на приобретение инвестиционных паев, заверенные в установленном порядке Управляющей компанией.</w:t>
      </w:r>
    </w:p>
    <w:p w14:paraId="38645E7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Управляющая компания обязана предоставить Регистратору не позднее дня их получения копии следующих документов:</w:t>
      </w:r>
    </w:p>
    <w:p w14:paraId="7D890E9C"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платежных документов, подтверждающих зачисление денежных средств, переданных в оплату инвестиционных паев на транзитный счет Управляющей компании (выписок с банковского счета и платежных поручений). В поле «Назначение платежа» платежного поручения должен быть указан номер заявки, дата заявки. Инвестиционные паи выдаются зарегистрированному лицу, выступающему заявителем в указанной заявке.</w:t>
      </w:r>
    </w:p>
    <w:p w14:paraId="0E0281E4"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документов, подтверждающих зачисление бездокументарных ценных бумаг, переданных в оплату инвестиционных паев, на транзитный счет депо Управляющей компании;</w:t>
      </w:r>
    </w:p>
    <w:p w14:paraId="113DCE30"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иных документов, подтверждающих передачу имущества в оплату инвестиционных паев.</w:t>
      </w:r>
    </w:p>
    <w:p w14:paraId="0B1BD06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по итогам сверки документов, указанных в пунктах 4.8.1</w:t>
      </w:r>
      <w:r>
        <w:rPr>
          <w:rFonts w:ascii="MetaNormalCyrLF-Roman" w:hAnsi="MetaNormalCyrLF-Roman"/>
        </w:rPr>
        <w:t>2</w:t>
      </w:r>
      <w:r w:rsidRPr="008A35EC">
        <w:rPr>
          <w:rFonts w:ascii="MetaNormalCyrLF-Roman" w:hAnsi="MetaNormalCyrLF-Roman"/>
        </w:rPr>
        <w:t>. и 4.8.1</w:t>
      </w:r>
      <w:r>
        <w:rPr>
          <w:rFonts w:ascii="MetaNormalCyrLF-Roman" w:hAnsi="MetaNormalCyrLF-Roman"/>
        </w:rPr>
        <w:t>3</w:t>
      </w:r>
      <w:r w:rsidRPr="008A35EC">
        <w:rPr>
          <w:rFonts w:ascii="MetaNormalCyrLF-Roman" w:hAnsi="MetaNormalCyrLF-Roman"/>
        </w:rPr>
        <w:t xml:space="preserve"> настоящих Правил, вручает или направляет Управляющей компании Отчет о возможности выдачи инвестиционных паев.</w:t>
      </w:r>
    </w:p>
    <w:p w14:paraId="45176F9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Распоряжение о выдаче инвестиционных паев или документы, подтверждающие включение денежных средств (иного имущества) в состав паевого инвестиционного фонда, представляются Управляющей компанией при условии получения Отчета Регистратора о возможности выдачи инвестиционных паев.</w:t>
      </w:r>
    </w:p>
    <w:p w14:paraId="2F1FC73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приходные записи по лицевым счетам при выдаче инвестиционных паев вносятся на основании распоряжения Управляющей компании о выдаче инвестиционных паев, указанные записи вносятся в количестве инвестиционных паев, указанном в соответствующем распоряжении Управляющей компании о выдаче инвестиционных паев.</w:t>
      </w:r>
    </w:p>
    <w:p w14:paraId="712A9C5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приходные записи по лицевым счетам вносятся на основании заявок на приобретение инвестиционных паев, приходные записи по лицевым счетам вносятся в количестве инвестиционных паев, определяемом Регистратором в соответствии с правилами доверительного управления паевым инвестиционным фондом.</w:t>
      </w:r>
    </w:p>
    <w:p w14:paraId="0ABD80A4"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Записи по лицевым счетам при выдаче инвестиционных паев паевого инвестиционного фонда, в том числе в ходе его формирования, вносятся в день получения распоряжения Управляющей компании о выдаче инвестиционных паев, либо заявки на приобретение инвестиционных паев и документа, подтверждающего включение денежных средств (иного имущества), переданного в оплату инвестиционных паев, в состав паевого инвестиционного фонда.</w:t>
      </w:r>
    </w:p>
    <w:p w14:paraId="06A56D55" w14:textId="6915CD84" w:rsidR="00AE6102" w:rsidRDefault="00AE6102"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При </w:t>
      </w:r>
      <w:r>
        <w:rPr>
          <w:rFonts w:ascii="MetaNormalCyrLF-Roman" w:hAnsi="MetaNormalCyrLF-Roman"/>
        </w:rPr>
        <w:t>выдаче</w:t>
      </w:r>
      <w:r w:rsidRPr="008A35EC">
        <w:rPr>
          <w:rFonts w:ascii="MetaNormalCyrLF-Roman" w:hAnsi="MetaNormalCyrLF-Roman"/>
        </w:rPr>
        <w:t xml:space="preserve"> инвестиционных паев, предназначенных для квалифицированных инвесторов, приходная запись по лицевому счету владельца, которому </w:t>
      </w:r>
      <w:r>
        <w:rPr>
          <w:rFonts w:ascii="MetaNormalCyrLF-Roman" w:hAnsi="MetaNormalCyrLF-Roman"/>
        </w:rPr>
        <w:t>выдаются</w:t>
      </w:r>
      <w:r w:rsidRPr="008A35EC">
        <w:rPr>
          <w:rFonts w:ascii="MetaNormalCyrLF-Roman" w:hAnsi="MetaNormalCyrLF-Roman"/>
        </w:rPr>
        <w:t xml:space="preserve"> инвестиционные паи, вносится при условии, что указанный владелец является квалифицированным инвестором в силу федерального закона, признан квалифицированным инвестором управляющей компанией либо приобретает инвестиционные паи по основаниям, предусмотренным федеральными законами или нормативными правовыми актами Российской Федерации.</w:t>
      </w:r>
    </w:p>
    <w:p w14:paraId="5941952B" w14:textId="03C84E3C" w:rsidR="00DC6BD4" w:rsidRPr="008A35EC" w:rsidRDefault="00DC6BD4" w:rsidP="00DC6BD4">
      <w:pPr>
        <w:pStyle w:val="2"/>
        <w:tabs>
          <w:tab w:val="num" w:pos="709"/>
        </w:tabs>
        <w:spacing w:before="120" w:after="120"/>
        <w:ind w:left="709" w:hanging="567"/>
        <w:rPr>
          <w:rFonts w:ascii="MetaNormalCyrLF-Roman" w:hAnsi="MetaNormalCyrLF-Roman"/>
        </w:rPr>
      </w:pPr>
      <w:bookmarkStart w:id="153" w:name="_Toc216778660"/>
      <w:bookmarkStart w:id="154" w:name="_Toc216781802"/>
      <w:bookmarkStart w:id="155" w:name="_Toc216788097"/>
      <w:bookmarkStart w:id="156" w:name="_Toc216848984"/>
      <w:bookmarkStart w:id="157" w:name="_Toc216849309"/>
      <w:bookmarkStart w:id="158" w:name="_Toc388435527"/>
      <w:bookmarkStart w:id="159" w:name="_Toc523223156"/>
      <w:bookmarkEnd w:id="153"/>
      <w:bookmarkEnd w:id="154"/>
      <w:bookmarkEnd w:id="155"/>
      <w:bookmarkEnd w:id="156"/>
      <w:bookmarkEnd w:id="157"/>
      <w:r w:rsidRPr="008A35EC">
        <w:rPr>
          <w:rFonts w:ascii="MetaNormalCyrLF-Roman" w:hAnsi="MetaNormalCyrLF-Roman"/>
        </w:rPr>
        <w:t xml:space="preserve">Операции по лицевым счетам при передаче инвестиционных паев </w:t>
      </w:r>
      <w:r w:rsidR="00323A8E">
        <w:rPr>
          <w:rFonts w:ascii="MetaNormalCyrLF-Roman" w:hAnsi="MetaNormalCyrLF-Roman"/>
        </w:rPr>
        <w:t xml:space="preserve">(прав на инвестиционные паи) </w:t>
      </w:r>
      <w:r w:rsidRPr="008A35EC">
        <w:rPr>
          <w:rFonts w:ascii="MetaNormalCyrLF-Roman" w:hAnsi="MetaNormalCyrLF-Roman"/>
        </w:rPr>
        <w:t>зарегистрированными лицами</w:t>
      </w:r>
      <w:bookmarkEnd w:id="158"/>
      <w:bookmarkEnd w:id="159"/>
    </w:p>
    <w:p w14:paraId="2FFC5BA7" w14:textId="17AB6C3E" w:rsidR="007676DC"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Передача инвестиционных паев осуществляется путем внесения расходной записи по лицевому счету зарегистрированного лица, передающего инвестиционные паи, и приходной записи по лицевому счету зарегистрированного лица (в том числе по лицевому счету доверительного управляющего), которому инвестиционные паи передаются. При этом отказ во внесении приходной записи является основанием для отказа во внесении расходной записи.</w:t>
      </w:r>
    </w:p>
    <w:p w14:paraId="10A93CDD" w14:textId="4750FE73" w:rsidR="00C54454" w:rsidRPr="007676DC" w:rsidRDefault="00C54454">
      <w:pPr>
        <w:numPr>
          <w:ilvl w:val="2"/>
          <w:numId w:val="1"/>
        </w:numPr>
        <w:tabs>
          <w:tab w:val="num" w:pos="1276"/>
        </w:tabs>
        <w:ind w:left="1276" w:hanging="850"/>
        <w:rPr>
          <w:rFonts w:ascii="MetaNormalCyrLF-Roman" w:hAnsi="MetaNormalCyrLF-Roman"/>
        </w:rPr>
      </w:pPr>
      <w:r w:rsidRPr="007676DC">
        <w:rPr>
          <w:rFonts w:ascii="MetaNormalCyrLF-Roman" w:hAnsi="MetaNormalCyrLF-Roman"/>
        </w:rPr>
        <w:t>Без участия брокера Регистратор вправе зачислять и (или) списывать инвестиционные паи, ограниченные в обороте, на лицевые счета владельца если</w:t>
      </w:r>
      <w:r w:rsidR="007676DC" w:rsidRPr="007676DC">
        <w:rPr>
          <w:rFonts w:ascii="MetaNormalCyrLF-Roman" w:hAnsi="MetaNormalCyrLF-Roman"/>
        </w:rPr>
        <w:t xml:space="preserve"> </w:t>
      </w:r>
      <w:r w:rsidRPr="007676DC">
        <w:rPr>
          <w:rFonts w:ascii="MetaNormalCyrLF-Roman" w:hAnsi="MetaNormalCyrLF-Roman"/>
        </w:rPr>
        <w:t>лицевой счет владельца открыт иностранному юридическому лицу.</w:t>
      </w:r>
    </w:p>
    <w:p w14:paraId="23DD741E" w14:textId="3978809F" w:rsidR="00DC6BD4" w:rsidRPr="00B127A8" w:rsidRDefault="00816B33"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Держатель реестра владельцев инвестиционных паев, предназначенных для квалифицированных инвесторов, зачисляет указанные инвестиционные паи на лицевые счета номинального держателя, а также на лицевые счета доверительного управляющего. Держатель реестра владельцев ценных бумаг, предназначенных для квалифицированных инвесторов, зачисляет инвестиционные паи, ограниченные в обороте, на лицевые счета владельца, если</w:t>
      </w:r>
      <w:r w:rsidR="00DC6BD4" w:rsidRPr="00B127A8">
        <w:rPr>
          <w:rFonts w:ascii="MetaNormalCyrLF-Roman" w:hAnsi="MetaNormalCyrLF-Roman"/>
        </w:rPr>
        <w:t>:</w:t>
      </w:r>
    </w:p>
    <w:p w14:paraId="01BC6178" w14:textId="7E330AC5" w:rsidR="00DC6BD4" w:rsidRPr="00B127A8" w:rsidRDefault="00816B33"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лицевой счет владельца открыт лицу, которое является квалифицированным инвестором в силу федерального </w:t>
      </w:r>
      <w:hyperlink r:id="rId51" w:history="1">
        <w:r w:rsidRPr="00886E90">
          <w:rPr>
            <w:rFonts w:ascii="MetaNormalCyrLF-Roman" w:hAnsi="MetaNormalCyrLF-Roman"/>
          </w:rPr>
          <w:t>закона</w:t>
        </w:r>
      </w:hyperlink>
      <w:r w:rsidR="00DC6BD4" w:rsidRPr="00B127A8">
        <w:rPr>
          <w:rFonts w:ascii="MetaNormalCyrLF-Roman" w:hAnsi="MetaNormalCyrLF-Roman"/>
        </w:rPr>
        <w:t>;</w:t>
      </w:r>
    </w:p>
    <w:p w14:paraId="32F3DF68" w14:textId="044DFCA0" w:rsidR="00DC6BD4" w:rsidRPr="00B127A8" w:rsidRDefault="007676DC" w:rsidP="00886E90">
      <w:pPr>
        <w:numPr>
          <w:ilvl w:val="0"/>
          <w:numId w:val="6"/>
        </w:numPr>
        <w:tabs>
          <w:tab w:val="num" w:pos="1560"/>
        </w:tabs>
        <w:ind w:left="1560" w:hanging="284"/>
        <w:rPr>
          <w:rFonts w:ascii="MetaNormalCyrLF-Roman" w:hAnsi="MetaNormalCyrLF-Roman"/>
        </w:rPr>
      </w:pPr>
      <w:r>
        <w:rPr>
          <w:rFonts w:ascii="MetaNormalCyrLF-Roman" w:hAnsi="MetaNormalCyrLF-Roman"/>
        </w:rPr>
        <w:t>инвестиционные паи</w:t>
      </w:r>
      <w:r w:rsidR="00816B33" w:rsidRPr="00886E90">
        <w:rPr>
          <w:rFonts w:ascii="MetaNormalCyrLF-Roman" w:hAnsi="MetaNormalCyrLF-Roman"/>
        </w:rPr>
        <w:t xml:space="preserve"> лица, которому в реестре открыт лицевой счет владельца, списываются с лицевого счета номинального держателя, осуществляющего учет прав указанного лица на эти </w:t>
      </w:r>
      <w:r>
        <w:rPr>
          <w:rFonts w:ascii="MetaNormalCyrLF-Roman" w:hAnsi="MetaNormalCyrLF-Roman"/>
        </w:rPr>
        <w:t>инвестиционные паи</w:t>
      </w:r>
      <w:r w:rsidR="00DC6BD4" w:rsidRPr="00B127A8">
        <w:rPr>
          <w:rFonts w:ascii="MetaNormalCyrLF-Roman" w:hAnsi="MetaNormalCyrLF-Roman"/>
        </w:rPr>
        <w:t>;</w:t>
      </w:r>
    </w:p>
    <w:p w14:paraId="50CE7612" w14:textId="63F81D42" w:rsidR="00DC6BD4" w:rsidRPr="00B127A8" w:rsidRDefault="007676DC" w:rsidP="00886E90">
      <w:pPr>
        <w:numPr>
          <w:ilvl w:val="0"/>
          <w:numId w:val="6"/>
        </w:numPr>
        <w:tabs>
          <w:tab w:val="num" w:pos="1560"/>
        </w:tabs>
        <w:ind w:left="1560" w:hanging="284"/>
        <w:rPr>
          <w:rFonts w:ascii="MetaNormalCyrLF-Roman" w:hAnsi="MetaNormalCyrLF-Roman"/>
        </w:rPr>
      </w:pPr>
      <w:r>
        <w:rPr>
          <w:rFonts w:ascii="MetaNormalCyrLF-Roman" w:hAnsi="MetaNormalCyrLF-Roman"/>
        </w:rPr>
        <w:lastRenderedPageBreak/>
        <w:t>инвестиционные паи</w:t>
      </w:r>
      <w:r w:rsidR="00816B33" w:rsidRPr="00886E90">
        <w:rPr>
          <w:rFonts w:ascii="MetaNormalCyrLF-Roman" w:hAnsi="MetaNormalCyrLF-Roman"/>
        </w:rPr>
        <w:t xml:space="preserve"> приобретены по основаниям, предусмотренным </w:t>
      </w:r>
      <w:hyperlink r:id="rId52" w:history="1">
        <w:r w:rsidR="00816B33" w:rsidRPr="00886E90">
          <w:rPr>
            <w:rFonts w:ascii="MetaNormalCyrLF-Roman" w:hAnsi="MetaNormalCyrLF-Roman"/>
          </w:rPr>
          <w:t xml:space="preserve">пунктами </w:t>
        </w:r>
      </w:hyperlink>
      <w:r w:rsidR="00816B33" w:rsidRPr="00886E90">
        <w:rPr>
          <w:rFonts w:ascii="MetaNormalCyrLF-Roman" w:hAnsi="MetaNormalCyrLF-Roman"/>
        </w:rPr>
        <w:t>4.9.2 и 4.9.4 настоящих Правил</w:t>
      </w:r>
      <w:r w:rsidR="00DC6BD4" w:rsidRPr="00B127A8">
        <w:rPr>
          <w:rFonts w:ascii="MetaNormalCyrLF-Roman" w:hAnsi="MetaNormalCyrLF-Roman"/>
        </w:rPr>
        <w:t>.</w:t>
      </w:r>
    </w:p>
    <w:p w14:paraId="1B94607D" w14:textId="254021D6" w:rsidR="00DC6BD4" w:rsidRPr="00B127A8" w:rsidRDefault="00DC6BD4" w:rsidP="00DC6BD4">
      <w:pPr>
        <w:numPr>
          <w:ilvl w:val="2"/>
          <w:numId w:val="1"/>
        </w:numPr>
        <w:tabs>
          <w:tab w:val="num" w:pos="1276"/>
        </w:tabs>
        <w:ind w:left="1276" w:hanging="850"/>
        <w:rPr>
          <w:rFonts w:ascii="MetaNormalCyrLF-Roman" w:hAnsi="MetaNormalCyrLF-Roman"/>
        </w:rPr>
      </w:pPr>
      <w:r w:rsidRPr="00B127A8">
        <w:rPr>
          <w:rFonts w:ascii="MetaNormalCyrLF-Roman" w:hAnsi="MetaNormalCyrLF-Roman"/>
        </w:rPr>
        <w:t xml:space="preserve">Регистратор также вправе зачислять </w:t>
      </w:r>
      <w:r w:rsidR="00A02BCC">
        <w:rPr>
          <w:rFonts w:ascii="MetaNormalCyrLF-Roman" w:hAnsi="MetaNormalCyrLF-Roman"/>
        </w:rPr>
        <w:t xml:space="preserve">и (или) списывать </w:t>
      </w:r>
      <w:r w:rsidRPr="00B127A8">
        <w:rPr>
          <w:rFonts w:ascii="MetaNormalCyrLF-Roman" w:hAnsi="MetaNormalCyrLF-Roman"/>
        </w:rPr>
        <w:t>инвестиционные паи, ограниченные в обороте, на лицевые счета владельца, если ценные бумаги приобретены по следующим основаниям:</w:t>
      </w:r>
    </w:p>
    <w:p w14:paraId="1803C76E" w14:textId="17072B59" w:rsidR="00A02BCC" w:rsidRPr="00B127A8" w:rsidRDefault="00A02BCC"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в результате универсального правопреемства или распределения имущества ликвидируемого юридического лица</w:t>
      </w:r>
      <w:r w:rsidR="00DC6BD4" w:rsidRPr="00B127A8">
        <w:rPr>
          <w:rFonts w:ascii="MetaNormalCyrLF-Roman" w:hAnsi="MetaNormalCyrLF-Roman"/>
        </w:rPr>
        <w:t>;</w:t>
      </w:r>
    </w:p>
    <w:p w14:paraId="04FD2230" w14:textId="6F22B8BE" w:rsidR="00DC6BD4" w:rsidRPr="00B127A8" w:rsidRDefault="00DC6BD4" w:rsidP="00886E90">
      <w:pPr>
        <w:numPr>
          <w:ilvl w:val="0"/>
          <w:numId w:val="6"/>
        </w:numPr>
        <w:tabs>
          <w:tab w:val="num" w:pos="1560"/>
        </w:tabs>
        <w:ind w:left="1560" w:hanging="284"/>
        <w:rPr>
          <w:rFonts w:ascii="MetaNormalCyrLF-Roman" w:hAnsi="MetaNormalCyrLF-Roman"/>
        </w:rPr>
      </w:pPr>
      <w:r w:rsidRPr="00B127A8">
        <w:rPr>
          <w:rFonts w:ascii="MetaNormalCyrLF-Roman" w:hAnsi="MetaNormalCyrLF-Roman"/>
        </w:rPr>
        <w:t>в результате исполнения требований закона и (или) условий договора доверительного управления о передаче имущества учредителю управления.</w:t>
      </w:r>
    </w:p>
    <w:p w14:paraId="7E152D27" w14:textId="77777777" w:rsidR="00DC6BD4" w:rsidRPr="00B127A8" w:rsidRDefault="00DC6BD4" w:rsidP="00DC6BD4">
      <w:pPr>
        <w:numPr>
          <w:ilvl w:val="2"/>
          <w:numId w:val="1"/>
        </w:numPr>
        <w:tabs>
          <w:tab w:val="num" w:pos="1276"/>
        </w:tabs>
        <w:ind w:left="1276" w:hanging="850"/>
        <w:rPr>
          <w:rFonts w:ascii="MetaNormalCyrLF-Roman" w:hAnsi="MetaNormalCyrLF-Roman"/>
        </w:rPr>
      </w:pPr>
      <w:r w:rsidRPr="00B127A8">
        <w:rPr>
          <w:rFonts w:ascii="MetaNormalCyrLF-Roman" w:hAnsi="MetaNormalCyrLF-Roman"/>
        </w:rPr>
        <w:t>Регистратор зачисляет инвестиционные паи, ограниченные в обороте, на лицевые счета владельца на основании распоряжения лица, с лицевого счета которого списываются инвестиционные паи, при условии наличия документов, подтверждающих соблюдение вышеуказанных требований.</w:t>
      </w:r>
    </w:p>
    <w:p w14:paraId="0D722755" w14:textId="77777777" w:rsidR="00DC6BD4" w:rsidRPr="00B127A8" w:rsidRDefault="00DC6BD4" w:rsidP="003A150E">
      <w:pPr>
        <w:tabs>
          <w:tab w:val="left" w:pos="1276"/>
        </w:tabs>
        <w:ind w:left="1647" w:hanging="371"/>
        <w:rPr>
          <w:rFonts w:ascii="MetaNormalCyrLF-Roman" w:hAnsi="MetaNormalCyrLF-Roman"/>
        </w:rPr>
      </w:pPr>
      <w:r w:rsidRPr="00B127A8">
        <w:rPr>
          <w:rFonts w:ascii="MetaNormalCyrLF-Roman" w:hAnsi="MetaNormalCyrLF-Roman"/>
        </w:rPr>
        <w:t>К таким документам относятся:</w:t>
      </w:r>
    </w:p>
    <w:p w14:paraId="6F5BAC96" w14:textId="4933B262" w:rsidR="00DC6BD4" w:rsidRPr="00B127A8" w:rsidRDefault="00CE09B2"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для лиц, являющихся квалифицированными инвесторами в силу </w:t>
      </w:r>
      <w:hyperlink r:id="rId53" w:history="1">
        <w:r w:rsidRPr="00886E90">
          <w:rPr>
            <w:rFonts w:ascii="MetaNormalCyrLF-Roman" w:hAnsi="MetaNormalCyrLF-Roman"/>
          </w:rPr>
          <w:t>закона</w:t>
        </w:r>
      </w:hyperlink>
      <w:r w:rsidRPr="00886E90">
        <w:rPr>
          <w:rFonts w:ascii="MetaNormalCyrLF-Roman" w:hAnsi="MetaNormalCyrLF-Roman"/>
        </w:rPr>
        <w:t>, - учредительные документы и документы, подтверждающие наличие соответствующей лицензии (при наличии лицензии), либо копии указанных документов</w:t>
      </w:r>
      <w:r w:rsidR="00DC6BD4" w:rsidRPr="00B127A8">
        <w:rPr>
          <w:rFonts w:ascii="MetaNormalCyrLF-Roman" w:hAnsi="MetaNormalCyrLF-Roman"/>
        </w:rPr>
        <w:t>;</w:t>
      </w:r>
    </w:p>
    <w:p w14:paraId="78DF0441" w14:textId="77777777" w:rsidR="00CE09B2" w:rsidRPr="00886E90" w:rsidRDefault="00CE09B2"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для лиц, которые приобрели инвестиционные паи через брокера или которым инвестиционные паи приобретены доверительным управляющим при осуществлении доверительного управления, - соответственно отчет брокера и отчет доверительного управляющего;</w:t>
      </w:r>
    </w:p>
    <w:p w14:paraId="2AF8E5FD" w14:textId="7CA90564" w:rsidR="00DC6BD4" w:rsidRPr="00886E90" w:rsidRDefault="00CE09B2"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для лиц, которые приобрели инвестиционные паи без участия брокера доверительного управляющего, - документы, подтверждающие приобретение зачисляемых инвестиционных паев по основаниям, предусмотренным </w:t>
      </w:r>
      <w:hyperlink r:id="rId54" w:history="1">
        <w:r w:rsidRPr="00886E90">
          <w:rPr>
            <w:rFonts w:ascii="MetaNormalCyrLF-Roman" w:hAnsi="MetaNormalCyrLF-Roman"/>
          </w:rPr>
          <w:t>пунктами 4.9.2</w:t>
        </w:r>
      </w:hyperlink>
      <w:r w:rsidRPr="00886E90">
        <w:rPr>
          <w:rFonts w:ascii="MetaNormalCyrLF-Roman" w:hAnsi="MetaNormalCyrLF-Roman"/>
        </w:rPr>
        <w:t xml:space="preserve"> и </w:t>
      </w:r>
      <w:hyperlink r:id="rId55" w:history="1">
        <w:r w:rsidRPr="00886E90">
          <w:rPr>
            <w:rFonts w:ascii="MetaNormalCyrLF-Roman" w:hAnsi="MetaNormalCyrLF-Roman"/>
          </w:rPr>
          <w:t>4.9.4</w:t>
        </w:r>
      </w:hyperlink>
      <w:r w:rsidRPr="00886E90">
        <w:rPr>
          <w:rFonts w:ascii="MetaNormalCyrLF-Roman" w:hAnsi="MetaNormalCyrLF-Roman"/>
        </w:rPr>
        <w:t xml:space="preserve"> настоящих Правил;</w:t>
      </w:r>
    </w:p>
    <w:p w14:paraId="02A681B9" w14:textId="3D37C393" w:rsidR="00CE09B2" w:rsidRDefault="00CE09B2"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иные документы, подтверждающие соблюдение условий, предусмотренных </w:t>
      </w:r>
      <w:hyperlink r:id="rId56" w:history="1">
        <w:r w:rsidRPr="00886E90">
          <w:rPr>
            <w:rFonts w:ascii="MetaNormalCyrLF-Roman" w:hAnsi="MetaNormalCyrLF-Roman"/>
          </w:rPr>
          <w:t>пунктом 4.9.3</w:t>
        </w:r>
      </w:hyperlink>
      <w:r w:rsidRPr="00886E90">
        <w:rPr>
          <w:rFonts w:ascii="MetaNormalCyrLF-Roman" w:hAnsi="MetaNormalCyrLF-Roman"/>
        </w:rPr>
        <w:t xml:space="preserve"> настоящих Правил.</w:t>
      </w:r>
    </w:p>
    <w:p w14:paraId="4BC4C471" w14:textId="7086FE20" w:rsidR="00242DE1" w:rsidRPr="008A35EC" w:rsidRDefault="00D95BDB" w:rsidP="00886E90">
      <w:pPr>
        <w:ind w:left="1276"/>
        <w:rPr>
          <w:rFonts w:ascii="MetaNormalCyrLF-Roman" w:hAnsi="MetaNormalCyrLF-Roman"/>
        </w:rPr>
      </w:pPr>
      <w:r w:rsidRPr="00886E90">
        <w:rPr>
          <w:rFonts w:ascii="MetaNormalCyrLF-Roman" w:hAnsi="MetaNormalCyrLF-Roman"/>
        </w:rPr>
        <w:t xml:space="preserve">Документом, подтверждающим соблюдение условий, предусмотренных </w:t>
      </w:r>
      <w:hyperlink r:id="rId57" w:history="1">
        <w:r w:rsidRPr="00886E90">
          <w:rPr>
            <w:rFonts w:ascii="MetaNormalCyrLF-Roman" w:hAnsi="MetaNormalCyrLF-Roman"/>
          </w:rPr>
          <w:t>подпунктом 2 пункта 4.9.3</w:t>
        </w:r>
      </w:hyperlink>
      <w:r w:rsidRPr="00886E90">
        <w:rPr>
          <w:rFonts w:ascii="MetaNormalCyrLF-Roman" w:hAnsi="MetaNormalCyrLF-Roman"/>
        </w:rPr>
        <w:t xml:space="preserve"> настоящих</w:t>
      </w:r>
      <w:r>
        <w:rPr>
          <w:rFonts w:ascii="MetaNormalCyrLF-Roman" w:hAnsi="MetaNormalCyrLF-Roman" w:cs="MetaNormalCyrLF-Roman"/>
          <w:lang w:eastAsia="en-US"/>
        </w:rPr>
        <w:t xml:space="preserve"> Правил, является выписка со счета депо, подтверждающая право лица, на лицевой счет которого зачисляются инвестиционные паи, на эти инвестиционные паи.</w:t>
      </w:r>
    </w:p>
    <w:p w14:paraId="299BD92D" w14:textId="70BD8EB2"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Зачисление </w:t>
      </w:r>
      <w:r w:rsidR="003A150E">
        <w:rPr>
          <w:rFonts w:ascii="MetaNormalCyrLF-Roman" w:hAnsi="MetaNormalCyrLF-Roman"/>
        </w:rPr>
        <w:t>инвестиционных паев</w:t>
      </w:r>
      <w:r w:rsidRPr="008A35EC">
        <w:rPr>
          <w:rFonts w:ascii="MetaNormalCyrLF-Roman" w:hAnsi="MetaNormalCyrLF-Roman"/>
        </w:rPr>
        <w:t xml:space="preserve"> на лицевой счет номинального держателя центрального депозитария в реестре при их списании с другого лицевого счета или списание </w:t>
      </w:r>
      <w:r w:rsidR="003A150E">
        <w:rPr>
          <w:rFonts w:ascii="MetaNormalCyrLF-Roman" w:hAnsi="MetaNormalCyrLF-Roman"/>
        </w:rPr>
        <w:t>инвестиционных паев</w:t>
      </w:r>
      <w:r w:rsidR="003A150E" w:rsidRPr="008A35EC">
        <w:rPr>
          <w:rFonts w:ascii="MetaNormalCyrLF-Roman" w:hAnsi="MetaNormalCyrLF-Roman"/>
        </w:rPr>
        <w:t xml:space="preserve"> </w:t>
      </w:r>
      <w:r w:rsidRPr="008A35EC">
        <w:rPr>
          <w:rFonts w:ascii="MetaNormalCyrLF-Roman" w:hAnsi="MetaNormalCyrLF-Roman"/>
        </w:rPr>
        <w:t xml:space="preserve">с лицевого счета номинального держателя центрального депозитария при их зачислении на другой лицевой счет осуществляется на основании распоряжения центрального депозитария и распоряжения лица, на лицевой счет которого зачисляются (с лицевого счета которого списываются) </w:t>
      </w:r>
      <w:r w:rsidR="003A150E">
        <w:rPr>
          <w:rFonts w:ascii="MetaNormalCyrLF-Roman" w:hAnsi="MetaNormalCyrLF-Roman"/>
        </w:rPr>
        <w:t>инвестиционные паи</w:t>
      </w:r>
      <w:r w:rsidRPr="008A35EC">
        <w:rPr>
          <w:rFonts w:ascii="MetaNormalCyrLF-Roman" w:hAnsi="MetaNormalCyrLF-Roman"/>
        </w:rPr>
        <w:t xml:space="preserve">. Распоряжение о списании/зачислении </w:t>
      </w:r>
      <w:r w:rsidR="003A150E">
        <w:rPr>
          <w:rFonts w:ascii="MetaNormalCyrLF-Roman" w:hAnsi="MetaNormalCyrLF-Roman"/>
        </w:rPr>
        <w:t xml:space="preserve">инвестиционных паев </w:t>
      </w:r>
      <w:r w:rsidRPr="008A35EC">
        <w:rPr>
          <w:rFonts w:ascii="MetaNormalCyrLF-Roman" w:hAnsi="MetaNormalCyrLF-Roman"/>
        </w:rPr>
        <w:t>на лицевой счет номинального держателя центрального депозитария должно содержать указание имени (наименования) лица, являющегося владельцем (доверительным управляющим) этих ценных бумаг.</w:t>
      </w:r>
    </w:p>
    <w:p w14:paraId="5AE76B03" w14:textId="331826A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При передаче инвестиционных паев зарегистрированными лицами записи по лицевым счетам вносятся на основании </w:t>
      </w:r>
      <w:r w:rsidR="00D76F80" w:rsidRPr="00886E90">
        <w:rPr>
          <w:rFonts w:ascii="MetaNormalCyrLF-Roman" w:hAnsi="MetaNormalCyrLF-Roman"/>
        </w:rPr>
        <w:t xml:space="preserve">распоряжения </w:t>
      </w:r>
      <w:r w:rsidRPr="008A35EC">
        <w:rPr>
          <w:rFonts w:ascii="MetaNormalCyrLF-Roman" w:hAnsi="MetaNormalCyrLF-Roman"/>
        </w:rPr>
        <w:t>зарегистрированного лица, передающего инвестиционные паи</w:t>
      </w:r>
      <w:r w:rsidR="00D76F80">
        <w:rPr>
          <w:rFonts w:ascii="MetaNormalCyrLF-Roman" w:hAnsi="MetaNormalCyrLF-Roman"/>
        </w:rPr>
        <w:t xml:space="preserve"> </w:t>
      </w:r>
      <w:r w:rsidR="00D76F80" w:rsidRPr="0091731C">
        <w:rPr>
          <w:rFonts w:ascii="MetaNormalCyrLF-Roman" w:hAnsi="MetaNormalCyrLF-Roman"/>
        </w:rPr>
        <w:t xml:space="preserve">о передаче </w:t>
      </w:r>
      <w:r w:rsidR="00923B9C">
        <w:rPr>
          <w:rFonts w:ascii="MetaNormalCyrLF-Roman" w:hAnsi="MetaNormalCyrLF-Roman"/>
        </w:rPr>
        <w:t>инвестиционных паев (</w:t>
      </w:r>
      <w:r w:rsidR="00D76F80" w:rsidRPr="0091731C">
        <w:rPr>
          <w:rFonts w:ascii="MetaNormalCyrLF-Roman" w:hAnsi="MetaNormalCyrLF-Roman"/>
        </w:rPr>
        <w:t>прав на инвестиционные паи</w:t>
      </w:r>
      <w:r w:rsidR="00923B9C">
        <w:rPr>
          <w:rFonts w:ascii="MetaNormalCyrLF-Roman" w:hAnsi="MetaNormalCyrLF-Roman"/>
        </w:rPr>
        <w:t>)</w:t>
      </w:r>
      <w:r w:rsidRPr="008A35EC">
        <w:rPr>
          <w:rFonts w:ascii="MetaNormalCyrLF-Roman" w:hAnsi="MetaNormalCyrLF-Roman"/>
        </w:rPr>
        <w:t>.</w:t>
      </w:r>
    </w:p>
    <w:p w14:paraId="7B013FDB" w14:textId="408FA31E" w:rsidR="00DC6BD4" w:rsidRPr="008A35EC" w:rsidRDefault="0025364F"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Pr>
          <w:rFonts w:ascii="MetaNormalCyrLF-Roman" w:hAnsi="MetaNormalCyrLF-Roman"/>
        </w:rPr>
        <w:t xml:space="preserve"> </w:t>
      </w:r>
      <w:r w:rsidR="00DC6BD4" w:rsidRPr="008A35EC">
        <w:rPr>
          <w:rFonts w:ascii="MetaNormalCyrLF-Roman" w:hAnsi="MetaNormalCyrLF-Roman"/>
        </w:rPr>
        <w:t>может быть представлено Регистратору или иному, уполномоченному им лицу, зарегистрированным лицом, передающим инвестиционные паи, лицом, которому инвестиционные паи передаются, или представителем, действующим на основании доверенности любого из этих лиц.</w:t>
      </w:r>
    </w:p>
    <w:p w14:paraId="79FBB8BB" w14:textId="51279551" w:rsidR="00DC6BD4" w:rsidRPr="008A35EC" w:rsidRDefault="00923B9C"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Распоряжение зарегистрированного лица</w:t>
      </w:r>
      <w:r w:rsidRPr="008A35EC" w:rsidDel="00923B9C">
        <w:rPr>
          <w:rFonts w:ascii="MetaNormalCyrLF-Roman" w:hAnsi="MetaNormalCyrLF-Roman"/>
        </w:rPr>
        <w:t xml:space="preserve"> </w:t>
      </w:r>
      <w:r w:rsidR="00D76F80" w:rsidRPr="0091731C">
        <w:rPr>
          <w:rFonts w:ascii="MetaNormalCyrLF-Roman" w:hAnsi="MetaNormalCyrLF-Roman"/>
        </w:rPr>
        <w:t xml:space="preserve">о передаче </w:t>
      </w:r>
      <w:r w:rsidR="00E4289D">
        <w:rPr>
          <w:rFonts w:ascii="MetaNormalCyrLF-Roman" w:hAnsi="MetaNormalCyrLF-Roman"/>
        </w:rPr>
        <w:t>инвестиционных паев (</w:t>
      </w:r>
      <w:r w:rsidR="00D76F80" w:rsidRPr="0091731C">
        <w:rPr>
          <w:rFonts w:ascii="MetaNormalCyrLF-Roman" w:hAnsi="MetaNormalCyrLF-Roman"/>
        </w:rPr>
        <w:t>прав на инвестиционные паи</w:t>
      </w:r>
      <w:r w:rsidR="00E4289D">
        <w:rPr>
          <w:rFonts w:ascii="MetaNormalCyrLF-Roman" w:hAnsi="MetaNormalCyrLF-Roman"/>
        </w:rPr>
        <w:t>)</w:t>
      </w:r>
      <w:r w:rsidR="00D76F80" w:rsidRPr="008A35EC" w:rsidDel="00D76F80">
        <w:rPr>
          <w:rFonts w:ascii="MetaNormalCyrLF-Roman" w:hAnsi="MetaNormalCyrLF-Roman"/>
        </w:rPr>
        <w:t xml:space="preserve"> </w:t>
      </w:r>
      <w:r>
        <w:rPr>
          <w:rFonts w:ascii="MetaNormalCyrLF-Roman" w:hAnsi="MetaNormalCyrLF-Roman" w:cs="MetaNormalCyrLF-Roman"/>
          <w:lang w:eastAsia="en-US"/>
        </w:rPr>
        <w:t>должно содержать следующие сведения</w:t>
      </w:r>
      <w:r w:rsidR="00DC6BD4" w:rsidRPr="008A35EC">
        <w:rPr>
          <w:rFonts w:ascii="MetaNormalCyrLF-Roman" w:hAnsi="MetaNormalCyrLF-Roman"/>
        </w:rPr>
        <w:t>:</w:t>
      </w:r>
    </w:p>
    <w:p w14:paraId="48EAC7A8" w14:textId="769834BE" w:rsidR="00DC6BD4" w:rsidRPr="008A35EC" w:rsidRDefault="00923B9C"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сведения о лице, подавшем распоряжение: фамилия, имя, отчество (последнее - при наличии) для физических лиц и полное наименование для юридических лиц</w:t>
      </w:r>
      <w:r w:rsidR="00DC6BD4" w:rsidRPr="008A35EC">
        <w:rPr>
          <w:rFonts w:ascii="MetaNormalCyrLF-Roman" w:hAnsi="MetaNormalCyrLF-Roman"/>
        </w:rPr>
        <w:t>;</w:t>
      </w:r>
    </w:p>
    <w:p w14:paraId="71FA5D42" w14:textId="64DC9B9D" w:rsidR="00DC6BD4" w:rsidRPr="008A35EC" w:rsidRDefault="007E15D9"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регистрационный номер правил доверительного управления паевого инвестиционного фонда</w:t>
      </w:r>
      <w:r w:rsidR="00DC6BD4" w:rsidRPr="008A35EC">
        <w:rPr>
          <w:rFonts w:ascii="MetaNormalCyrLF-Roman" w:hAnsi="MetaNormalCyrLF-Roman"/>
        </w:rPr>
        <w:t>;</w:t>
      </w:r>
    </w:p>
    <w:p w14:paraId="2CD89607" w14:textId="123B96B2" w:rsidR="00DC6BD4" w:rsidRPr="008A35EC" w:rsidRDefault="007E15D9"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указания Регистратору в отношении инвестиционных паев</w:t>
      </w:r>
      <w:r w:rsidR="00DC6BD4" w:rsidRPr="008A35EC">
        <w:rPr>
          <w:rFonts w:ascii="MetaNormalCyrLF-Roman" w:hAnsi="MetaNormalCyrLF-Roman"/>
        </w:rPr>
        <w:t>;</w:t>
      </w:r>
    </w:p>
    <w:p w14:paraId="6B5B60FA" w14:textId="2536490D" w:rsidR="00E4289D" w:rsidRDefault="007E15D9" w:rsidP="00886E90">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уникальный идентификационный номер, присвоенный в соответствии с условиями осуществления депозитарной деятельности центрального депозитария, если распоряжение содержит указание Регистратору списать инвестиционные паи с лицевого счета номинального держателя центрального депозитария или зачислить на указанный счет, а также если порядок присвоения уникального идентификационного номера в отношении указанных операций предусмотрен условиями осуществления депозитарной деятельности центрального депозитария</w:t>
      </w:r>
      <w:r w:rsidR="00DC6BD4" w:rsidRPr="008A35EC">
        <w:rPr>
          <w:rFonts w:ascii="MetaNormalCyrLF-Roman" w:hAnsi="MetaNormalCyrLF-Roman"/>
        </w:rPr>
        <w:t>;</w:t>
      </w:r>
    </w:p>
    <w:p w14:paraId="3EEE74DB" w14:textId="77777777" w:rsidR="00E4289D" w:rsidRDefault="00E4289D" w:rsidP="00F76C44">
      <w:pPr>
        <w:numPr>
          <w:ilvl w:val="0"/>
          <w:numId w:val="6"/>
        </w:numPr>
        <w:tabs>
          <w:tab w:val="num" w:pos="1560"/>
        </w:tabs>
        <w:ind w:left="1560" w:hanging="284"/>
        <w:rPr>
          <w:rFonts w:ascii="MetaNormalCyrLF-Roman" w:hAnsi="MetaNormalCyrLF-Roman"/>
        </w:rPr>
      </w:pPr>
      <w:r w:rsidRPr="00720DC9">
        <w:rPr>
          <w:rFonts w:ascii="MetaNormalCyrLF-Roman" w:hAnsi="MetaNormalCyrLF-Roman" w:cs="MetaNormalCyrLF-Roman"/>
          <w:lang w:eastAsia="en-US"/>
        </w:rPr>
        <w:t>подпись лица, подавшего распоряжение</w:t>
      </w:r>
      <w:r>
        <w:rPr>
          <w:rFonts w:ascii="MetaNormalCyrLF-Roman" w:hAnsi="MetaNormalCyrLF-Roman" w:cs="MetaNormalCyrLF-Roman"/>
          <w:lang w:eastAsia="en-US"/>
        </w:rPr>
        <w:t>.</w:t>
      </w:r>
    </w:p>
    <w:p w14:paraId="4FF7CFE0" w14:textId="72CC6835" w:rsidR="002627EB" w:rsidRPr="002627EB" w:rsidRDefault="00E4289D" w:rsidP="002627EB">
      <w:pPr>
        <w:numPr>
          <w:ilvl w:val="2"/>
          <w:numId w:val="1"/>
        </w:numPr>
        <w:tabs>
          <w:tab w:val="num" w:pos="1276"/>
        </w:tabs>
        <w:ind w:left="1276" w:hanging="850"/>
        <w:rPr>
          <w:rFonts w:ascii="MetaNormalCyrLF-Roman" w:hAnsi="MetaNormalCyrLF-Roman" w:cs="MetaNormalCyrLF-Roman"/>
          <w:lang w:eastAsia="en-US"/>
        </w:rPr>
      </w:pPr>
      <w:r w:rsidRPr="002627EB">
        <w:rPr>
          <w:rFonts w:ascii="MetaNormalCyrLF-Roman" w:hAnsi="MetaNormalCyrLF-Roman" w:cs="MetaNormalCyrLF-Roman"/>
          <w:lang w:eastAsia="en-US"/>
        </w:rPr>
        <w:t xml:space="preserve">Распоряжение </w:t>
      </w:r>
      <w:r w:rsidR="002627EB" w:rsidRPr="002627EB">
        <w:rPr>
          <w:rFonts w:ascii="MetaNormalCyrLF-Roman" w:hAnsi="MetaNormalCyrLF-Roman" w:cs="MetaNormalCyrLF-Roman"/>
          <w:lang w:eastAsia="en-US"/>
        </w:rPr>
        <w:t>зарегистрированного лица о передаче прав на инвестиционные помимо сведений, предусмотренных пунктом 4.9.9 настоящих Правил, должно содержать следующие сведения:</w:t>
      </w:r>
    </w:p>
    <w:p w14:paraId="70EEB211" w14:textId="1176AFEC" w:rsidR="002627EB" w:rsidRPr="002627EB" w:rsidRDefault="002627EB" w:rsidP="002627EB">
      <w:pPr>
        <w:numPr>
          <w:ilvl w:val="0"/>
          <w:numId w:val="6"/>
        </w:numPr>
        <w:tabs>
          <w:tab w:val="num" w:pos="1560"/>
        </w:tabs>
        <w:ind w:left="1560" w:hanging="284"/>
        <w:rPr>
          <w:rFonts w:ascii="MetaNormalCyrLF-Roman" w:hAnsi="MetaNormalCyrLF-Roman" w:cs="MetaNormalCyrLF-Roman"/>
          <w:lang w:eastAsia="en-US"/>
        </w:rPr>
      </w:pPr>
      <w:r w:rsidRPr="002627EB">
        <w:rPr>
          <w:rFonts w:ascii="MetaNormalCyrLF-Roman" w:hAnsi="MetaNormalCyrLF-Roman" w:cs="MetaNormalCyrLF-Roman"/>
          <w:lang w:eastAsia="en-US"/>
        </w:rPr>
        <w:lastRenderedPageBreak/>
        <w:t>номер (код) лицевого счета, по которому вносится запись о списании инвестиционных паев;</w:t>
      </w:r>
    </w:p>
    <w:p w14:paraId="10323362" w14:textId="1147A0EB" w:rsidR="002627EB" w:rsidRPr="002627EB" w:rsidRDefault="002627EB" w:rsidP="002627EB">
      <w:pPr>
        <w:numPr>
          <w:ilvl w:val="0"/>
          <w:numId w:val="6"/>
        </w:numPr>
        <w:tabs>
          <w:tab w:val="num" w:pos="1560"/>
        </w:tabs>
        <w:ind w:left="1560" w:hanging="284"/>
        <w:rPr>
          <w:rFonts w:ascii="MetaNormalCyrLF-Roman" w:hAnsi="MetaNormalCyrLF-Roman" w:cs="MetaNormalCyrLF-Roman"/>
          <w:lang w:eastAsia="en-US"/>
        </w:rPr>
      </w:pPr>
      <w:r w:rsidRPr="002627EB">
        <w:rPr>
          <w:rFonts w:ascii="MetaNormalCyrLF-Roman" w:hAnsi="MetaNormalCyrLF-Roman" w:cs="MetaNormalCyrLF-Roman"/>
          <w:lang w:eastAsia="en-US"/>
        </w:rPr>
        <w:t>номер (код) лицевого счета, по которому вносится запись о зачислении инвестиционных паев;</w:t>
      </w:r>
    </w:p>
    <w:p w14:paraId="70E9FE28" w14:textId="69802615" w:rsidR="002627EB" w:rsidRPr="002627EB" w:rsidRDefault="002627EB" w:rsidP="002627EB">
      <w:pPr>
        <w:numPr>
          <w:ilvl w:val="0"/>
          <w:numId w:val="6"/>
        </w:numPr>
        <w:tabs>
          <w:tab w:val="num" w:pos="1560"/>
        </w:tabs>
        <w:ind w:left="1560" w:hanging="284"/>
        <w:rPr>
          <w:rFonts w:ascii="MetaNormalCyrLF-Roman" w:hAnsi="MetaNormalCyrLF-Roman" w:cs="MetaNormalCyrLF-Roman"/>
          <w:lang w:eastAsia="en-US"/>
        </w:rPr>
      </w:pPr>
      <w:r w:rsidRPr="002627EB">
        <w:rPr>
          <w:rFonts w:ascii="MetaNormalCyrLF-Roman" w:hAnsi="MetaNormalCyrLF-Roman" w:cs="MetaNormalCyrLF-Roman"/>
          <w:lang w:eastAsia="en-US"/>
        </w:rPr>
        <w:t>количество инвестиционных паев, права на которые передаются, либо порядок его определения;</w:t>
      </w:r>
    </w:p>
    <w:p w14:paraId="5BC83047" w14:textId="7441D7BB" w:rsidR="002627EB" w:rsidRPr="002627EB" w:rsidRDefault="002627EB" w:rsidP="002627EB">
      <w:pPr>
        <w:numPr>
          <w:ilvl w:val="0"/>
          <w:numId w:val="6"/>
        </w:numPr>
        <w:tabs>
          <w:tab w:val="num" w:pos="1560"/>
        </w:tabs>
        <w:ind w:left="1560" w:hanging="284"/>
        <w:rPr>
          <w:rFonts w:ascii="MetaNormalCyrLF-Roman" w:hAnsi="MetaNormalCyrLF-Roman" w:cs="MetaNormalCyrLF-Roman"/>
          <w:lang w:eastAsia="en-US"/>
        </w:rPr>
      </w:pPr>
      <w:r w:rsidRPr="002627EB">
        <w:rPr>
          <w:rFonts w:ascii="MetaNormalCyrLF-Roman" w:hAnsi="MetaNormalCyrLF-Roman" w:cs="MetaNormalCyrLF-Roman"/>
          <w:lang w:eastAsia="en-US"/>
        </w:rPr>
        <w:t>уникальное условное обозначение класса инвестиционных паев (при наличии);</w:t>
      </w:r>
    </w:p>
    <w:p w14:paraId="037238C0" w14:textId="1CFE148D" w:rsidR="002627EB" w:rsidRPr="00886E90" w:rsidRDefault="002627EB" w:rsidP="002627EB">
      <w:pPr>
        <w:numPr>
          <w:ilvl w:val="0"/>
          <w:numId w:val="6"/>
        </w:numPr>
        <w:tabs>
          <w:tab w:val="num" w:pos="1560"/>
        </w:tabs>
        <w:ind w:left="1560" w:hanging="284"/>
        <w:rPr>
          <w:rFonts w:ascii="MetaNormalCyrLF-Roman" w:hAnsi="MetaNormalCyrLF-Roman" w:cs="MetaNormalCyrLF-Roman"/>
          <w:lang w:eastAsia="en-US"/>
        </w:rPr>
      </w:pPr>
      <w:r w:rsidRPr="002627EB">
        <w:rPr>
          <w:rFonts w:ascii="MetaNormalCyrLF-Roman" w:hAnsi="MetaNormalCyrLF-Roman" w:cs="MetaNormalCyrLF-Roman"/>
          <w:lang w:eastAsia="en-US"/>
        </w:rPr>
        <w:t>номер и дата депозитарного договора, по которому инвестиционные паи подлежат зачислению на счет депо депозитарием, которому открыт лицевой счет номинального держателя, если лицевым счетом, по которому вносится запись о зачислении указанных инвестиционных паев, является лицевой счет номинального держателя.</w:t>
      </w:r>
    </w:p>
    <w:p w14:paraId="5D2B3B7B" w14:textId="75ABCA6F" w:rsidR="00DC6BD4" w:rsidRPr="008A35EC" w:rsidRDefault="00BB0DCA"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Распоряжение о передаче инвестиционных паев, права на которые учитываются на лицевом счете номинального держателя (номинального держателя центрального депозитария), на лицевой счет (лицевые счета), открытый (открытые) Регистратором в связи с прекращением депозитарного договора (депозитарных договоров), помимо сведений, предусмотренных </w:t>
      </w:r>
      <w:hyperlink r:id="rId58" w:history="1">
        <w:r w:rsidRPr="00886E90">
          <w:rPr>
            <w:rFonts w:ascii="MetaNormalCyrLF-Roman" w:hAnsi="MetaNormalCyrLF-Roman"/>
          </w:rPr>
          <w:t>пунктом 4.</w:t>
        </w:r>
      </w:hyperlink>
      <w:r w:rsidRPr="00886E90">
        <w:rPr>
          <w:rFonts w:ascii="MetaNormalCyrLF-Roman" w:hAnsi="MetaNormalCyrLF-Roman"/>
        </w:rPr>
        <w:t>9.9 настоящих Правил, должно содержать следующие сведения:</w:t>
      </w:r>
    </w:p>
    <w:p w14:paraId="5E95D0FF" w14:textId="5A820653" w:rsidR="00DC6BD4" w:rsidRPr="008A35EC" w:rsidRDefault="00BB0DCA" w:rsidP="00DC6BD4">
      <w:pPr>
        <w:numPr>
          <w:ilvl w:val="0"/>
          <w:numId w:val="12"/>
        </w:numPr>
        <w:tabs>
          <w:tab w:val="num" w:pos="1560"/>
        </w:tabs>
        <w:ind w:left="1560" w:hanging="284"/>
        <w:rPr>
          <w:rFonts w:ascii="MetaNormalCyrLF-Roman" w:hAnsi="MetaNormalCyrLF-Roman"/>
        </w:rPr>
      </w:pPr>
      <w:r>
        <w:rPr>
          <w:rFonts w:ascii="MetaNormalCyrLF-Roman" w:hAnsi="MetaNormalCyrLF-Roman" w:cs="MetaNormalCyrLF-Roman"/>
          <w:lang w:eastAsia="en-US"/>
        </w:rPr>
        <w:t>номер (код) лицевого счета, по которому вносится запись о списании инвестиционных паев</w:t>
      </w:r>
      <w:r w:rsidR="00DC6BD4" w:rsidRPr="008A35EC">
        <w:rPr>
          <w:rFonts w:ascii="MetaNormalCyrLF-Roman" w:hAnsi="MetaNormalCyrLF-Roman"/>
        </w:rPr>
        <w:t>;</w:t>
      </w:r>
    </w:p>
    <w:p w14:paraId="225E35EA" w14:textId="7AF3B8FE" w:rsidR="00DC6BD4" w:rsidRPr="008A35EC" w:rsidRDefault="00BB0DCA" w:rsidP="00DC6BD4">
      <w:pPr>
        <w:numPr>
          <w:ilvl w:val="0"/>
          <w:numId w:val="12"/>
        </w:numPr>
        <w:tabs>
          <w:tab w:val="num" w:pos="1560"/>
        </w:tabs>
        <w:ind w:left="1560" w:hanging="284"/>
        <w:rPr>
          <w:rFonts w:ascii="MetaNormalCyrLF-Roman" w:hAnsi="MetaNormalCyrLF-Roman"/>
        </w:rPr>
      </w:pPr>
      <w:r>
        <w:rPr>
          <w:rFonts w:ascii="MetaNormalCyrLF-Roman" w:hAnsi="MetaNormalCyrLF-Roman" w:cs="MetaNormalCyrLF-Roman"/>
          <w:lang w:eastAsia="en-US"/>
        </w:rPr>
        <w:t>сведения о лице (лицах), по лицевому счету которого (лицевым счетам которых) должна быть внесена запись о зачислении инвестиционных паев и количестве зачисляемых инвестиционных паев</w:t>
      </w:r>
      <w:r w:rsidR="00DC6BD4" w:rsidRPr="008A35EC">
        <w:rPr>
          <w:rFonts w:ascii="MetaNormalCyrLF-Roman" w:hAnsi="MetaNormalCyrLF-Roman"/>
        </w:rPr>
        <w:t>.</w:t>
      </w:r>
    </w:p>
    <w:p w14:paraId="1701F8E3" w14:textId="2D0C591D" w:rsidR="00DC6BD4" w:rsidRPr="008A35EC" w:rsidRDefault="00BB0DCA" w:rsidP="00886E90">
      <w:pPr>
        <w:numPr>
          <w:ilvl w:val="2"/>
          <w:numId w:val="1"/>
        </w:numPr>
        <w:tabs>
          <w:tab w:val="num" w:pos="1276"/>
        </w:tabs>
        <w:ind w:left="1276" w:hanging="850"/>
        <w:rPr>
          <w:rFonts w:ascii="MetaNormalCyrLF-Roman" w:hAnsi="MetaNormalCyrLF-Roman"/>
        </w:rPr>
      </w:pPr>
      <w:r w:rsidRPr="00F76C44">
        <w:rPr>
          <w:rFonts w:ascii="MetaNormalCyrLF-Roman" w:hAnsi="MetaNormalCyrLF-Roman" w:cs="MetaNormalCyrLF-Roman"/>
          <w:lang w:eastAsia="en-US"/>
        </w:rPr>
        <w:t xml:space="preserve">Распоряжение о зачислении инвестиционных паев на лицевой счет при внесении записи по лицевому счету номинального держателя центрального депозитария помимо сведений, предусмотренных </w:t>
      </w:r>
      <w:hyperlink r:id="rId59" w:history="1">
        <w:r w:rsidRPr="00886E90">
          <w:rPr>
            <w:rFonts w:ascii="MetaNormalCyrLF-Roman" w:hAnsi="MetaNormalCyrLF-Roman" w:cs="MetaNormalCyrLF-Roman"/>
            <w:lang w:eastAsia="en-US"/>
          </w:rPr>
          <w:t>пунктом 4.</w:t>
        </w:r>
      </w:hyperlink>
      <w:r w:rsidRPr="00F76C44">
        <w:rPr>
          <w:rFonts w:ascii="MetaNormalCyrLF-Roman" w:hAnsi="MetaNormalCyrLF-Roman" w:cs="MetaNormalCyrLF-Roman"/>
          <w:lang w:eastAsia="en-US"/>
        </w:rPr>
        <w:t>9.9 настоящих Правил, должно содержать номер (код) лицевого счета, по которому Регистратор должен внести запись о зачислении инвестиционных паев, и уникальный идентификационный номер</w:t>
      </w:r>
      <w:r w:rsidR="00DC6BD4" w:rsidRPr="008A35EC">
        <w:rPr>
          <w:rFonts w:ascii="MetaNormalCyrLF-Roman" w:hAnsi="MetaNormalCyrLF-Roman"/>
        </w:rPr>
        <w:t>.</w:t>
      </w:r>
    </w:p>
    <w:p w14:paraId="41B5EB97" w14:textId="4DC36F0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Распоряжения, указанные в пункте </w:t>
      </w:r>
      <w:r w:rsidR="00BB0DCA">
        <w:rPr>
          <w:rFonts w:ascii="MetaNormalCyrLF-Roman" w:hAnsi="MetaNormalCyrLF-Roman"/>
        </w:rPr>
        <w:t xml:space="preserve">4.9.11 и </w:t>
      </w:r>
      <w:r w:rsidRPr="008A35EC">
        <w:rPr>
          <w:rFonts w:ascii="MetaNormalCyrLF-Roman" w:hAnsi="MetaNormalCyrLF-Roman"/>
        </w:rPr>
        <w:t>4.9.</w:t>
      </w:r>
      <w:r>
        <w:rPr>
          <w:rFonts w:ascii="MetaNormalCyrLF-Roman" w:hAnsi="MetaNormalCyrLF-Roman"/>
        </w:rPr>
        <w:t xml:space="preserve">12 </w:t>
      </w:r>
      <w:r w:rsidRPr="008A35EC">
        <w:rPr>
          <w:rFonts w:ascii="MetaNormalCyrLF-Roman" w:hAnsi="MetaNormalCyrLF-Roman"/>
        </w:rPr>
        <w:t>настоящих Правил, действительны в течение 30 дней с момента их получения Регистратором, за исключением случаев их отзыва соответствующим зарегистрированным лицом, а также иных случаев, предусмотренных федеральными законами и иными нормативными актами в сфере финансовых рынков.</w:t>
      </w:r>
    </w:p>
    <w:p w14:paraId="75675FC0" w14:textId="6C37D849" w:rsidR="00DC6BD4" w:rsidRPr="00F76C44" w:rsidRDefault="00DC6BD4" w:rsidP="00F76C44">
      <w:pPr>
        <w:numPr>
          <w:ilvl w:val="2"/>
          <w:numId w:val="1"/>
        </w:numPr>
        <w:tabs>
          <w:tab w:val="num" w:pos="1276"/>
        </w:tabs>
        <w:ind w:left="1276" w:hanging="850"/>
        <w:rPr>
          <w:rFonts w:ascii="MetaNormalCyrLF-Roman" w:hAnsi="MetaNormalCyrLF-Roman"/>
        </w:rPr>
      </w:pPr>
      <w:r w:rsidRPr="00F76C44">
        <w:rPr>
          <w:rFonts w:ascii="MetaNormalCyrLF-Roman" w:hAnsi="MetaNormalCyrLF-Roman"/>
        </w:rPr>
        <w:t xml:space="preserve">Распоряжения, указанные в пункте </w:t>
      </w:r>
      <w:r w:rsidR="00BB0DCA" w:rsidRPr="00F76C44">
        <w:rPr>
          <w:rFonts w:ascii="MetaNormalCyrLF-Roman" w:hAnsi="MetaNormalCyrLF-Roman"/>
        </w:rPr>
        <w:t xml:space="preserve">4.9.11 и </w:t>
      </w:r>
      <w:r w:rsidRPr="00F76C44">
        <w:rPr>
          <w:rFonts w:ascii="MetaNormalCyrLF-Roman" w:hAnsi="MetaNormalCyrLF-Roman"/>
        </w:rPr>
        <w:t>4.9.12 настоящих Правил, представляемые в форме электронного документа с электронной подписью, могут не содержать основания передачи инвестиционных паев.</w:t>
      </w:r>
    </w:p>
    <w:p w14:paraId="19D12E4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Зачисление ценных бумаг на лицевой счет номинального держателя центрального депозитария и списание ценных бумаг с лицевого счета номинального держателя центрального депозитария допускаются при одновременном соблюдении следующих условий:</w:t>
      </w:r>
    </w:p>
    <w:p w14:paraId="08E9386E" w14:textId="5897EC4D" w:rsidR="00DC6BD4" w:rsidRPr="008A35EC" w:rsidRDefault="00DC6BD4" w:rsidP="00DC6BD4">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t>идентификация распоряжений на совершение указанных операций в качестве встречных на основании сведений, указанных в распоряжениях, в том числе на основании</w:t>
      </w:r>
      <w:r w:rsidR="004B66A8">
        <w:rPr>
          <w:rFonts w:ascii="MetaNormalCyrLF-Roman" w:hAnsi="MetaNormalCyrLF-Roman"/>
        </w:rPr>
        <w:t xml:space="preserve"> уникального идентификационного номера</w:t>
      </w:r>
      <w:r w:rsidRPr="008A35EC">
        <w:rPr>
          <w:rFonts w:ascii="MetaNormalCyrLF-Roman" w:hAnsi="MetaNormalCyrLF-Roman"/>
        </w:rPr>
        <w:t>;</w:t>
      </w:r>
    </w:p>
    <w:p w14:paraId="7626973E" w14:textId="77777777" w:rsidR="00DC6BD4" w:rsidRPr="008A35EC" w:rsidRDefault="00DC6BD4" w:rsidP="00DC6BD4">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t xml:space="preserve">проведение в соответствии с Федеральным законом от 07.12.2011 №414-ФЗ «О центральном депозитарии» и условиями осуществления депозитарной деятельности, утвержденными </w:t>
      </w:r>
      <w:r>
        <w:rPr>
          <w:rFonts w:ascii="MetaNormalCyrLF-Roman" w:hAnsi="MetaNormalCyrLF-Roman"/>
        </w:rPr>
        <w:t>Ц</w:t>
      </w:r>
      <w:r w:rsidRPr="008A35EC">
        <w:rPr>
          <w:rFonts w:ascii="MetaNormalCyrLF-Roman" w:hAnsi="MetaNormalCyrLF-Roman"/>
        </w:rPr>
        <w:t>ентральным депозитарием, сверки записей о количестве ценных бумаг на лицевом счете номинального держателя центрального депозитария, между лицом, которому открыт лицевой счет номинального держателя центрального депозитария, и Регистратором;</w:t>
      </w:r>
    </w:p>
    <w:p w14:paraId="41852A12" w14:textId="77777777" w:rsidR="00DC6BD4" w:rsidRPr="008A35EC" w:rsidRDefault="00DC6BD4" w:rsidP="00DC6BD4">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t>иных условий, установленных нормативными правовыми актами Российской Федерации.</w:t>
      </w:r>
    </w:p>
    <w:p w14:paraId="2CABDAD1" w14:textId="5F88D15C"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От имени юридического лица </w:t>
      </w:r>
      <w:r w:rsidR="0025364F">
        <w:rPr>
          <w:rFonts w:ascii="MetaNormalCyrLF-Roman" w:hAnsi="MetaNormalCyrLF-Roman"/>
        </w:rPr>
        <w:t>р</w:t>
      </w:r>
      <w:r w:rsidR="0025364F" w:rsidRPr="00AE3FA2">
        <w:rPr>
          <w:rFonts w:ascii="MetaNormalCyrLF-Roman" w:hAnsi="MetaNormalCyrLF-Roman"/>
        </w:rPr>
        <w:t>аспоряжение о передаче инвестиционных паев (прав на инвестиционные паи)</w:t>
      </w:r>
      <w:r w:rsidRPr="008A35EC">
        <w:rPr>
          <w:rFonts w:ascii="MetaNormalCyrLF-Roman" w:hAnsi="MetaNormalCyrLF-Roman"/>
        </w:rPr>
        <w:t xml:space="preserve"> подписывается лицом, которое имеет право действовать от имени такого юридического лица без доверенности и образец подписи которого содержится в анкете зарегистрированного лица или карточке с образцами подписей, представленной Регистратору, либо представителем юридического лица. В случае направления юридическим лицом </w:t>
      </w:r>
      <w:r w:rsidR="00F90079">
        <w:rPr>
          <w:rFonts w:ascii="MetaNormalCyrLF-Roman" w:hAnsi="MetaNormalCyrLF-Roman"/>
        </w:rPr>
        <w:t>р</w:t>
      </w:r>
      <w:r w:rsidR="0025364F" w:rsidRPr="00AE3FA2">
        <w:rPr>
          <w:rFonts w:ascii="MetaNormalCyrLF-Roman" w:hAnsi="MetaNormalCyrLF-Roman"/>
        </w:rPr>
        <w:t>аспоряжени</w:t>
      </w:r>
      <w:r w:rsidR="00F90079">
        <w:rPr>
          <w:rFonts w:ascii="MetaNormalCyrLF-Roman" w:hAnsi="MetaNormalCyrLF-Roman"/>
        </w:rPr>
        <w:t>я</w:t>
      </w:r>
      <w:r w:rsidR="0025364F" w:rsidRPr="00AE3FA2">
        <w:rPr>
          <w:rFonts w:ascii="MetaNormalCyrLF-Roman" w:hAnsi="MetaNormalCyrLF-Roman"/>
        </w:rPr>
        <w:t xml:space="preserve"> о передаче инвестиционных паев (прав на инвестиционные паи)</w:t>
      </w:r>
      <w:r w:rsidR="0025364F">
        <w:rPr>
          <w:rFonts w:ascii="MetaNormalCyrLF-Roman" w:hAnsi="MetaNormalCyrLF-Roman"/>
        </w:rPr>
        <w:t xml:space="preserve"> </w:t>
      </w:r>
      <w:r w:rsidRPr="008A35EC">
        <w:rPr>
          <w:rFonts w:ascii="MetaNormalCyrLF-Roman" w:hAnsi="MetaNormalCyrLF-Roman"/>
        </w:rPr>
        <w:t>в форме электронного документа с электронной подписью такое распоряжение может быть подписано лицом, которое имеет право действовать от имени такого юридического лица без доверенности, или иным уполномоченным лицом. Регистратору должны быть предоставлены документы, подтверждающие полномочия лица, подписавшего распоряжение.</w:t>
      </w:r>
    </w:p>
    <w:p w14:paraId="57F65B71" w14:textId="1ED4A89D"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От имени физического лица </w:t>
      </w:r>
      <w:r w:rsidR="00F90079">
        <w:rPr>
          <w:rFonts w:ascii="MetaNormalCyrLF-Roman" w:hAnsi="MetaNormalCyrLF-Roman"/>
        </w:rPr>
        <w:t>р</w:t>
      </w:r>
      <w:r w:rsidR="0025364F" w:rsidRPr="00AE3FA2">
        <w:rPr>
          <w:rFonts w:ascii="MetaNormalCyrLF-Roman" w:hAnsi="MetaNormalCyrLF-Roman"/>
        </w:rPr>
        <w:t>аспоряжение о передаче инвестиционных паев (прав на инвестиционные паи)</w:t>
      </w:r>
      <w:r w:rsidR="0025364F">
        <w:rPr>
          <w:rFonts w:ascii="MetaNormalCyrLF-Roman" w:hAnsi="MetaNormalCyrLF-Roman"/>
        </w:rPr>
        <w:t xml:space="preserve"> </w:t>
      </w:r>
      <w:r w:rsidRPr="008A35EC">
        <w:rPr>
          <w:rFonts w:ascii="MetaNormalCyrLF-Roman" w:hAnsi="MetaNormalCyrLF-Roman"/>
        </w:rPr>
        <w:t>подписывается этим физическим лицом или его представителем.</w:t>
      </w:r>
    </w:p>
    <w:p w14:paraId="211EDDE3" w14:textId="7C73A79F" w:rsidR="00DC6BD4" w:rsidRPr="008A35EC" w:rsidRDefault="0025364F"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Pr>
          <w:rFonts w:ascii="MetaNormalCyrLF-Roman" w:hAnsi="MetaNormalCyrLF-Roman"/>
        </w:rPr>
        <w:t xml:space="preserve"> </w:t>
      </w:r>
      <w:r w:rsidR="00DC6BD4" w:rsidRPr="008A35EC">
        <w:rPr>
          <w:rFonts w:ascii="MetaNormalCyrLF-Roman" w:hAnsi="MetaNormalCyrLF-Roman"/>
        </w:rPr>
        <w:t>может быть подписано представителем юридического лица или представителем физического лица, если:</w:t>
      </w:r>
    </w:p>
    <w:p w14:paraId="38330D28" w14:textId="77777777" w:rsidR="00DC6BD4" w:rsidRPr="008A35EC" w:rsidRDefault="00DC6BD4" w:rsidP="00DC6BD4">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lastRenderedPageBreak/>
        <w:t>подпись представителя на распоряжении совершена в присутствии уполномоченного лица Регистратора, Управляющей компании или Агента; или</w:t>
      </w:r>
    </w:p>
    <w:p w14:paraId="198C7A25" w14:textId="77777777" w:rsidR="00DC6BD4" w:rsidRPr="008A35EC" w:rsidRDefault="00DC6BD4" w:rsidP="00DC6BD4">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t>подлинность подписи представителя на распоряжении засвидетельствована нотариально; или</w:t>
      </w:r>
    </w:p>
    <w:p w14:paraId="3D36A346" w14:textId="77777777" w:rsidR="00DC6BD4" w:rsidRPr="008A35EC" w:rsidRDefault="00DC6BD4" w:rsidP="00DC6BD4">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t>Регистратору представлен оригинал карточки, содержащей нотариально удостоверенный образец подписи представителя, или ее копия, заверенная в установленном порядке.</w:t>
      </w:r>
    </w:p>
    <w:p w14:paraId="7422995B" w14:textId="7BF280FC" w:rsidR="00DC6BD4" w:rsidRPr="008A35EC" w:rsidRDefault="005E00DF"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sidR="00DC6BD4" w:rsidRPr="008A35EC">
        <w:rPr>
          <w:rFonts w:ascii="MetaNormalCyrLF-Roman" w:hAnsi="MetaNormalCyrLF-Roman"/>
        </w:rPr>
        <w:t xml:space="preserve"> по лицевому счету зарегистрированного физического лица в возрасте до 14 лет должно быть подписано его родителем, усыновителем, опекуном, образец подписи которого содержится в анкете зарегистрированного лица.</w:t>
      </w:r>
    </w:p>
    <w:p w14:paraId="6E622B98" w14:textId="2A9ABFB8" w:rsidR="00DC6BD4" w:rsidRPr="008A35EC" w:rsidRDefault="005E00DF"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Pr>
          <w:rFonts w:ascii="MetaNormalCyrLF-Roman" w:hAnsi="MetaNormalCyrLF-Roman"/>
        </w:rPr>
        <w:t xml:space="preserve"> </w:t>
      </w:r>
      <w:r w:rsidR="00DC6BD4" w:rsidRPr="008A35EC">
        <w:rPr>
          <w:rFonts w:ascii="MetaNormalCyrLF-Roman" w:hAnsi="MetaNormalCyrLF-Roman"/>
        </w:rPr>
        <w:t xml:space="preserve">по лицевому счету зарегистрированного физического лица в возрасте от 14 до 18 лет (если это лицо не приобрело дееспособность в полном объеме или не объявлено полностью дееспособным) должно быть подписано им, а также содержать отметку о согласии на подписание им </w:t>
      </w:r>
      <w:r w:rsidR="00914999">
        <w:rPr>
          <w:rFonts w:ascii="MetaNormalCyrLF-Roman" w:hAnsi="MetaNormalCyrLF-Roman"/>
        </w:rPr>
        <w:t>р</w:t>
      </w:r>
      <w:r w:rsidR="00914999" w:rsidRPr="0091731C">
        <w:rPr>
          <w:rFonts w:ascii="MetaNormalCyrLF-Roman" w:hAnsi="MetaNormalCyrLF-Roman"/>
        </w:rPr>
        <w:t>аспоряжени</w:t>
      </w:r>
      <w:r w:rsidR="00914999">
        <w:rPr>
          <w:rFonts w:ascii="MetaNormalCyrLF-Roman" w:hAnsi="MetaNormalCyrLF-Roman"/>
        </w:rPr>
        <w:t>я</w:t>
      </w:r>
      <w:r w:rsidR="00DC6BD4" w:rsidRPr="008A35EC">
        <w:rPr>
          <w:rFonts w:ascii="MetaNormalCyrLF-Roman" w:hAnsi="MetaNormalCyrLF-Roman"/>
        </w:rPr>
        <w:t>, подписанную его родителем</w:t>
      </w:r>
      <w:r w:rsidR="00914999">
        <w:rPr>
          <w:rFonts w:ascii="MetaNormalCyrLF-Roman" w:hAnsi="MetaNormalCyrLF-Roman"/>
        </w:rPr>
        <w:t xml:space="preserve"> (</w:t>
      </w:r>
      <w:r w:rsidR="00DC6BD4" w:rsidRPr="008A35EC">
        <w:rPr>
          <w:rFonts w:ascii="MetaNormalCyrLF-Roman" w:hAnsi="MetaNormalCyrLF-Roman"/>
        </w:rPr>
        <w:t>усыновителем</w:t>
      </w:r>
      <w:r w:rsidR="00914999">
        <w:rPr>
          <w:rFonts w:ascii="MetaNormalCyrLF-Roman" w:hAnsi="MetaNormalCyrLF-Roman"/>
        </w:rPr>
        <w:t>)</w:t>
      </w:r>
      <w:r w:rsidR="00DC6BD4" w:rsidRPr="008A35EC">
        <w:rPr>
          <w:rFonts w:ascii="MetaNormalCyrLF-Roman" w:hAnsi="MetaNormalCyrLF-Roman"/>
        </w:rPr>
        <w:t>, попечителе</w:t>
      </w:r>
      <w:r w:rsidR="00914999">
        <w:rPr>
          <w:rFonts w:ascii="MetaNormalCyrLF-Roman" w:hAnsi="MetaNormalCyrLF-Roman"/>
        </w:rPr>
        <w:t>м</w:t>
      </w:r>
      <w:r w:rsidR="00DC6BD4" w:rsidRPr="008A35EC">
        <w:rPr>
          <w:rFonts w:ascii="MetaNormalCyrLF-Roman" w:hAnsi="MetaNormalCyrLF-Roman"/>
        </w:rPr>
        <w:t xml:space="preserve">, образец подписи которого содержится в анкете зарегистрированного лица. </w:t>
      </w: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sidR="00DC6BD4" w:rsidRPr="008A35EC">
        <w:rPr>
          <w:rFonts w:ascii="MetaNormalCyrLF-Roman" w:hAnsi="MetaNormalCyrLF-Roman"/>
        </w:rPr>
        <w:t xml:space="preserve"> может не содержать отметку о согласии на его подписание зарегистрированным лицом, подписанную его родителем </w:t>
      </w:r>
      <w:r w:rsidR="00914999">
        <w:rPr>
          <w:rFonts w:ascii="MetaNormalCyrLF-Roman" w:hAnsi="MetaNormalCyrLF-Roman"/>
        </w:rPr>
        <w:t>(</w:t>
      </w:r>
      <w:r w:rsidR="00DC6BD4" w:rsidRPr="008A35EC">
        <w:rPr>
          <w:rFonts w:ascii="MetaNormalCyrLF-Roman" w:hAnsi="MetaNormalCyrLF-Roman"/>
        </w:rPr>
        <w:t>усыновителем</w:t>
      </w:r>
      <w:r w:rsidR="00914999">
        <w:rPr>
          <w:rFonts w:ascii="MetaNormalCyrLF-Roman" w:hAnsi="MetaNormalCyrLF-Roman"/>
        </w:rPr>
        <w:t>)</w:t>
      </w:r>
      <w:r w:rsidR="00DC6BD4" w:rsidRPr="008A35EC">
        <w:rPr>
          <w:rFonts w:ascii="MetaNormalCyrLF-Roman" w:hAnsi="MetaNormalCyrLF-Roman"/>
        </w:rPr>
        <w:t>, попечителем, если Регистратору представлено их письменное согласие на совершение сделки, являющейся основанием передачи инвестиционных паев.</w:t>
      </w:r>
    </w:p>
    <w:p w14:paraId="472F6A04" w14:textId="2C8C5C4F" w:rsidR="00DC6BD4" w:rsidRPr="008A35EC" w:rsidRDefault="005E00DF"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Pr>
          <w:rFonts w:ascii="MetaNormalCyrLF-Roman" w:hAnsi="MetaNormalCyrLF-Roman"/>
        </w:rPr>
        <w:t xml:space="preserve"> </w:t>
      </w:r>
      <w:r w:rsidR="00DC6BD4" w:rsidRPr="008A35EC">
        <w:rPr>
          <w:rFonts w:ascii="MetaNormalCyrLF-Roman" w:hAnsi="MetaNormalCyrLF-Roman"/>
        </w:rPr>
        <w:t>по лицевому счету зарегистрированного физического лица, которое признано недееспособным, должно быть подписано его опекуном, образец подписи которого содержится в анкете зарегистрированного лица.</w:t>
      </w:r>
    </w:p>
    <w:p w14:paraId="010308C7" w14:textId="3062E41B" w:rsidR="00DC6BD4" w:rsidRPr="008A35EC" w:rsidRDefault="005E00DF" w:rsidP="00DC6BD4">
      <w:pPr>
        <w:numPr>
          <w:ilvl w:val="2"/>
          <w:numId w:val="1"/>
        </w:numPr>
        <w:tabs>
          <w:tab w:val="num" w:pos="1276"/>
        </w:tabs>
        <w:ind w:left="1276" w:hanging="850"/>
        <w:rPr>
          <w:rFonts w:ascii="MetaNormalCyrLF-Roman" w:hAnsi="MetaNormalCyrLF-Roman"/>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sidR="00DC6BD4" w:rsidRPr="008A35EC">
        <w:rPr>
          <w:rFonts w:ascii="MetaNormalCyrLF-Roman" w:hAnsi="MetaNormalCyrLF-Roman"/>
        </w:rPr>
        <w:t xml:space="preserve"> по лицевому счету зарегистрированного физического лица, дееспособность которого ограничена, должно быть подписано им, а также содержать отметку о согласии на подписание им распоряжения, подписанную его попечителем, образец подписи которого содержится в анкете зарегистрированного лица. </w:t>
      </w: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r w:rsidR="00914999" w:rsidRPr="008A35EC" w:rsidDel="00914999">
        <w:rPr>
          <w:rFonts w:ascii="MetaNormalCyrLF-Roman" w:hAnsi="MetaNormalCyrLF-Roman"/>
        </w:rPr>
        <w:t xml:space="preserve"> </w:t>
      </w:r>
      <w:r w:rsidR="00DC6BD4" w:rsidRPr="008A35EC">
        <w:rPr>
          <w:rFonts w:ascii="MetaNormalCyrLF-Roman" w:hAnsi="MetaNormalCyrLF-Roman"/>
        </w:rPr>
        <w:t>может не содержать отметку о согласии на его подписание зарегистрированным лицом, подписанную попечителем этого зарегистрированного лица, если Регистратору представлено его письменное согласие на совершение сделки, являющейся основанием передачи инвестиционных паев.</w:t>
      </w:r>
    </w:p>
    <w:p w14:paraId="6C746E4A" w14:textId="0BD8C2A8"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Если </w:t>
      </w:r>
      <w:r w:rsidR="005E00DF">
        <w:rPr>
          <w:rFonts w:ascii="MetaNormalCyrLF-Roman" w:hAnsi="MetaNormalCyrLF-Roman"/>
        </w:rPr>
        <w:t>р</w:t>
      </w:r>
      <w:r w:rsidR="005E00DF" w:rsidRPr="00AE3FA2">
        <w:rPr>
          <w:rFonts w:ascii="MetaNormalCyrLF-Roman" w:hAnsi="MetaNormalCyrLF-Roman"/>
        </w:rPr>
        <w:t>аспоряжение о передаче инвестиционных паев (прав на инвестиционные паи)</w:t>
      </w:r>
      <w:r w:rsidR="005E00DF">
        <w:rPr>
          <w:rFonts w:ascii="MetaNormalCyrLF-Roman" w:hAnsi="MetaNormalCyrLF-Roman"/>
        </w:rPr>
        <w:t xml:space="preserve"> </w:t>
      </w:r>
      <w:r w:rsidRPr="008A35EC">
        <w:rPr>
          <w:rFonts w:ascii="MetaNormalCyrLF-Roman" w:hAnsi="MetaNormalCyrLF-Roman"/>
        </w:rPr>
        <w:t xml:space="preserve">подписано </w:t>
      </w:r>
      <w:r w:rsidRPr="008A35EC">
        <w:rPr>
          <w:rFonts w:ascii="MetaNormalCyrLF-Roman" w:hAnsi="MetaNormalCyrLF-Roman" w:cs="MetaNormalCyrLF-Roman"/>
        </w:rPr>
        <w:t>родителем, усыновителем или опекуном</w:t>
      </w:r>
      <w:r w:rsidRPr="008A35EC">
        <w:rPr>
          <w:rFonts w:ascii="MetaNormalCyrLF-Roman" w:hAnsi="MetaNormalCyrLF-Roman"/>
        </w:rPr>
        <w:t xml:space="preserve">, либо содержит отметку о согласии на подписание зарегистрированным лицом распоряжения, подписанную </w:t>
      </w:r>
      <w:r w:rsidRPr="008A35EC">
        <w:rPr>
          <w:rFonts w:ascii="MetaNormalCyrLF-Roman" w:hAnsi="MetaNormalCyrLF-Roman" w:cs="MetaNormalCyrLF-Roman"/>
        </w:rPr>
        <w:t>родителем, усыновителем</w:t>
      </w:r>
      <w:r w:rsidRPr="008A35EC">
        <w:rPr>
          <w:rFonts w:ascii="MetaNormalCyrLF-Roman" w:hAnsi="MetaNormalCyrLF-Roman"/>
        </w:rPr>
        <w:t xml:space="preserve"> или попечителем, или если Регистратору представлено письменное согласие </w:t>
      </w:r>
      <w:r w:rsidRPr="008A35EC">
        <w:rPr>
          <w:rFonts w:ascii="MetaNormalCyrLF-Roman" w:hAnsi="MetaNormalCyrLF-Roman" w:cs="MetaNormalCyrLF-Roman"/>
        </w:rPr>
        <w:t>родителя, усыновителя или</w:t>
      </w:r>
      <w:r w:rsidRPr="008A35EC">
        <w:rPr>
          <w:rFonts w:ascii="MetaNormalCyrLF-Roman" w:hAnsi="MetaNormalCyrLF-Roman"/>
        </w:rPr>
        <w:t xml:space="preserve"> попечителя на совершение сделки, являющейся основанием передачи инвестиционных паев, Регистратору должно быть также представлено письменное разрешение органа опеки и попечительства на совершение (выдачу согласия на совершение) такой сделки. </w:t>
      </w:r>
    </w:p>
    <w:p w14:paraId="49B80F55" w14:textId="296A807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Если инвестиционные паи принадлежат на праве общей долевой собственности, то </w:t>
      </w:r>
      <w:r w:rsidR="00F90079">
        <w:rPr>
          <w:rFonts w:ascii="MetaNormalCyrLF-Roman" w:hAnsi="MetaNormalCyrLF-Roman"/>
        </w:rPr>
        <w:t>р</w:t>
      </w:r>
      <w:r w:rsidR="005E00DF" w:rsidRPr="00AE3FA2">
        <w:rPr>
          <w:rFonts w:ascii="MetaNormalCyrLF-Roman" w:hAnsi="MetaNormalCyrLF-Roman"/>
        </w:rPr>
        <w:t>аспоряжение о передаче инвестиционных паев (прав на инвестиционные паи)</w:t>
      </w:r>
      <w:r w:rsidR="005E00DF">
        <w:rPr>
          <w:rFonts w:ascii="MetaNormalCyrLF-Roman" w:hAnsi="MetaNormalCyrLF-Roman"/>
        </w:rPr>
        <w:t xml:space="preserve"> </w:t>
      </w:r>
      <w:r w:rsidRPr="008A35EC">
        <w:rPr>
          <w:rFonts w:ascii="MetaNormalCyrLF-Roman" w:hAnsi="MetaNormalCyrLF-Roman"/>
        </w:rPr>
        <w:t>должно быть подписано всеми участниками общей долевой собственности, образцы подписей которых содержатся в анкетах зарегистрированных лиц - сособственников, или их представителем (представителями), действующим на основании доверенности, подписанной этими лицами.</w:t>
      </w:r>
    </w:p>
    <w:p w14:paraId="35311E66" w14:textId="3B6E686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передачи заложенных инвестиционных паев (кроме случая передачи заложенных инвестиционных паев залогодержателю), если условиями </w:t>
      </w:r>
      <w:r w:rsidR="00F90079">
        <w:rPr>
          <w:rFonts w:ascii="MetaNormalCyrLF-Roman" w:hAnsi="MetaNormalCyrLF-Roman"/>
        </w:rPr>
        <w:t>залога</w:t>
      </w:r>
      <w:r w:rsidR="005E00DF" w:rsidRPr="008A35EC">
        <w:rPr>
          <w:rFonts w:ascii="MetaNormalCyrLF-Roman" w:hAnsi="MetaNormalCyrLF-Roman"/>
        </w:rPr>
        <w:t xml:space="preserve"> </w:t>
      </w:r>
      <w:r w:rsidRPr="008A35EC">
        <w:rPr>
          <w:rFonts w:ascii="MetaNormalCyrLF-Roman" w:hAnsi="MetaNormalCyrLF-Roman"/>
        </w:rPr>
        <w:t xml:space="preserve">не предусмотрено, что распоряжение заложенными инвестиционными паями осуществляется без согласия залогодержателя, </w:t>
      </w:r>
      <w:r w:rsidR="00F90079">
        <w:rPr>
          <w:rFonts w:ascii="MetaNormalCyrLF-Roman" w:hAnsi="MetaNormalCyrLF-Roman"/>
        </w:rPr>
        <w:t>р</w:t>
      </w:r>
      <w:r w:rsidR="005E00DF" w:rsidRPr="00AE3FA2">
        <w:rPr>
          <w:rFonts w:ascii="MetaNormalCyrLF-Roman" w:hAnsi="MetaNormalCyrLF-Roman"/>
        </w:rPr>
        <w:t>аспоряжение о передаче инвестиционных паев (прав на инвестиционные паи)</w:t>
      </w:r>
      <w:r w:rsidR="005E00DF">
        <w:rPr>
          <w:rFonts w:ascii="MetaNormalCyrLF-Roman" w:hAnsi="MetaNormalCyrLF-Roman"/>
        </w:rPr>
        <w:t xml:space="preserve"> </w:t>
      </w:r>
      <w:r w:rsidRPr="008A35EC">
        <w:rPr>
          <w:rFonts w:ascii="MetaNormalCyrLF-Roman" w:hAnsi="MetaNormalCyrLF-Roman"/>
        </w:rPr>
        <w:t>должно быть подписано также лицом, образец подписи которого содержится в анкете залогодержателя или его представителем, действующим на основании доверенности, подписанной этим лицом</w:t>
      </w:r>
      <w:r w:rsidR="008E6F6B">
        <w:rPr>
          <w:rFonts w:ascii="MetaNormalCyrLF-Roman" w:hAnsi="MetaNormalCyrLF-Roman"/>
        </w:rPr>
        <w:t>.</w:t>
      </w:r>
    </w:p>
    <w:p w14:paraId="386805D3" w14:textId="77777777" w:rsidR="00DC6BD4"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В случае списания заложенных инвестиционных паев с лицевого счета и их зачисления на лицевой счет владельца ценных бумаг или лицевой счет доверительного управляющего (кроме случая передачи заложенных инвестиционных паев залогодержателю) Регистратор одновременно с совершением соответствующих операций совершает операцию фиксации (регистрации) факта обременения таких инвестиционных паев залогом по лицевому счету, на который зачисляются инвестиционные паи.</w:t>
      </w:r>
      <w:r>
        <w:rPr>
          <w:rFonts w:ascii="MetaNormalCyrLF-Roman" w:hAnsi="MetaNormalCyrLF-Roman"/>
        </w:rPr>
        <w:t xml:space="preserve"> </w:t>
      </w:r>
      <w:r w:rsidRPr="005F17EC">
        <w:rPr>
          <w:rFonts w:ascii="MetaNormalCyrLF-Roman" w:hAnsi="MetaNormalCyrLF-Roman"/>
        </w:rPr>
        <w:t xml:space="preserve">В случае перехода прав на инвестиционные паи, предназначенные для квалифицированных инвесторов, если правила доверительного управления паевым инвестиционным фондом предусматривают необходимость получения согласия управляющей компании на отчуждение инвестиционных паев в пользу лиц, не являющихся владельцами инвестиционных паев этого паевого инвестиционного фонда, к распоряжению о совершении операций, указанных в настоящем пункте, прилагается документ, подтверждающий наличие </w:t>
      </w:r>
      <w:r w:rsidRPr="005F17EC">
        <w:rPr>
          <w:rFonts w:ascii="MetaNormalCyrLF-Roman" w:hAnsi="MetaNormalCyrLF-Roman"/>
        </w:rPr>
        <w:lastRenderedPageBreak/>
        <w:t>указанного согласия Управляющей компании, за исключением случаев передачи инвестиционных паев в результате универсального правопреемства, распределения имущества ликвидируемого юридического лица и иных случаев, установленных нормативными правовыми актами, принятыми в соответствии с требованиями законодательства</w:t>
      </w:r>
      <w:r>
        <w:rPr>
          <w:rFonts w:ascii="MetaNormalCyrLF-Roman" w:hAnsi="MetaNormalCyrLF-Roman"/>
        </w:rPr>
        <w:t>.</w:t>
      </w:r>
    </w:p>
    <w:p w14:paraId="09B4302B" w14:textId="1B999CFF"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 xml:space="preserve">В </w:t>
      </w:r>
      <w:r w:rsidR="005E00DF">
        <w:rPr>
          <w:rFonts w:ascii="MetaNormalCyrLF-Roman" w:hAnsi="MetaNormalCyrLF-Roman"/>
        </w:rPr>
        <w:t>р</w:t>
      </w:r>
      <w:r w:rsidR="005E00DF" w:rsidRPr="00AE3FA2">
        <w:rPr>
          <w:rFonts w:ascii="MetaNormalCyrLF-Roman" w:hAnsi="MetaNormalCyrLF-Roman"/>
        </w:rPr>
        <w:t>аспоряжени</w:t>
      </w:r>
      <w:r w:rsidR="005E00DF">
        <w:rPr>
          <w:rFonts w:ascii="MetaNormalCyrLF-Roman" w:hAnsi="MetaNormalCyrLF-Roman"/>
        </w:rPr>
        <w:t>и</w:t>
      </w:r>
      <w:r w:rsidR="005E00DF" w:rsidRPr="00AE3FA2">
        <w:rPr>
          <w:rFonts w:ascii="MetaNormalCyrLF-Roman" w:hAnsi="MetaNormalCyrLF-Roman"/>
        </w:rPr>
        <w:t xml:space="preserve"> о передаче инвестиционных паев (прав на инвестиционные паи)</w:t>
      </w:r>
      <w:r w:rsidR="00914999">
        <w:rPr>
          <w:rFonts w:ascii="MetaNormalCyrLF-Roman" w:hAnsi="MetaNormalCyrLF-Roman"/>
        </w:rPr>
        <w:t xml:space="preserve"> </w:t>
      </w:r>
      <w:r>
        <w:rPr>
          <w:rFonts w:ascii="MetaNormalCyrLF-Roman" w:hAnsi="MetaNormalCyrLF-Roman"/>
        </w:rPr>
        <w:t>для</w:t>
      </w:r>
      <w:r w:rsidRPr="00707303">
        <w:rPr>
          <w:rFonts w:ascii="MetaNormalCyrLF-Roman" w:hAnsi="MetaNormalCyrLF-Roman"/>
        </w:rPr>
        <w:t xml:space="preserve"> передачи</w:t>
      </w:r>
      <w:r w:rsidRPr="00235785">
        <w:rPr>
          <w:rFonts w:ascii="MetaNormalCyrLF-Roman" w:hAnsi="MetaNormalCyrLF-Roman"/>
        </w:rPr>
        <w:t xml:space="preserve"> заложенных инвестиционных паев, списываемых с лицевого счета номинального держателя, должны также содержаться сведения о факте обременения инвестиционных паев залогом и условиях этого залога. При этом Регистратору должна быть предоставлена анкета залогодержателя.</w:t>
      </w:r>
    </w:p>
    <w:p w14:paraId="60A8A42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В случае списания заложенных инвестиционных паев с лицевого счета владельца ценных бумаг или лицевого счета доверительного управляющего и их зачисления на лицевой счет номинального держателя или лицевой счет номинального держателя центрального депозитария Регистратор одновременно уведомляет соответствующего номинального держателя о факте обременения инвестиционных паев залогом и условиях этого залога.</w:t>
      </w:r>
    </w:p>
    <w:p w14:paraId="40AE77C2" w14:textId="6F289A9B"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К </w:t>
      </w:r>
      <w:r w:rsidR="00914999">
        <w:rPr>
          <w:rFonts w:ascii="MetaNormalCyrLF-Roman" w:hAnsi="MetaNormalCyrLF-Roman"/>
        </w:rPr>
        <w:t>р</w:t>
      </w:r>
      <w:r w:rsidR="00914999" w:rsidRPr="0091731C">
        <w:rPr>
          <w:rFonts w:ascii="MetaNormalCyrLF-Roman" w:hAnsi="MetaNormalCyrLF-Roman"/>
        </w:rPr>
        <w:t>аспоряжени</w:t>
      </w:r>
      <w:r w:rsidR="00914999">
        <w:rPr>
          <w:rFonts w:ascii="MetaNormalCyrLF-Roman" w:hAnsi="MetaNormalCyrLF-Roman"/>
        </w:rPr>
        <w:t>ю</w:t>
      </w:r>
      <w:r w:rsidR="00914999" w:rsidRPr="0091731C">
        <w:rPr>
          <w:rFonts w:ascii="MetaNormalCyrLF-Roman" w:hAnsi="MetaNormalCyrLF-Roman"/>
        </w:rPr>
        <w:t xml:space="preserve"> о передаче </w:t>
      </w:r>
      <w:r w:rsidR="00113E12">
        <w:rPr>
          <w:rFonts w:ascii="MetaNormalCyrLF-Roman" w:hAnsi="MetaNormalCyrLF-Roman"/>
        </w:rPr>
        <w:t>инвестиционных паев (</w:t>
      </w:r>
      <w:r w:rsidR="00914999" w:rsidRPr="0091731C">
        <w:rPr>
          <w:rFonts w:ascii="MetaNormalCyrLF-Roman" w:hAnsi="MetaNormalCyrLF-Roman"/>
        </w:rPr>
        <w:t>прав на инвестиционные паи</w:t>
      </w:r>
      <w:r w:rsidR="00113E12">
        <w:rPr>
          <w:rFonts w:ascii="MetaNormalCyrLF-Roman" w:hAnsi="MetaNormalCyrLF-Roman"/>
        </w:rPr>
        <w:t>)</w:t>
      </w:r>
      <w:r w:rsidR="00755348">
        <w:rPr>
          <w:rFonts w:ascii="MetaNormalCyrLF-Roman" w:hAnsi="MetaNormalCyrLF-Roman"/>
        </w:rPr>
        <w:t>,</w:t>
      </w:r>
      <w:r w:rsidR="00914999">
        <w:rPr>
          <w:rFonts w:ascii="MetaNormalCyrLF-Roman" w:hAnsi="MetaNormalCyrLF-Roman"/>
        </w:rPr>
        <w:t xml:space="preserve"> </w:t>
      </w:r>
      <w:r w:rsidRPr="008A35EC">
        <w:rPr>
          <w:rFonts w:ascii="MetaNormalCyrLF-Roman" w:hAnsi="MetaNormalCyrLF-Roman"/>
        </w:rPr>
        <w:t>для передачи не полностью оплаченных инвестиционных паев лицам, не являющимся владельцами инвестиционных паев паевого инвестиционного фонда, должны прилагаться документы, подтверждающие согласие всех владельцев инвестиционных паев данного паевого инвестиционного фонда, если иное не предусмотрено правилами доверительного управления этим паевым инвестиционным фондом. Указанное требование не применяется в случае распределения имущества ликвидируемого юридического лица.</w:t>
      </w:r>
    </w:p>
    <w:p w14:paraId="00353688" w14:textId="130E5E1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свер</w:t>
      </w:r>
      <w:r>
        <w:rPr>
          <w:rFonts w:ascii="MetaNormalCyrLF-Roman" w:hAnsi="MetaNormalCyrLF-Roman"/>
        </w:rPr>
        <w:t>яе</w:t>
      </w:r>
      <w:r w:rsidRPr="008A35EC">
        <w:rPr>
          <w:rFonts w:ascii="MetaNormalCyrLF-Roman" w:hAnsi="MetaNormalCyrLF-Roman"/>
        </w:rPr>
        <w:t xml:space="preserve">т указанные в </w:t>
      </w:r>
      <w:r w:rsidR="00E52884">
        <w:rPr>
          <w:rFonts w:ascii="MetaNormalCyrLF-Roman" w:hAnsi="MetaNormalCyrLF-Roman"/>
        </w:rPr>
        <w:t>р</w:t>
      </w:r>
      <w:r w:rsidR="00E52884" w:rsidRPr="00AE3FA2">
        <w:rPr>
          <w:rFonts w:ascii="MetaNormalCyrLF-Roman" w:hAnsi="MetaNormalCyrLF-Roman"/>
        </w:rPr>
        <w:t>аспоряжени</w:t>
      </w:r>
      <w:r w:rsidR="00E52884">
        <w:rPr>
          <w:rFonts w:ascii="MetaNormalCyrLF-Roman" w:hAnsi="MetaNormalCyrLF-Roman"/>
        </w:rPr>
        <w:t>и</w:t>
      </w:r>
      <w:r w:rsidR="00E52884" w:rsidRPr="00AE3FA2">
        <w:rPr>
          <w:rFonts w:ascii="MetaNormalCyrLF-Roman" w:hAnsi="MetaNormalCyrLF-Roman"/>
        </w:rPr>
        <w:t xml:space="preserve"> о передаче инвестиционных паев (прав на инвестиционные паи)</w:t>
      </w:r>
      <w:r w:rsidR="00E52884">
        <w:rPr>
          <w:rFonts w:ascii="MetaNormalCyrLF-Roman" w:hAnsi="MetaNormalCyrLF-Roman"/>
        </w:rPr>
        <w:t xml:space="preserve"> </w:t>
      </w:r>
      <w:r w:rsidRPr="008A35EC">
        <w:rPr>
          <w:rFonts w:ascii="MetaNormalCyrLF-Roman" w:hAnsi="MetaNormalCyrLF-Roman"/>
        </w:rPr>
        <w:t xml:space="preserve">данные и содержащуюся в нем подпись зарегистрированного лица, передающего инвестиционные паи, а также подписи иных лиц, содержащиеся в соответствии с настоящими Правилами в </w:t>
      </w:r>
      <w:r w:rsidR="00755348">
        <w:rPr>
          <w:rFonts w:ascii="MetaNormalCyrLF-Roman" w:hAnsi="MetaNormalCyrLF-Roman"/>
        </w:rPr>
        <w:t>р</w:t>
      </w:r>
      <w:r w:rsidR="00755348" w:rsidRPr="0091731C">
        <w:rPr>
          <w:rFonts w:ascii="MetaNormalCyrLF-Roman" w:hAnsi="MetaNormalCyrLF-Roman"/>
        </w:rPr>
        <w:t>аспоряжени</w:t>
      </w:r>
      <w:r w:rsidR="00755348">
        <w:rPr>
          <w:rFonts w:ascii="MetaNormalCyrLF-Roman" w:hAnsi="MetaNormalCyrLF-Roman"/>
        </w:rPr>
        <w:t>и</w:t>
      </w:r>
      <w:r w:rsidR="00755348" w:rsidRPr="0091731C">
        <w:rPr>
          <w:rFonts w:ascii="MetaNormalCyrLF-Roman" w:hAnsi="MetaNormalCyrLF-Roman"/>
        </w:rPr>
        <w:t xml:space="preserve"> о передаче прав на инвестиционные паи</w:t>
      </w:r>
      <w:r w:rsidR="00755348">
        <w:rPr>
          <w:rFonts w:ascii="MetaNormalCyrLF-Roman" w:hAnsi="MetaNormalCyrLF-Roman"/>
        </w:rPr>
        <w:t xml:space="preserve"> </w:t>
      </w:r>
      <w:r w:rsidRPr="008A35EC">
        <w:rPr>
          <w:rFonts w:ascii="MetaNormalCyrLF-Roman" w:hAnsi="MetaNormalCyrLF-Roman"/>
        </w:rPr>
        <w:t>или в иных представленных Регистратору документах, с данными и образцами подписей, содержащимися в анкете соответствующего зарегистрированного лица</w:t>
      </w:r>
      <w:r>
        <w:rPr>
          <w:rFonts w:ascii="MetaNormalCyrLF-Roman" w:hAnsi="MetaNormalCyrLF-Roman"/>
        </w:rPr>
        <w:t xml:space="preserve"> (карточке с образцами подписей)</w:t>
      </w:r>
      <w:r w:rsidRPr="008A35EC">
        <w:rPr>
          <w:rFonts w:ascii="MetaNormalCyrLF-Roman" w:hAnsi="MetaNormalCyrLF-Roman"/>
        </w:rPr>
        <w:t xml:space="preserve">, а указанный в </w:t>
      </w:r>
      <w:r w:rsidR="00E52884">
        <w:rPr>
          <w:rFonts w:ascii="MetaNormalCyrLF-Roman" w:hAnsi="MetaNormalCyrLF-Roman"/>
        </w:rPr>
        <w:t>р</w:t>
      </w:r>
      <w:r w:rsidR="005E00DF" w:rsidRPr="00AE3FA2">
        <w:rPr>
          <w:rFonts w:ascii="MetaNormalCyrLF-Roman" w:hAnsi="MetaNormalCyrLF-Roman"/>
        </w:rPr>
        <w:t>аспоряжение о передаче инвестиционных паев (прав на инвестиционные паи)</w:t>
      </w:r>
      <w:r w:rsidR="00755348">
        <w:rPr>
          <w:rFonts w:ascii="MetaNormalCyrLF-Roman" w:hAnsi="MetaNormalCyrLF-Roman"/>
        </w:rPr>
        <w:t xml:space="preserve"> </w:t>
      </w:r>
      <w:r w:rsidRPr="008A35EC">
        <w:rPr>
          <w:rFonts w:ascii="MetaNormalCyrLF-Roman" w:hAnsi="MetaNormalCyrLF-Roman"/>
        </w:rPr>
        <w:t>номер лицевого счета зарегистрированного лица, которому инвестиционные паи передаются и данные этого лица, - с данными, содержащимися в анкете последнего.</w:t>
      </w:r>
    </w:p>
    <w:p w14:paraId="1479A5D9" w14:textId="293BD572"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Подпись (подписи), содержащаяся в </w:t>
      </w:r>
      <w:r w:rsidR="005E00DF">
        <w:rPr>
          <w:rFonts w:ascii="MetaNormalCyrLF-Roman" w:hAnsi="MetaNormalCyrLF-Roman"/>
        </w:rPr>
        <w:t>р</w:t>
      </w:r>
      <w:r w:rsidR="005E00DF" w:rsidRPr="00AE3FA2">
        <w:rPr>
          <w:rFonts w:ascii="MetaNormalCyrLF-Roman" w:hAnsi="MetaNormalCyrLF-Roman"/>
        </w:rPr>
        <w:t>аспоряжени</w:t>
      </w:r>
      <w:r w:rsidR="005E00DF">
        <w:rPr>
          <w:rFonts w:ascii="MetaNormalCyrLF-Roman" w:hAnsi="MetaNormalCyrLF-Roman"/>
        </w:rPr>
        <w:t>и</w:t>
      </w:r>
      <w:r w:rsidR="005E00DF" w:rsidRPr="00AE3FA2">
        <w:rPr>
          <w:rFonts w:ascii="MetaNormalCyrLF-Roman" w:hAnsi="MetaNormalCyrLF-Roman"/>
        </w:rPr>
        <w:t xml:space="preserve"> о передаче инвестиционных паев (прав на инвестиционные паи)</w:t>
      </w:r>
      <w:r w:rsidR="00755348">
        <w:rPr>
          <w:rFonts w:ascii="MetaNormalCyrLF-Roman" w:hAnsi="MetaNormalCyrLF-Roman"/>
        </w:rPr>
        <w:t xml:space="preserve"> </w:t>
      </w:r>
      <w:r w:rsidRPr="008A35EC">
        <w:rPr>
          <w:rFonts w:ascii="MetaNormalCyrLF-Roman" w:hAnsi="MetaNormalCyrLF-Roman"/>
        </w:rPr>
        <w:t>и в иных документах, может не сверяться, если она заверена в установленном порядке, либо подписью работника Регистратора и печатью Регистратора, или, если это предусмотрено договором между Управляющей компанией и Регистратором, подписью работника Управляющей компании и печатью Управляющей компании, или, если это предусмотрено договором между Регистратором и Агентом, - подписью работника Агента и печатью Агента.</w:t>
      </w:r>
    </w:p>
    <w:p w14:paraId="19DC304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не вправе требовать при передаче инвестиционных паев предоставления иных документов, за исключением предусмотренных настоящими Правилами.</w:t>
      </w:r>
    </w:p>
    <w:p w14:paraId="2F34EFB6" w14:textId="77784862"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не вправе отказать в принятии </w:t>
      </w:r>
      <w:r w:rsidR="005E00DF">
        <w:rPr>
          <w:rFonts w:ascii="MetaNormalCyrLF-Roman" w:hAnsi="MetaNormalCyrLF-Roman"/>
        </w:rPr>
        <w:t>р</w:t>
      </w:r>
      <w:r w:rsidR="005E00DF" w:rsidRPr="00AE3FA2">
        <w:rPr>
          <w:rFonts w:ascii="MetaNormalCyrLF-Roman" w:hAnsi="MetaNormalCyrLF-Roman"/>
        </w:rPr>
        <w:t>аспоряжени</w:t>
      </w:r>
      <w:r w:rsidR="005E00DF">
        <w:rPr>
          <w:rFonts w:ascii="MetaNormalCyrLF-Roman" w:hAnsi="MetaNormalCyrLF-Roman"/>
        </w:rPr>
        <w:t>я</w:t>
      </w:r>
      <w:r w:rsidR="005E00DF" w:rsidRPr="00AE3FA2">
        <w:rPr>
          <w:rFonts w:ascii="MetaNormalCyrLF-Roman" w:hAnsi="MetaNormalCyrLF-Roman"/>
        </w:rPr>
        <w:t xml:space="preserve"> о передаче инвестиционных паев (прав на инвестиционные паи)</w:t>
      </w:r>
      <w:r w:rsidRPr="008A35EC">
        <w:rPr>
          <w:rFonts w:ascii="MetaNormalCyrLF-Roman" w:hAnsi="MetaNormalCyrLF-Roman"/>
        </w:rPr>
        <w:t>, за исключением случаев, когда такие документы поданы номинальным держателем с нарушением порядка взаимодействия номинального держателя с Регистратором.</w:t>
      </w:r>
    </w:p>
    <w:p w14:paraId="21E42855" w14:textId="61291E76" w:rsidR="00C71D95" w:rsidRDefault="00EF7F87" w:rsidP="00F46E21">
      <w:pPr>
        <w:numPr>
          <w:ilvl w:val="2"/>
          <w:numId w:val="1"/>
        </w:numPr>
        <w:tabs>
          <w:tab w:val="num" w:pos="1276"/>
        </w:tabs>
        <w:ind w:left="1276" w:hanging="850"/>
        <w:rPr>
          <w:rFonts w:ascii="MetaNormalCyrLF-Roman" w:hAnsi="MetaNormalCyrLF-Roman"/>
        </w:rPr>
      </w:pPr>
      <w:r w:rsidRPr="00F46E21">
        <w:rPr>
          <w:rFonts w:ascii="MetaNormalCyrLF-Roman" w:hAnsi="MetaNormalCyrLF-Roman" w:cs="MetaNormalCyrLF-Roman"/>
          <w:lang w:eastAsia="en-US"/>
        </w:rPr>
        <w:t>Регистратор должен представить зарегистрированному лицу отчет о проведенной операции по его лицевому счету, за исключением операций по лицевому счету номинального держателя (номинального держателя центрального депозитария), не позднее трех рабочих дней со дня совершения проведенной операции</w:t>
      </w:r>
      <w:r w:rsidR="00DC6BD4" w:rsidRPr="00F46E21">
        <w:rPr>
          <w:rFonts w:ascii="MetaNormalCyrLF-Roman" w:hAnsi="MetaNormalCyrLF-Roman"/>
        </w:rPr>
        <w:t>.</w:t>
      </w:r>
    </w:p>
    <w:p w14:paraId="1CDCF5F0" w14:textId="48EBFD73" w:rsidR="00DC6BD4" w:rsidRPr="00F46E21" w:rsidRDefault="00C71D95" w:rsidP="00886E90">
      <w:pPr>
        <w:tabs>
          <w:tab w:val="num" w:pos="1778"/>
        </w:tabs>
        <w:ind w:left="1276"/>
        <w:rPr>
          <w:rFonts w:ascii="MetaNormalCyrLF-Roman" w:hAnsi="MetaNormalCyrLF-Roman"/>
        </w:rPr>
      </w:pPr>
      <w:r w:rsidRPr="00F46E21">
        <w:rPr>
          <w:rFonts w:ascii="MetaNormalCyrLF-Roman" w:hAnsi="MetaNormalCyrLF-Roman" w:cs="MetaNormalCyrLF-Roman"/>
          <w:lang w:eastAsia="en-US"/>
        </w:rPr>
        <w:t>В случае отказа в проведении операции по лицевому счету Регистратор должен представить зарегистрированному лицу мотивированное обоснование отказа в проведении операции по лицевому счету не позднее трех рабочих дней со дня получения от зарегистрированного лица Распоряжения или документов, являющихся основанием для проведения операции.</w:t>
      </w:r>
    </w:p>
    <w:p w14:paraId="63D3B58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Порядок проведения операции списания/зачисления при участии счета номинального держателя центрального депозитария регулируются Регламентом взаимодействия регистраторов и центрального депозитария.</w:t>
      </w:r>
    </w:p>
    <w:p w14:paraId="4BE8D95C" w14:textId="01828F74" w:rsidR="00DC6BD4" w:rsidRPr="008A35EC" w:rsidRDefault="00F64551"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Регистратор должен отказать в проведении операции по лицевому счету в следующих случаях</w:t>
      </w:r>
      <w:r w:rsidR="00DC6BD4" w:rsidRPr="008A35EC">
        <w:rPr>
          <w:rFonts w:ascii="MetaNormalCyrLF-Roman" w:hAnsi="MetaNormalCyrLF-Roman"/>
        </w:rPr>
        <w:t>:</w:t>
      </w:r>
    </w:p>
    <w:p w14:paraId="582E3808" w14:textId="20AAC13F" w:rsidR="00EF7F87" w:rsidRPr="008A35EC"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операции по лицевому счету приостановлены, за исключением случая зачисления ценных бумаг на данный счет</w:t>
      </w:r>
      <w:r w:rsidR="00DC6BD4" w:rsidRPr="008A35EC">
        <w:rPr>
          <w:rFonts w:ascii="MetaNormalCyrLF-Roman" w:hAnsi="MetaNormalCyrLF-Roman"/>
        </w:rPr>
        <w:t>;</w:t>
      </w:r>
    </w:p>
    <w:p w14:paraId="59C0470E" w14:textId="2E9D3A64"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по лицевому счету внесена запись об ограничении распоряжения инвестиционными паями, и проведение операции по данному лицевому счету противоречит условию установленного ограничения;</w:t>
      </w:r>
    </w:p>
    <w:p w14:paraId="7BEA3D5B" w14:textId="77777777"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лицевой счет, по которому Регистратором получено распоряжение или документы, являющиеся основанием для проведения операции по лицевому счету, отсутствует;</w:t>
      </w:r>
    </w:p>
    <w:p w14:paraId="2AF44895" w14:textId="77777777"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lastRenderedPageBreak/>
        <w:t>в течение тридцати календарных дней со дня поступления распоряжения, содержащего уникальный идентификационный номер и указание списать ценные бумаги с лицевого счета номинального держателя центрального депозитария (зачислить ценные бумаги на лицевой счет номинального держателя центрального депозитария), Регистратору не поступило встречное распоряжение, содержащее указанный уникальный идентификационный номер и указание зачислить указанные инвестиционные паи на иной лицевой счет (списать указанные инвестиционные паи с иного лицевого счета);</w:t>
      </w:r>
    </w:p>
    <w:p w14:paraId="50EFFE29" w14:textId="77777777"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количество инвестиционных паев паевого инвестиционного фонда, указанное в распоряжении, содержит дробную часть в десятичных дробях с количеством знаков после запятой, превышающим количество знаков после запятой, указанное в правилах доверительного управления паевым инвестиционным фондом;</w:t>
      </w:r>
    </w:p>
    <w:p w14:paraId="4D8A1911" w14:textId="77777777"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распоряжение (документы, являющиеся основанием для проведения операции по лицевому счету) дано (поданы) лицом, которое не вправе давать такое распоряжение (подавать указанные документы);</w:t>
      </w:r>
    </w:p>
    <w:p w14:paraId="13BD0483" w14:textId="77777777"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распоряжение подано Регистратору после наступления даты (условия) проведения операции по лицевому счету, указанной (указанного) в распоряжении;</w:t>
      </w:r>
    </w:p>
    <w:p w14:paraId="722F44F7" w14:textId="5562D2BB" w:rsidR="00EF7F87" w:rsidRPr="00886E90"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проведение Регистратором операции по лицевому счету приведет к нарушению им норм федеральных законов, иных нормативных правовых актов Российской Федерации, нормативных актов Банка России;</w:t>
      </w:r>
    </w:p>
    <w:p w14:paraId="012B1EAE" w14:textId="3EAEC779" w:rsidR="00DC6BD4" w:rsidRPr="001956D8" w:rsidRDefault="00EF7F87"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Регистратор не осуществляет ведение реестра инвестиционных паев, в отношении которых им получено распоряжение или документы, являющиеся основанием для проведения операции</w:t>
      </w:r>
      <w:r>
        <w:rPr>
          <w:rFonts w:ascii="MetaNormalCyrLF-Roman" w:hAnsi="MetaNormalCyrLF-Roman"/>
        </w:rPr>
        <w:t>.</w:t>
      </w:r>
    </w:p>
    <w:p w14:paraId="6E44B740" w14:textId="47A2F3FB" w:rsidR="00DC6BD4" w:rsidRPr="008A35EC" w:rsidRDefault="00F64551"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Отказ Регистратора от проведения операции по лицевому счету допускается в следующих случаях</w:t>
      </w:r>
      <w:r w:rsidR="00DC6BD4" w:rsidRPr="008A35EC">
        <w:rPr>
          <w:rFonts w:ascii="MetaNormalCyrLF-Roman" w:hAnsi="MetaNormalCyrLF-Roman"/>
        </w:rPr>
        <w:t>:</w:t>
      </w:r>
    </w:p>
    <w:p w14:paraId="5D36FB60" w14:textId="5176B6E7" w:rsidR="00DC6BD4" w:rsidRDefault="00F64551" w:rsidP="00DC6BD4">
      <w:pPr>
        <w:numPr>
          <w:ilvl w:val="3"/>
          <w:numId w:val="1"/>
        </w:numPr>
        <w:tabs>
          <w:tab w:val="num" w:pos="-1701"/>
          <w:tab w:val="num" w:pos="1560"/>
          <w:tab w:val="num" w:pos="1701"/>
        </w:tabs>
        <w:ind w:left="1560" w:hanging="284"/>
        <w:rPr>
          <w:rFonts w:ascii="MetaNormalCyrLF-Roman" w:hAnsi="MetaNormalCyrLF-Roman"/>
        </w:rPr>
      </w:pPr>
      <w:r w:rsidRPr="0091731C">
        <w:rPr>
          <w:rFonts w:ascii="MetaNormalCyrLF-Roman" w:hAnsi="MetaNormalCyrLF-Roman"/>
        </w:rPr>
        <w:t xml:space="preserve">лицо, подавшее </w:t>
      </w:r>
      <w:r w:rsidRPr="00A8450C">
        <w:rPr>
          <w:rFonts w:ascii="MetaNormalCyrLF-Roman" w:hAnsi="MetaNormalCyrLF-Roman"/>
        </w:rPr>
        <w:t>р</w:t>
      </w:r>
      <w:r w:rsidRPr="0091731C">
        <w:rPr>
          <w:rFonts w:ascii="MetaNormalCyrLF-Roman" w:hAnsi="MetaNormalCyrLF-Roman"/>
        </w:rPr>
        <w:t>аспоряжение, не оплатило услуги (не предоставило гарантии по оплате услуг) Регистратора за проведение операций по лицевому счету или предоставление информации по лицевому счету</w:t>
      </w:r>
      <w:r w:rsidR="00DC6BD4" w:rsidRPr="008A35EC">
        <w:rPr>
          <w:rFonts w:ascii="MetaNormalCyrLF-Roman" w:hAnsi="MetaNormalCyrLF-Roman"/>
        </w:rPr>
        <w:t>;</w:t>
      </w:r>
    </w:p>
    <w:p w14:paraId="21567143" w14:textId="5253AA23" w:rsidR="00DC6BD4" w:rsidRPr="002E08A2" w:rsidRDefault="00F64551" w:rsidP="00DC6BD4">
      <w:pPr>
        <w:numPr>
          <w:ilvl w:val="3"/>
          <w:numId w:val="1"/>
        </w:numPr>
        <w:tabs>
          <w:tab w:val="num" w:pos="-1701"/>
          <w:tab w:val="num" w:pos="1560"/>
          <w:tab w:val="num" w:pos="1701"/>
        </w:tabs>
        <w:ind w:left="1560" w:hanging="284"/>
        <w:rPr>
          <w:rFonts w:ascii="MetaNormalCyrLF-Roman" w:hAnsi="MetaNormalCyrLF-Roman"/>
        </w:rPr>
      </w:pPr>
      <w:r w:rsidRPr="0091731C">
        <w:rPr>
          <w:rFonts w:ascii="MetaNormalCyrLF-Roman" w:hAnsi="MetaNormalCyrLF-Roman"/>
        </w:rPr>
        <w:t>распоряжение или документы, являющиеся основанием для проведения операции по лицевому счету, содержат исправления</w:t>
      </w:r>
      <w:r>
        <w:rPr>
          <w:rFonts w:ascii="MetaNormalCyrLF-Roman" w:hAnsi="MetaNormalCyrLF-Roman"/>
        </w:rPr>
        <w:t>;</w:t>
      </w:r>
    </w:p>
    <w:p w14:paraId="0C43D396" w14:textId="5F93DE74" w:rsidR="00DC6BD4" w:rsidRPr="008A35EC" w:rsidRDefault="00F64551" w:rsidP="00DC6BD4">
      <w:pPr>
        <w:numPr>
          <w:ilvl w:val="3"/>
          <w:numId w:val="1"/>
        </w:numPr>
        <w:tabs>
          <w:tab w:val="num" w:pos="-1701"/>
          <w:tab w:val="num" w:pos="1560"/>
          <w:tab w:val="num" w:pos="1701"/>
        </w:tabs>
        <w:ind w:left="1560" w:hanging="284"/>
        <w:rPr>
          <w:rFonts w:ascii="MetaNormalCyrLF-Roman" w:hAnsi="MetaNormalCyrLF-Roman"/>
        </w:rPr>
      </w:pPr>
      <w:r w:rsidRPr="0091731C">
        <w:rPr>
          <w:rFonts w:ascii="MetaNormalCyrLF-Roman" w:hAnsi="MetaNormalCyrLF-Roman"/>
        </w:rPr>
        <w:t xml:space="preserve">подпись на </w:t>
      </w:r>
      <w:r>
        <w:rPr>
          <w:rFonts w:ascii="MetaNormalCyrLF-Roman" w:hAnsi="MetaNormalCyrLF-Roman"/>
        </w:rPr>
        <w:t>р</w:t>
      </w:r>
      <w:r w:rsidRPr="0091731C">
        <w:rPr>
          <w:rFonts w:ascii="MetaNormalCyrLF-Roman" w:hAnsi="MetaNormalCyrLF-Roman"/>
        </w:rPr>
        <w:t>аспоряжении или документы, являющиеся основанием для проведения операции по лицевому счету, вызывают сомнение Регистратора в их подлинности</w:t>
      </w:r>
      <w:r w:rsidR="00DC6BD4" w:rsidRPr="008A35EC">
        <w:rPr>
          <w:rFonts w:ascii="MetaNormalCyrLF-Roman" w:hAnsi="MetaNormalCyrLF-Roman"/>
        </w:rPr>
        <w:t>;</w:t>
      </w:r>
    </w:p>
    <w:p w14:paraId="2118D678" w14:textId="5D81920C" w:rsidR="00DC6BD4" w:rsidRPr="008A35EC" w:rsidRDefault="00F64551" w:rsidP="00DC6BD4">
      <w:pPr>
        <w:numPr>
          <w:ilvl w:val="3"/>
          <w:numId w:val="1"/>
        </w:numPr>
        <w:tabs>
          <w:tab w:val="num" w:pos="-1701"/>
          <w:tab w:val="num" w:pos="1560"/>
          <w:tab w:val="num" w:pos="1701"/>
        </w:tabs>
        <w:ind w:left="1560" w:hanging="284"/>
        <w:rPr>
          <w:rFonts w:ascii="MetaNormalCyrLF-Roman" w:hAnsi="MetaNormalCyrLF-Roman"/>
        </w:rPr>
      </w:pPr>
      <w:r>
        <w:rPr>
          <w:rFonts w:ascii="MetaNormalCyrLF-Roman" w:hAnsi="MetaNormalCyrLF-Roman" w:cs="MetaNormalCyrLF-Roman"/>
          <w:lang w:eastAsia="en-US"/>
        </w:rPr>
        <w:t xml:space="preserve">в случаях, установленных Федеральным </w:t>
      </w:r>
      <w:hyperlink r:id="rId60" w:history="1">
        <w:r w:rsidRPr="00EC4DAF">
          <w:rPr>
            <w:rFonts w:ascii="MetaNormalCyrLF-Roman" w:hAnsi="MetaNormalCyrLF-Roman" w:cs="MetaNormalCyrLF-Roman"/>
            <w:lang w:eastAsia="en-US"/>
          </w:rPr>
          <w:t>законом</w:t>
        </w:r>
      </w:hyperlink>
      <w:r>
        <w:rPr>
          <w:rFonts w:ascii="MetaNormalCyrLF-Roman" w:hAnsi="MetaNormalCyrLF-Roman" w:cs="MetaNormalCyrLF-Roman"/>
          <w:lang w:eastAsia="en-US"/>
        </w:rPr>
        <w:t xml:space="preserve"> от 7 августа 2001 года N 115-ФЗ "О противодействии легализации (отмыванию) доходов, полученных преступным путем, и финансированию терроризма" и принятыми в соответствии с ним нормативными актами Банка России</w:t>
      </w:r>
      <w:r>
        <w:rPr>
          <w:rFonts w:ascii="MetaNormalCyrLF-Roman" w:hAnsi="MetaNormalCyrLF-Roman"/>
        </w:rPr>
        <w:t>.</w:t>
      </w:r>
    </w:p>
    <w:p w14:paraId="50E87D2E" w14:textId="204AE6C6" w:rsidR="00DC6BD4" w:rsidRPr="008A35EC" w:rsidRDefault="00F64551" w:rsidP="00886E90">
      <w:pPr>
        <w:tabs>
          <w:tab w:val="num" w:pos="1778"/>
        </w:tabs>
        <w:ind w:left="1276"/>
        <w:rPr>
          <w:rFonts w:ascii="MetaNormalCyrLF-Roman" w:hAnsi="MetaNormalCyrLF-Roman"/>
        </w:rPr>
      </w:pPr>
      <w:r w:rsidRPr="00A8450C">
        <w:rPr>
          <w:rFonts w:ascii="MetaNormalCyrLF-Roman" w:hAnsi="MetaNormalCyrLF-Roman" w:cs="MetaNormalCyrLF-Roman"/>
          <w:lang w:eastAsia="en-US"/>
        </w:rPr>
        <w:t>Уклонение Регистратора от проведения операции по лицевому счету допускается, если у Регистратора отсутствует возможность установить лицо, от которого получен</w:t>
      </w:r>
      <w:r>
        <w:rPr>
          <w:rFonts w:ascii="MetaNormalCyrLF-Roman" w:hAnsi="MetaNormalCyrLF-Roman" w:cs="MetaNormalCyrLF-Roman"/>
          <w:lang w:eastAsia="en-US"/>
        </w:rPr>
        <w:t>о распоряжение</w:t>
      </w:r>
      <w:r w:rsidR="00DC6BD4" w:rsidRPr="008A35EC">
        <w:rPr>
          <w:rFonts w:ascii="MetaNormalCyrLF-Roman" w:hAnsi="MetaNormalCyrLF-Roman"/>
        </w:rPr>
        <w:t>.</w:t>
      </w:r>
    </w:p>
    <w:p w14:paraId="02172169" w14:textId="74840F58"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Уведомление об отказе в совершении операции при передаче инвестиционных паев вручается или направляется лицу, с лицевого счета которого списываются инвестиционные паи, а если такое лицо неизвестно - лицу, подписавшему </w:t>
      </w:r>
      <w:r w:rsidR="005E00DF">
        <w:rPr>
          <w:rFonts w:ascii="MetaNormalCyrLF-Roman" w:hAnsi="MetaNormalCyrLF-Roman"/>
        </w:rPr>
        <w:t>р</w:t>
      </w:r>
      <w:r w:rsidR="005E00DF" w:rsidRPr="00AE3FA2">
        <w:rPr>
          <w:rFonts w:ascii="MetaNormalCyrLF-Roman" w:hAnsi="MetaNormalCyrLF-Roman"/>
        </w:rPr>
        <w:t>аспоряжение о передаче инвестиционных паев (прав на инвестиционные паи)</w:t>
      </w:r>
      <w:r w:rsidRPr="008A35EC">
        <w:rPr>
          <w:rFonts w:ascii="MetaNormalCyrLF-Roman" w:hAnsi="MetaNormalCyrLF-Roman"/>
        </w:rPr>
        <w:t>.</w:t>
      </w:r>
    </w:p>
    <w:p w14:paraId="4C69688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Уведомление об отказе в совершении операции при зачислении на счет/списании со счета номинального держателя центрального депозитария вручается или направляется лицу, от имени которого подписано соответствующее распоряжение, на которое выдается отказ, а если такое лицо неизвестно – лицу, подписавшему распоряжение.</w:t>
      </w:r>
    </w:p>
    <w:p w14:paraId="02DAC88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документы, являющиеся основанием для совершения операции, были вручены Регистратору (Управляющей компании, Агенту) при личном обращении к нему, уведомление об отказе в совершении операции вручается соответствующим лицом при личном обращении к нему по истечении срока, установленного для совершения операции, если в распоряжении или ином документе, представленном Регистратору, не предусмотрено направление такого уведомления иным способом.</w:t>
      </w:r>
    </w:p>
    <w:p w14:paraId="1E4C8FB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документы, являющиеся основанием для совершения операции, были представлены Регистратору в форме электронного документа, подписанного электронной подписью, уведомление об отказе в совершении операции направляется в форме электронного документа, подписанного электронной подписью.</w:t>
      </w:r>
    </w:p>
    <w:p w14:paraId="7A32CFD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направления уведомления об отказе в совершении операции почтовым отправлением уведомление направляется по адресу, указанному в распоряжении. Если адрес в распоряжении не указан, уведомление направляется по адресу, указанному в анкете:</w:t>
      </w:r>
    </w:p>
    <w:p w14:paraId="5CE6FB78" w14:textId="02E11C14" w:rsidR="00F64551" w:rsidRPr="008A35EC" w:rsidRDefault="00DC6BD4" w:rsidP="00886E90">
      <w:pPr>
        <w:numPr>
          <w:ilvl w:val="3"/>
          <w:numId w:val="1"/>
        </w:numPr>
        <w:tabs>
          <w:tab w:val="num" w:pos="-1701"/>
          <w:tab w:val="num" w:pos="1560"/>
          <w:tab w:val="num" w:pos="1701"/>
        </w:tabs>
        <w:ind w:left="1560" w:hanging="284"/>
        <w:rPr>
          <w:rFonts w:ascii="MetaNormalCyrLF-Roman" w:hAnsi="MetaNormalCyrLF-Roman"/>
        </w:rPr>
      </w:pPr>
      <w:r w:rsidRPr="008A35EC">
        <w:rPr>
          <w:rFonts w:ascii="MetaNormalCyrLF-Roman" w:hAnsi="MetaNormalCyrLF-Roman"/>
        </w:rPr>
        <w:t xml:space="preserve">зарегистрированному </w:t>
      </w:r>
      <w:r w:rsidR="00F64551" w:rsidRPr="00D33B35">
        <w:rPr>
          <w:rFonts w:ascii="MetaNormalCyrLF-Roman" w:hAnsi="MetaNormalCyrLF-Roman"/>
        </w:rPr>
        <w:t xml:space="preserve">юридическому лицу, органу государственной власти </w:t>
      </w:r>
      <w:r w:rsidR="00F64551">
        <w:rPr>
          <w:rFonts w:ascii="MetaNormalCyrLF-Roman" w:hAnsi="MetaNormalCyrLF-Roman"/>
        </w:rPr>
        <w:t>(</w:t>
      </w:r>
      <w:r w:rsidR="00F64551" w:rsidRPr="00D33B35">
        <w:rPr>
          <w:rFonts w:ascii="MetaNormalCyrLF-Roman" w:hAnsi="MetaNormalCyrLF-Roman"/>
        </w:rPr>
        <w:t>органу местного самоуправления</w:t>
      </w:r>
      <w:r w:rsidR="00F64551">
        <w:rPr>
          <w:rFonts w:ascii="MetaNormalCyrLF-Roman" w:hAnsi="MetaNormalCyrLF-Roman"/>
        </w:rPr>
        <w:t xml:space="preserve">) </w:t>
      </w:r>
      <w:r w:rsidR="00F64551" w:rsidRPr="00D33167">
        <w:rPr>
          <w:rFonts w:ascii="MetaNormalCyrLF-Roman" w:hAnsi="MetaNormalCyrLF-Roman"/>
        </w:rPr>
        <w:t>–</w:t>
      </w:r>
      <w:r w:rsidR="00F64551" w:rsidRPr="00D33B35">
        <w:rPr>
          <w:rFonts w:ascii="MetaNormalCyrLF-Roman" w:hAnsi="MetaNormalCyrLF-Roman"/>
        </w:rPr>
        <w:t xml:space="preserve"> по почтовому адресу, если почтовый адрес неизвестен </w:t>
      </w:r>
      <w:r w:rsidR="00F64551" w:rsidRPr="00D33167">
        <w:rPr>
          <w:rFonts w:ascii="MetaNormalCyrLF-Roman" w:hAnsi="MetaNormalCyrLF-Roman"/>
        </w:rPr>
        <w:t>–</w:t>
      </w:r>
      <w:r w:rsidR="00F64551" w:rsidRPr="00D33B35">
        <w:rPr>
          <w:rFonts w:ascii="MetaNormalCyrLF-Roman" w:hAnsi="MetaNormalCyrLF-Roman"/>
        </w:rPr>
        <w:t xml:space="preserve"> по адресу места нахождения</w:t>
      </w:r>
      <w:r w:rsidRPr="008A35EC">
        <w:rPr>
          <w:rFonts w:ascii="MetaNormalCyrLF-Roman" w:hAnsi="MetaNormalCyrLF-Roman"/>
        </w:rPr>
        <w:t>;</w:t>
      </w:r>
    </w:p>
    <w:p w14:paraId="2CDE8DBC" w14:textId="32767AA8" w:rsidR="00DC6BD4" w:rsidRPr="00F46E21" w:rsidRDefault="00F64551" w:rsidP="00886E90">
      <w:pPr>
        <w:numPr>
          <w:ilvl w:val="3"/>
          <w:numId w:val="1"/>
        </w:numPr>
        <w:tabs>
          <w:tab w:val="num" w:pos="-1701"/>
          <w:tab w:val="num" w:pos="1560"/>
          <w:tab w:val="num" w:pos="1701"/>
        </w:tabs>
        <w:ind w:left="1560" w:hanging="284"/>
        <w:rPr>
          <w:rFonts w:ascii="MetaNormalCyrLF-Roman" w:hAnsi="MetaNormalCyrLF-Roman"/>
        </w:rPr>
      </w:pPr>
      <w:r w:rsidRPr="008A35EC">
        <w:rPr>
          <w:rFonts w:ascii="MetaNormalCyrLF-Roman" w:hAnsi="MetaNormalCyrLF-Roman"/>
        </w:rPr>
        <w:t>зарегистрированному</w:t>
      </w:r>
      <w:r w:rsidRPr="00F46E21">
        <w:rPr>
          <w:rFonts w:ascii="MetaNormalCyrLF-Roman" w:hAnsi="MetaNormalCyrLF-Roman"/>
        </w:rPr>
        <w:t xml:space="preserve"> физическому лицу и нотариусу – по адресу места пребывания.</w:t>
      </w:r>
    </w:p>
    <w:p w14:paraId="70F03EF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распоряжение поступило почтовым отправлением, и ни один из адресов зарегистрированного лица не известен, уведомление об отказе направляется по адресу отправителя, указанному на конверте, в котором содержалось распоряжение.</w:t>
      </w:r>
    </w:p>
    <w:p w14:paraId="4BAD33A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Если ни один адрес для направления документов почтовым отправлением не известен, уведомление об отказе вручается лично у Регистратора.</w:t>
      </w:r>
    </w:p>
    <w:p w14:paraId="4EA3229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Уведомление об отказе в совершении операции направляется также Управляющей компании и Агенту, через которого были представлены документы для совершения операции.</w:t>
      </w:r>
    </w:p>
    <w:p w14:paraId="63722EE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Уведомление об отказе в совершении операции содержит мотивированное обоснование отказа с указанием всех причин, послуживших основанием для отказа.</w:t>
      </w:r>
    </w:p>
    <w:p w14:paraId="2E7D408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Зарегистрированное лицо, с открытого которому лицевого счета владельца ценных бумаг или лицевого счета доверительного управляющего были списаны ценные бумаги и зачислены на лицевой счет номинального держателя, вправе обратиться к Регистратору с письменным заявлением об ошибочности представленного им распоряжения о совершении операции. Регистратор, получивший такое заявление, обращается к номинальному держателю с предложением о списании ценных бумаг, указанных в заявлении, с лицевого счета номинального держателя и их зачислении на открытый зарегистрированному лицу, обратившемуся к Регистратору с заявлением, лицевой счет владельца ценных бумаг или лицевой счет доверительного управляющего, с которого были списаны ценные бумаги. При отсутствии в распоряжении, об ошибочности которого заявило зарегистрированное лицо, сведений, необходимых для зачисления ценных бумаг на счет депо клиента номинального держателя, на открытый которому счет депо подлежат зачислению ценные бумаги, номинальный держатель представляет Регистратору распоряжение о списании ценных бумаг с открытого ему лицевого счета номинального держателя и их зачислении на открытый зарегистрированному лицу лицевой счет владельца ценных бумаг или лицевой счет доверительного управляющего, с которого они были списаны.</w:t>
      </w:r>
    </w:p>
    <w:p w14:paraId="16219699" w14:textId="0D84F11F" w:rsidR="00DC6BD4" w:rsidRPr="008A35EC" w:rsidRDefault="00DC6BD4" w:rsidP="00DC6BD4">
      <w:pPr>
        <w:pStyle w:val="2"/>
        <w:tabs>
          <w:tab w:val="num" w:pos="709"/>
        </w:tabs>
        <w:spacing w:before="120" w:after="120"/>
        <w:ind w:left="709" w:hanging="567"/>
        <w:rPr>
          <w:rFonts w:ascii="MetaNormalCyrLF-Roman" w:hAnsi="MetaNormalCyrLF-Roman"/>
        </w:rPr>
      </w:pPr>
      <w:bookmarkStart w:id="160" w:name="_Toc216778662"/>
      <w:bookmarkStart w:id="161" w:name="_Toc216781804"/>
      <w:bookmarkStart w:id="162" w:name="_Toc216788099"/>
      <w:bookmarkStart w:id="163" w:name="_Toc216848986"/>
      <w:bookmarkStart w:id="164" w:name="_Toc216849311"/>
      <w:bookmarkStart w:id="165" w:name="_Toc388435528"/>
      <w:bookmarkStart w:id="166" w:name="_Toc523223157"/>
      <w:bookmarkEnd w:id="160"/>
      <w:bookmarkEnd w:id="161"/>
      <w:bookmarkEnd w:id="162"/>
      <w:bookmarkEnd w:id="163"/>
      <w:bookmarkEnd w:id="164"/>
      <w:r w:rsidRPr="008A35EC">
        <w:rPr>
          <w:rFonts w:ascii="MetaNormalCyrLF-Roman" w:hAnsi="MetaNormalCyrLF-Roman"/>
        </w:rPr>
        <w:t xml:space="preserve">Операции по лицевым счетам при передаче инвестиционных паев </w:t>
      </w:r>
      <w:r w:rsidR="009E66DF">
        <w:rPr>
          <w:rFonts w:ascii="MetaNormalCyrLF-Roman" w:hAnsi="MetaNormalCyrLF-Roman"/>
        </w:rPr>
        <w:t xml:space="preserve">(прав на инвестиционные паи) </w:t>
      </w:r>
      <w:r w:rsidRPr="008A35EC">
        <w:rPr>
          <w:rFonts w:ascii="MetaNormalCyrLF-Roman" w:hAnsi="MetaNormalCyrLF-Roman"/>
        </w:rPr>
        <w:t>на основании актов государственных органов</w:t>
      </w:r>
      <w:bookmarkEnd w:id="165"/>
      <w:bookmarkEnd w:id="166"/>
    </w:p>
    <w:p w14:paraId="219B225B" w14:textId="4E97CB0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Передача инвестиционных паев </w:t>
      </w:r>
      <w:r w:rsidR="00734BF9">
        <w:rPr>
          <w:rFonts w:ascii="MetaNormalCyrLF-Roman" w:hAnsi="MetaNormalCyrLF-Roman"/>
        </w:rPr>
        <w:t xml:space="preserve">(прав на инвестиционные паи) </w:t>
      </w:r>
      <w:r w:rsidRPr="008A35EC">
        <w:rPr>
          <w:rFonts w:ascii="MetaNormalCyrLF-Roman" w:hAnsi="MetaNormalCyrLF-Roman"/>
        </w:rPr>
        <w:t xml:space="preserve">осуществляется на основании исполнительных документов, предусматривающих передачу инвестиционных паев. </w:t>
      </w:r>
    </w:p>
    <w:p w14:paraId="5781CE6E" w14:textId="5DB53B55"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Передача инвестиционных паев </w:t>
      </w:r>
      <w:r w:rsidR="00734BF9">
        <w:rPr>
          <w:rFonts w:ascii="MetaNormalCyrLF-Roman" w:hAnsi="MetaNormalCyrLF-Roman"/>
        </w:rPr>
        <w:t xml:space="preserve">(прав на инвестиционные паи) </w:t>
      </w:r>
      <w:r w:rsidRPr="008A35EC">
        <w:rPr>
          <w:rFonts w:ascii="MetaNormalCyrLF-Roman" w:hAnsi="MetaNormalCyrLF-Roman"/>
        </w:rPr>
        <w:t>на основании актов государственных органов осуществляется путем внесения расходной записи по лицевому счету зарегистрированного лица, передающего инвестиционные паи</w:t>
      </w:r>
      <w:r w:rsidR="00734BF9">
        <w:rPr>
          <w:rFonts w:ascii="MetaNormalCyrLF-Roman" w:hAnsi="MetaNormalCyrLF-Roman"/>
        </w:rPr>
        <w:t xml:space="preserve"> (права на инвестиционные паи)</w:t>
      </w:r>
      <w:r w:rsidRPr="008A35EC">
        <w:rPr>
          <w:rFonts w:ascii="MetaNormalCyrLF-Roman" w:hAnsi="MetaNormalCyrLF-Roman"/>
        </w:rPr>
        <w:t xml:space="preserve">, и приходной записи по лицевому счету зарегистрированного лица, которому инвестиционные паи </w:t>
      </w:r>
      <w:r w:rsidR="00734BF9">
        <w:rPr>
          <w:rFonts w:ascii="MetaNormalCyrLF-Roman" w:hAnsi="MetaNormalCyrLF-Roman"/>
        </w:rPr>
        <w:t xml:space="preserve">(права на инвестиционные паи) </w:t>
      </w:r>
      <w:r w:rsidRPr="008A35EC">
        <w:rPr>
          <w:rFonts w:ascii="MetaNormalCyrLF-Roman" w:hAnsi="MetaNormalCyrLF-Roman"/>
        </w:rPr>
        <w:t>передаются.</w:t>
      </w:r>
    </w:p>
    <w:p w14:paraId="29D935D8" w14:textId="56480DBA"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Исполнительные документы, предусматривающие передачу инвестиционных паев</w:t>
      </w:r>
      <w:r w:rsidR="00734BF9">
        <w:rPr>
          <w:rFonts w:ascii="MetaNormalCyrLF-Roman" w:hAnsi="MetaNormalCyrLF-Roman"/>
        </w:rPr>
        <w:t xml:space="preserve"> (прав на инвестиционные паи)</w:t>
      </w:r>
      <w:r w:rsidRPr="008A35EC">
        <w:rPr>
          <w:rFonts w:ascii="MetaNormalCyrLF-Roman" w:hAnsi="MetaNormalCyrLF-Roman"/>
        </w:rPr>
        <w:t>, предоставляются:</w:t>
      </w:r>
    </w:p>
    <w:p w14:paraId="0CF357D1"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судебным приставом – исполнителем;</w:t>
      </w:r>
    </w:p>
    <w:p w14:paraId="6E7CB72D"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лицом, указанным в исполнительном документе в качестве взыскателя, или его представителем, действующим на основании доверенности. При этом к исполнительным документам прикладывается доверенность представителя.</w:t>
      </w:r>
    </w:p>
    <w:p w14:paraId="418C39C6" w14:textId="45DCAC12"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если операции списания и зачисления инвестиционных паев </w:t>
      </w:r>
      <w:r w:rsidR="00734BF9">
        <w:rPr>
          <w:rFonts w:ascii="MetaNormalCyrLF-Roman" w:hAnsi="MetaNormalCyrLF-Roman"/>
        </w:rPr>
        <w:t xml:space="preserve">(прав на инвестиционные паи) </w:t>
      </w:r>
      <w:r w:rsidRPr="008A35EC">
        <w:rPr>
          <w:rFonts w:ascii="MetaNormalCyrLF-Roman" w:hAnsi="MetaNormalCyrLF-Roman"/>
        </w:rPr>
        <w:t>совершаются на основании решений органов государственной власти или должностных лиц, указанные операции совершаются при условии открытия лицевого счета, на который в соответствии с таким решением должны быть зачислены инвестиционные паи</w:t>
      </w:r>
      <w:r w:rsidR="00734BF9">
        <w:rPr>
          <w:rFonts w:ascii="MetaNormalCyrLF-Roman" w:hAnsi="MetaNormalCyrLF-Roman"/>
        </w:rPr>
        <w:t xml:space="preserve"> (права на инвестиционные паи)</w:t>
      </w:r>
      <w:r w:rsidRPr="008A35EC">
        <w:rPr>
          <w:rFonts w:ascii="MetaNormalCyrLF-Roman" w:hAnsi="MetaNormalCyrLF-Roman"/>
        </w:rPr>
        <w:t>.</w:t>
      </w:r>
    </w:p>
    <w:p w14:paraId="3B9147A8" w14:textId="42E6789A"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передаче инвестиционных паев </w:t>
      </w:r>
      <w:r w:rsidR="00734BF9">
        <w:rPr>
          <w:rFonts w:ascii="MetaNormalCyrLF-Roman" w:hAnsi="MetaNormalCyrLF-Roman"/>
        </w:rPr>
        <w:t xml:space="preserve">(прав на инвестиционные паи) </w:t>
      </w:r>
      <w:r w:rsidRPr="008A35EC">
        <w:rPr>
          <w:rFonts w:ascii="MetaNormalCyrLF-Roman" w:hAnsi="MetaNormalCyrLF-Roman"/>
        </w:rPr>
        <w:t>на основании исполнительных документов может быть отказано в случае их несоответствия требованиям законодательства Российской Федерации об исполнительном производстве.</w:t>
      </w:r>
    </w:p>
    <w:p w14:paraId="382FAE7A" w14:textId="064C3F53" w:rsidR="006F6337" w:rsidRPr="00871C58" w:rsidRDefault="006F633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Внесение записей о списании (зачислении) </w:t>
      </w:r>
      <w:r w:rsidR="00734BF9">
        <w:rPr>
          <w:rFonts w:ascii="MetaNormalCyrLF-Roman" w:hAnsi="MetaNormalCyrLF-Roman" w:cs="MetaNormalCyrLF-Roman"/>
          <w:lang w:eastAsia="en-US"/>
        </w:rPr>
        <w:t xml:space="preserve">инвестиционных паев </w:t>
      </w:r>
      <w:r w:rsidR="00734BF9">
        <w:rPr>
          <w:rFonts w:ascii="MetaNormalCyrLF-Roman" w:hAnsi="MetaNormalCyrLF-Roman"/>
        </w:rPr>
        <w:t>(прав на инвестиционные паи)</w:t>
      </w:r>
      <w:r>
        <w:rPr>
          <w:rFonts w:ascii="MetaNormalCyrLF-Roman" w:hAnsi="MetaNormalCyrLF-Roman" w:cs="MetaNormalCyrLF-Roman"/>
          <w:lang w:eastAsia="en-US"/>
        </w:rPr>
        <w:t xml:space="preserve"> по решению суда Регистратор осуществляет на основании одного из следующих предоставленных ему документов:</w:t>
      </w:r>
    </w:p>
    <w:p w14:paraId="63C150F6" w14:textId="362600C9" w:rsidR="006F6337" w:rsidRPr="00886E90" w:rsidRDefault="006F6337"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решения суда, вступившего в законную силу;</w:t>
      </w:r>
    </w:p>
    <w:p w14:paraId="4EBB583B" w14:textId="6AF8EA3F" w:rsidR="006F6337" w:rsidRPr="00886E90" w:rsidRDefault="006F6337"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исполнительного листа, постановления судебного пристава - исполнителя, иных исполнительных документов.</w:t>
      </w:r>
    </w:p>
    <w:p w14:paraId="4F76D2FE"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67" w:name="_Toc216778664"/>
      <w:bookmarkStart w:id="168" w:name="_Toc216781806"/>
      <w:bookmarkStart w:id="169" w:name="_Toc216788101"/>
      <w:bookmarkStart w:id="170" w:name="_Toc216848988"/>
      <w:bookmarkStart w:id="171" w:name="_Toc216849313"/>
      <w:bookmarkStart w:id="172" w:name="_Toc388435529"/>
      <w:bookmarkStart w:id="173" w:name="_Toc523223158"/>
      <w:bookmarkEnd w:id="167"/>
      <w:bookmarkEnd w:id="168"/>
      <w:bookmarkEnd w:id="169"/>
      <w:bookmarkEnd w:id="170"/>
      <w:bookmarkEnd w:id="171"/>
      <w:r w:rsidRPr="008A35EC">
        <w:rPr>
          <w:rFonts w:ascii="MetaNormalCyrLF-Roman" w:hAnsi="MetaNormalCyrLF-Roman"/>
        </w:rPr>
        <w:t>Операции по лицевым счетам при обмене инвестиционных паев</w:t>
      </w:r>
      <w:bookmarkEnd w:id="172"/>
      <w:bookmarkEnd w:id="173"/>
    </w:p>
    <w:p w14:paraId="1C8947BF" w14:textId="6A3F5ACF"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Обмен инвестиционных паев осуществляется путем внесения расходной и приходной записей по лицевым счетам зарегистрированного лица в Реестр</w:t>
      </w:r>
      <w:r w:rsidR="00900220">
        <w:rPr>
          <w:rFonts w:ascii="MetaNormalCyrLF-Roman" w:hAnsi="MetaNormalCyrLF-Roman"/>
        </w:rPr>
        <w:t>е</w:t>
      </w:r>
      <w:r w:rsidRPr="008A35EC">
        <w:rPr>
          <w:rFonts w:ascii="MetaNormalCyrLF-Roman" w:hAnsi="MetaNormalCyrLF-Roman"/>
        </w:rPr>
        <w:t xml:space="preserve"> владельцев инвестиционных паев разных паевых инвестиционных фондов.</w:t>
      </w:r>
    </w:p>
    <w:p w14:paraId="68177AB3" w14:textId="77777777" w:rsidR="00F7216E" w:rsidRPr="00886E90" w:rsidRDefault="00F7216E"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Управляющая компания вправе принять решение об обмене всех инвестиционных паев одного открытого паевого инвестиционного фонда (далее - присоединяемый фонд) на инвестиционные паи другого открытого паевого инвестиционного фонда (далее - фонд, к которому осуществляется присоединение) при одновременном соблюдении следующих условий:</w:t>
      </w:r>
    </w:p>
    <w:p w14:paraId="2A2653FB" w14:textId="4338F204" w:rsidR="00F7216E" w:rsidRPr="00886E90" w:rsidRDefault="00F7216E"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эти паевые инвестиционные фонды находятся в доверительном управлении одной управляющей компании;</w:t>
      </w:r>
    </w:p>
    <w:p w14:paraId="5D2C9814" w14:textId="47927DAA" w:rsidR="00F7216E" w:rsidRPr="00886E90" w:rsidRDefault="00F7216E"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lastRenderedPageBreak/>
        <w:t>правилами доверительного управления этих фондов предусмотрена возможность такого обмена;</w:t>
      </w:r>
    </w:p>
    <w:p w14:paraId="69EB59C7" w14:textId="7303A702" w:rsidR="00F7216E" w:rsidRPr="00886E90" w:rsidRDefault="00F7216E"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в правилах доверительного управления этих фондов указаны одно и то же лицо, осуществляющее ведение реестра владельцев инвестиционных паев, и один и тот же специализированный депозитарий.</w:t>
      </w:r>
    </w:p>
    <w:p w14:paraId="59922C53" w14:textId="2CFA5B3F" w:rsidR="00DC6BD4" w:rsidRPr="008A35EC" w:rsidRDefault="00DC6BD4" w:rsidP="00886E90">
      <w:pPr>
        <w:tabs>
          <w:tab w:val="num" w:pos="1778"/>
        </w:tabs>
        <w:ind w:left="1276"/>
        <w:rPr>
          <w:rFonts w:ascii="MetaNormalCyrLF-Roman" w:hAnsi="MetaNormalCyrLF-Roman"/>
        </w:rPr>
      </w:pPr>
      <w:r w:rsidRPr="008A35EC">
        <w:rPr>
          <w:rFonts w:ascii="MetaNormalCyrLF-Roman" w:hAnsi="MetaNormalCyrLF-Roman"/>
        </w:rPr>
        <w:t xml:space="preserve">При </w:t>
      </w:r>
      <w:r w:rsidR="00F7216E">
        <w:rPr>
          <w:rFonts w:ascii="MetaNormalCyrLF-Roman" w:hAnsi="MetaNormalCyrLF-Roman"/>
        </w:rPr>
        <w:t xml:space="preserve">этом </w:t>
      </w:r>
      <w:r w:rsidRPr="008A35EC">
        <w:rPr>
          <w:rFonts w:ascii="MetaNormalCyrLF-Roman" w:hAnsi="MetaNormalCyrLF-Roman"/>
        </w:rPr>
        <w:t xml:space="preserve">расходные </w:t>
      </w:r>
      <w:r w:rsidR="00900220">
        <w:rPr>
          <w:rFonts w:ascii="MetaNormalCyrLF-Roman" w:hAnsi="MetaNormalCyrLF-Roman"/>
        </w:rPr>
        <w:t xml:space="preserve">и приходные </w:t>
      </w:r>
      <w:r w:rsidRPr="008A35EC">
        <w:rPr>
          <w:rFonts w:ascii="MetaNormalCyrLF-Roman" w:hAnsi="MetaNormalCyrLF-Roman"/>
        </w:rPr>
        <w:t xml:space="preserve">записи по лицевым счетам вносятся на основании распоряжения Управляющей компании </w:t>
      </w:r>
      <w:r w:rsidR="00900220">
        <w:rPr>
          <w:rFonts w:ascii="MetaNormalCyrLF-Roman" w:hAnsi="MetaNormalCyrLF-Roman"/>
        </w:rPr>
        <w:t>об обмене инвестиционных паев</w:t>
      </w:r>
      <w:r w:rsidRPr="008A35EC">
        <w:rPr>
          <w:rFonts w:ascii="MetaNormalCyrLF-Roman" w:hAnsi="MetaNormalCyrLF-Roman"/>
        </w:rPr>
        <w:t>.</w:t>
      </w:r>
    </w:p>
    <w:p w14:paraId="57BB3FF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Если это предусмотрено договором между Управляющей компанией и Регистратором, расходные и приходные записи по лицевым счетам вносятся на основании заявки об обмене инвестиционных паев. </w:t>
      </w:r>
    </w:p>
    <w:p w14:paraId="4592FD4B" w14:textId="48748EFB"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распоряжении Управляющей компании </w:t>
      </w:r>
      <w:r w:rsidR="00900220">
        <w:rPr>
          <w:rFonts w:ascii="MetaNormalCyrLF-Roman" w:hAnsi="MetaNormalCyrLF-Roman"/>
        </w:rPr>
        <w:t>об обмене инвестиционных паев</w:t>
      </w:r>
      <w:r w:rsidRPr="008A35EC">
        <w:rPr>
          <w:rFonts w:ascii="MetaNormalCyrLF-Roman" w:hAnsi="MetaNormalCyrLF-Roman"/>
        </w:rPr>
        <w:t xml:space="preserve"> должны содержаться:</w:t>
      </w:r>
    </w:p>
    <w:p w14:paraId="7B3DC4AF" w14:textId="77777777"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полное наименование управляющей компании паевого инвестиционного фонда;</w:t>
      </w:r>
    </w:p>
    <w:p w14:paraId="0BAF6670" w14:textId="08E7EFC4"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полное или краткое название паевых инвестиционных фондов, инвестиционные паи которых обмениваются;</w:t>
      </w:r>
    </w:p>
    <w:p w14:paraId="62F989B6" w14:textId="3FB9376D"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регистрационный номер правил доверительного управления паевого инвестиционного фонда;</w:t>
      </w:r>
    </w:p>
    <w:p w14:paraId="1A24FFB5" w14:textId="1A2A69C3"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указания Регистратору в отношении инвестиционных паев;</w:t>
      </w:r>
    </w:p>
    <w:p w14:paraId="18728E82" w14:textId="67890BAC"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подпись лица, подавшего распоряжение;</w:t>
      </w:r>
    </w:p>
    <w:p w14:paraId="7DD1DD33" w14:textId="18D8C637"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номера (коды) лицевых счетов и (или) номер (код) счета неустановленных лиц, по которым Регистратор должен внести записи о списании обмениваемых инвестиционных паев паевого инвестиционного фонда, либо порядок их определения;</w:t>
      </w:r>
    </w:p>
    <w:p w14:paraId="771FF4C5" w14:textId="4263950B"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количество инвестиционных паев паевого инвестиционного фонда, подлежащих списанию с лицевых счетов и (или) счета неустановленных лиц, указанных в подпункте «е» настоящего пункта, либо порядок его определения;</w:t>
      </w:r>
    </w:p>
    <w:p w14:paraId="1FFE2487" w14:textId="05822B57"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номера (коды) лицевых счетов и (или) номер (код) счета неустановленных лиц, по которым Регистратор должен внести записи о зачислении инвестиционных паев паевого инвестиционного фонда, на которые осуществляется обмен, либо порядок их определения;</w:t>
      </w:r>
    </w:p>
    <w:p w14:paraId="73CC055D" w14:textId="5D6340C4" w:rsidR="008268D2" w:rsidRPr="008268D2"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количество инвестиционных паев паевого инвестиционного фонда, подлежащих зачислению на каждый лицевой счет и (или) счет неустановленных лиц, указанных в подпункте «з» настоящего пункта, либо порядок его определения;</w:t>
      </w:r>
    </w:p>
    <w:p w14:paraId="6CEA8002" w14:textId="43B88B8D" w:rsidR="008268D2" w:rsidRPr="009F0D28" w:rsidRDefault="008268D2" w:rsidP="008268D2">
      <w:pPr>
        <w:numPr>
          <w:ilvl w:val="0"/>
          <w:numId w:val="6"/>
        </w:numPr>
        <w:tabs>
          <w:tab w:val="num" w:pos="1560"/>
        </w:tabs>
        <w:ind w:left="1560" w:hanging="284"/>
        <w:rPr>
          <w:rFonts w:ascii="MetaNormalCyrLF-Roman" w:hAnsi="MetaNormalCyrLF-Roman"/>
        </w:rPr>
      </w:pPr>
      <w:r w:rsidRPr="008268D2">
        <w:rPr>
          <w:rFonts w:ascii="MetaNormalCyrLF-Roman" w:hAnsi="MetaNormalCyrLF-Roman"/>
        </w:rPr>
        <w:t>уникальное условное обозначение класса инвестиционных паев (при наличии);</w:t>
      </w:r>
    </w:p>
    <w:p w14:paraId="061212EB" w14:textId="77777777" w:rsidR="009F0D28" w:rsidRPr="009F0D28" w:rsidRDefault="009F0D28" w:rsidP="009F0D28">
      <w:pPr>
        <w:numPr>
          <w:ilvl w:val="0"/>
          <w:numId w:val="6"/>
        </w:numPr>
        <w:tabs>
          <w:tab w:val="num" w:pos="1560"/>
        </w:tabs>
        <w:ind w:left="1560" w:hanging="284"/>
        <w:rPr>
          <w:rFonts w:ascii="MetaNormalCyrLF-Roman" w:hAnsi="MetaNormalCyrLF-Roman"/>
        </w:rPr>
      </w:pPr>
      <w:r w:rsidRPr="009F0D28">
        <w:rPr>
          <w:rFonts w:ascii="MetaNormalCyrLF-Roman" w:hAnsi="MetaNormalCyrLF-Roman"/>
        </w:rPr>
        <w:t>дата, в которую Регистратор должен провести операции по обмену инвестиционных паев паевого инвестиционного фонда, либо порядок ее определения.</w:t>
      </w:r>
    </w:p>
    <w:p w14:paraId="3478119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в соответствии с распоряжением Управляющей компании о списании инвестиционных паев в связи с их обменом расходная запись должна быть сделана по лицевому счету номинального держателя, в указанном распоряжении должны быть также указаны полное наименование этого номинального держателя, номер счета депо его клиента, по которому должна быть сделана расходная запись, и количество инвестиционных паев, в отношении которых должна быть сделана такая запись, а если таким клиентом является депозитарий, - также полное наименование этого депозитария, номер счета депо его клиента, по которому должна быть сделана расходная запись, и количество инвестиционных паев, в отношении которых должна быть сделана такая запись.</w:t>
      </w:r>
    </w:p>
    <w:p w14:paraId="7D46AD4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в соответствии с распоряжением Управляющей компании о зачислении инвестиционных паев в связи с их обменом приходная запись должна быть сделана по лицевому счету номинального держателя, в указанном распоряжении должны быть также указаны полное наименование этого номинального держателя, номер счета депо его клиента, по которому должна быть сделана приходная запись, количество инвестиционных паев, в отношении которых должна быть сделана такая запись, а если таким клиентом является депозитарий, - также полное наименование этого депозитария, номер счета депо его клиента, по которому должна быть сделана приходная запись, и количество инвестиционных паев, в отношении которых должна быть сделана такая запись.</w:t>
      </w:r>
    </w:p>
    <w:p w14:paraId="1B72998C" w14:textId="440484E3"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Распоряжение Управляющей компании о зачислении (списании) инвестиционных паев при обмене должно быть подписано в порядке, установленном настоящими Правилами для подписания распоряжения о выдаче инвестиционных паев. К распоряжению Управляющей компании о зачислении (списании) инвестиционных паев при обмене прилагается заявка на обмен инвестиционных паев или копия соответствующей заявки, заверенная Управляющей компанией или Агентом, в том числе в виде документа, который содержит все сведения, указанные в такой заявке, и подписан Управляющей компанией.</w:t>
      </w:r>
    </w:p>
    <w:p w14:paraId="1679430A" w14:textId="49145AC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если ведение Реестра владельцев обмениваемых инвестиционных паев и Реестра владельцев инвестиционных паев, на которые осуществляется обмен, осуществляется разными Регистраторами, в распоряжении Управляющей компании о</w:t>
      </w:r>
      <w:r w:rsidR="00A445DF">
        <w:rPr>
          <w:rFonts w:ascii="MetaNormalCyrLF-Roman" w:hAnsi="MetaNormalCyrLF-Roman"/>
        </w:rPr>
        <w:t>б обмене</w:t>
      </w:r>
      <w:r w:rsidRPr="008A35EC">
        <w:rPr>
          <w:rFonts w:ascii="MetaNormalCyrLF-Roman" w:hAnsi="MetaNormalCyrLF-Roman"/>
        </w:rPr>
        <w:t xml:space="preserve"> инвестиционных паев долж</w:t>
      </w:r>
      <w:r w:rsidR="00A445DF">
        <w:rPr>
          <w:rFonts w:ascii="MetaNormalCyrLF-Roman" w:hAnsi="MetaNormalCyrLF-Roman"/>
        </w:rPr>
        <w:t>ен</w:t>
      </w:r>
      <w:r w:rsidRPr="008A35EC">
        <w:rPr>
          <w:rFonts w:ascii="MetaNormalCyrLF-Roman" w:hAnsi="MetaNormalCyrLF-Roman"/>
        </w:rPr>
        <w:t xml:space="preserve"> быть указан также коэффициент конвертации.</w:t>
      </w:r>
    </w:p>
    <w:p w14:paraId="450D8C6E" w14:textId="17759502" w:rsidR="00DC6BD4" w:rsidRDefault="00527EDA"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В случае обмена по решению управляющей компании паевого инвестиционного фонда всех инвестиционных паев одного паевого инвестиционного фонда на инвестиционные паи </w:t>
      </w:r>
      <w:r w:rsidRPr="00886E90">
        <w:rPr>
          <w:rFonts w:ascii="MetaNormalCyrLF-Roman" w:hAnsi="MetaNormalCyrLF-Roman"/>
        </w:rPr>
        <w:lastRenderedPageBreak/>
        <w:t>другого паевого инвестиционного фонда лицевые счета для учета прав на инвестиционные паи паевого инвестиционного фонда, на которые осуществляется обмен, открываются лицам, которым были открыты лицевые счета для учета прав на инвестиционные паи паевого инвестиционного фонда, подлежащие обмену, на дату обмена инвестиционных паев паевого инвестиционного фонда, без заявлений указанных лиц и без представления держателю реестра анкет и иных документов, предусмотренных настоящей главой для открытия лицевых счетов</w:t>
      </w:r>
      <w:r w:rsidR="00DC6BD4" w:rsidRPr="00527EDA">
        <w:rPr>
          <w:rFonts w:ascii="MetaNormalCyrLF-Roman" w:hAnsi="MetaNormalCyrLF-Roman"/>
        </w:rPr>
        <w:t>.</w:t>
      </w:r>
    </w:p>
    <w:p w14:paraId="33D141D6" w14:textId="14E23B81" w:rsidR="00DC6BD4" w:rsidRPr="007178EC" w:rsidRDefault="00DC6BD4" w:rsidP="00DC6BD4">
      <w:pPr>
        <w:numPr>
          <w:ilvl w:val="2"/>
          <w:numId w:val="1"/>
        </w:numPr>
        <w:tabs>
          <w:tab w:val="num" w:pos="1276"/>
        </w:tabs>
        <w:ind w:left="1276" w:hanging="850"/>
        <w:rPr>
          <w:rFonts w:ascii="MetaNormalCyrLF-Roman" w:hAnsi="MetaNormalCyrLF-Roman"/>
        </w:rPr>
      </w:pPr>
      <w:r w:rsidRPr="007178EC">
        <w:rPr>
          <w:rFonts w:ascii="MetaNormalCyrLF-Roman" w:hAnsi="MetaNormalCyrLF-Roman"/>
        </w:rPr>
        <w:t>В случае обмена всех инвестиционных паев одного паевого инвестиционного фонда на инвестиционные паи другого паевого инвестиционного фонда по решению управляющей компании паевого инвестиционного фонда совершаются операции списания всех подлежащих обмену инвестиционных паев с лицевых счетов и счета неустановленных лиц, и операции зачисления инвестиционных паев, на которые осуществляется обмен, на лицевые счета и счет неустановленных лиц.</w:t>
      </w:r>
      <w:r>
        <w:rPr>
          <w:rFonts w:ascii="MetaNormalCyrLF-Roman" w:hAnsi="MetaNormalCyrLF-Roman"/>
        </w:rPr>
        <w:t xml:space="preserve"> </w:t>
      </w:r>
      <w:r w:rsidRPr="007178EC">
        <w:rPr>
          <w:rFonts w:ascii="MetaNormalCyrLF-Roman" w:hAnsi="MetaNormalCyrLF-Roman"/>
        </w:rPr>
        <w:t>Указанные операции совершаются на основании распоряжений управляющей компании паевого инвестиционного фонда на списание и зачисление инвестиционных паев при обмене. Количество инвестиционных паев, в отношении которых совершаются операции зачисления инвестиционных паев, на которые осуществляется обмен, на лицевые счета и счет неустановленных лиц, определяется в соответствии с распоряжением управляющей компании паевого инвестиционного фонда.</w:t>
      </w:r>
      <w:r w:rsidRPr="00372D18">
        <w:rPr>
          <w:rFonts w:ascii="MetaNormalCyrLF-Roman" w:hAnsi="MetaNormalCyrLF-Roman" w:cs="MetaNormalCyrLF-Roman"/>
        </w:rPr>
        <w:t xml:space="preserve"> </w:t>
      </w:r>
      <w:r w:rsidRPr="00E34D62">
        <w:rPr>
          <w:rFonts w:ascii="MetaNormalCyrLF-Roman" w:hAnsi="MetaNormalCyrLF-Roman" w:cs="MetaNormalCyrLF-Roman"/>
        </w:rPr>
        <w:t xml:space="preserve">В случае если распоряжение управляющей компании паевого инвестиционного фонда содержит коэффициент конвертации, количество инвестиционных паев, в отношении которых совершаются операции зачисления инвестиционных паев, на которые осуществляется обмен, на лицевые счета и счет неустановленных лиц, определяется </w:t>
      </w:r>
      <w:r w:rsidR="00360967">
        <w:rPr>
          <w:rFonts w:ascii="MetaNormalCyrLF-Roman" w:hAnsi="MetaNormalCyrLF-Roman" w:cs="MetaNormalCyrLF-Roman"/>
        </w:rPr>
        <w:t>Регистратором</w:t>
      </w:r>
      <w:r w:rsidRPr="00E34D62">
        <w:rPr>
          <w:rFonts w:ascii="MetaNormalCyrLF-Roman" w:hAnsi="MetaNormalCyrLF-Roman" w:cs="MetaNormalCyrLF-Roman"/>
        </w:rPr>
        <w:t xml:space="preserve"> в соответствии с этим коэффициентом конвертации.</w:t>
      </w:r>
    </w:p>
    <w:p w14:paraId="7DD77B77" w14:textId="2A3B325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если расходные записи по лицевым счетам при обмене инвестиционных паев вносятся на основании распоряжения Управляющей компании </w:t>
      </w:r>
      <w:r w:rsidR="00AE2E43">
        <w:rPr>
          <w:rFonts w:ascii="MetaNormalCyrLF-Roman" w:hAnsi="MetaNormalCyrLF-Roman"/>
        </w:rPr>
        <w:t xml:space="preserve">об </w:t>
      </w:r>
      <w:r w:rsidRPr="008A35EC">
        <w:rPr>
          <w:rFonts w:ascii="MetaNormalCyrLF-Roman" w:hAnsi="MetaNormalCyrLF-Roman"/>
        </w:rPr>
        <w:t>обмен</w:t>
      </w:r>
      <w:r w:rsidR="00AE2E43">
        <w:rPr>
          <w:rFonts w:ascii="MetaNormalCyrLF-Roman" w:hAnsi="MetaNormalCyrLF-Roman"/>
        </w:rPr>
        <w:t>е</w:t>
      </w:r>
      <w:r w:rsidRPr="008A35EC">
        <w:rPr>
          <w:rFonts w:ascii="MetaNormalCyrLF-Roman" w:hAnsi="MetaNormalCyrLF-Roman"/>
        </w:rPr>
        <w:t xml:space="preserve">, такие записи вносятся в количестве инвестиционных паев, указанном в этом распоряжении, или, если записи по лицевым счетам вносятся на основании заявок на обмен, - в количестве, указанном в заявке на обмен инвестиционных паев. </w:t>
      </w:r>
    </w:p>
    <w:p w14:paraId="50B1F3A8" w14:textId="59093868" w:rsidR="00DC6BD4" w:rsidRPr="001B6C34" w:rsidRDefault="00DC6BD4" w:rsidP="001B6C34">
      <w:pPr>
        <w:numPr>
          <w:ilvl w:val="2"/>
          <w:numId w:val="1"/>
        </w:numPr>
        <w:tabs>
          <w:tab w:val="num" w:pos="1276"/>
        </w:tabs>
        <w:ind w:left="1276" w:hanging="850"/>
        <w:rPr>
          <w:rFonts w:ascii="MetaNormalCyrLF-Roman" w:hAnsi="MetaNormalCyrLF-Roman"/>
        </w:rPr>
      </w:pPr>
      <w:r w:rsidRPr="001B6C34">
        <w:rPr>
          <w:rFonts w:ascii="MetaNormalCyrLF-Roman" w:hAnsi="MetaNormalCyrLF-Roman"/>
        </w:rPr>
        <w:t xml:space="preserve">Заявка на обмен инвестиционных паев должна быть подписана в соответствии с требованиями, установленными настоящими Правилами к подписанию </w:t>
      </w:r>
      <w:r w:rsidR="00755348" w:rsidRPr="001B6C34">
        <w:rPr>
          <w:rFonts w:ascii="MetaNormalCyrLF-Roman" w:hAnsi="MetaNormalCyrLF-Roman"/>
        </w:rPr>
        <w:t xml:space="preserve">распоряжения о передаче </w:t>
      </w:r>
      <w:r w:rsidR="00360967" w:rsidRPr="001B6C34">
        <w:rPr>
          <w:rFonts w:ascii="MetaNormalCyrLF-Roman" w:hAnsi="MetaNormalCyrLF-Roman"/>
        </w:rPr>
        <w:t>инвестиционных паев (</w:t>
      </w:r>
      <w:r w:rsidR="00755348" w:rsidRPr="001B6C34">
        <w:rPr>
          <w:rFonts w:ascii="MetaNormalCyrLF-Roman" w:hAnsi="MetaNormalCyrLF-Roman"/>
        </w:rPr>
        <w:t>прав на инвестиционные паи</w:t>
      </w:r>
      <w:r w:rsidR="00360967" w:rsidRPr="001B6C34">
        <w:rPr>
          <w:rFonts w:ascii="MetaNormalCyrLF-Roman" w:hAnsi="MetaNormalCyrLF-Roman"/>
        </w:rPr>
        <w:t>)</w:t>
      </w:r>
      <w:r w:rsidRPr="001B6C34">
        <w:rPr>
          <w:rFonts w:ascii="MetaNormalCyrLF-Roman" w:hAnsi="MetaNormalCyrLF-Roman"/>
        </w:rPr>
        <w:t>.</w:t>
      </w:r>
    </w:p>
    <w:p w14:paraId="55DD6698" w14:textId="350A7D9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Сверка указанных в заявке на обмен инвестиционных паев данных и содержащихся в ней подписей должна осуществляться в соответствии с требованиями к сверке данных и подписей, установленных настоящими Правилами при передаче инвестиционных паев</w:t>
      </w:r>
      <w:r w:rsidR="00AE2E43">
        <w:rPr>
          <w:rFonts w:ascii="MetaNormalCyrLF-Roman" w:hAnsi="MetaNormalCyrLF-Roman"/>
        </w:rPr>
        <w:t xml:space="preserve"> (</w:t>
      </w:r>
      <w:r w:rsidR="00AE2E43" w:rsidRPr="0091731C">
        <w:rPr>
          <w:rFonts w:ascii="MetaNormalCyrLF-Roman" w:hAnsi="MetaNormalCyrLF-Roman"/>
        </w:rPr>
        <w:t>прав на инвестиционные паи</w:t>
      </w:r>
      <w:r w:rsidR="00AE2E43">
        <w:rPr>
          <w:rFonts w:ascii="MetaNormalCyrLF-Roman" w:hAnsi="MetaNormalCyrLF-Roman"/>
        </w:rPr>
        <w:t>)</w:t>
      </w:r>
      <w:r w:rsidRPr="008A35EC">
        <w:rPr>
          <w:rFonts w:ascii="MetaNormalCyrLF-Roman" w:hAnsi="MetaNormalCyrLF-Roman"/>
        </w:rPr>
        <w:t xml:space="preserve">. </w:t>
      </w:r>
    </w:p>
    <w:p w14:paraId="1EECC1EE" w14:textId="6A203346" w:rsidR="00B44ED7" w:rsidRPr="008A35EC" w:rsidRDefault="00DC6BD4" w:rsidP="00E70F7C">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не вправе требовать при обмене инвестиционных паев предоставления иных документов, за исключением предусмотренных настоящими Правилами</w:t>
      </w:r>
      <w:r w:rsidR="00E70F7C">
        <w:rPr>
          <w:rFonts w:ascii="MetaNormalCyrLF-Roman" w:hAnsi="MetaNormalCyrLF-Roman"/>
        </w:rPr>
        <w:t>.</w:t>
      </w:r>
      <w:r w:rsidR="00E70F7C" w:rsidRPr="008A35EC" w:rsidDel="00E70F7C">
        <w:rPr>
          <w:rFonts w:ascii="MetaNormalCyrLF-Roman" w:hAnsi="MetaNormalCyrLF-Roman"/>
        </w:rPr>
        <w:t xml:space="preserve"> </w:t>
      </w:r>
    </w:p>
    <w:p w14:paraId="630B3A86" w14:textId="12E5E6A6" w:rsidR="00DC6BD4" w:rsidRPr="00B44ED7" w:rsidRDefault="00B44ED7" w:rsidP="00B44ED7">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В случае обмена всех инвестиционных паев открытого паевого инвестиционного фонда на инвестиционные паи другого открытого паевого инвестиционного фонда Регистратор вносит записи, предусмотренные </w:t>
      </w:r>
      <w:hyperlink r:id="rId61" w:history="1">
        <w:r w:rsidRPr="00886E90">
          <w:rPr>
            <w:rFonts w:ascii="MetaNormalCyrLF-Roman" w:hAnsi="MetaNormalCyrLF-Roman"/>
          </w:rPr>
          <w:t xml:space="preserve">пунктом </w:t>
        </w:r>
        <w:r w:rsidR="009C1E6D">
          <w:rPr>
            <w:rFonts w:ascii="MetaNormalCyrLF-Roman" w:hAnsi="MetaNormalCyrLF-Roman"/>
          </w:rPr>
          <w:t>4.18.1</w:t>
        </w:r>
      </w:hyperlink>
      <w:r w:rsidRPr="00886E90">
        <w:rPr>
          <w:rFonts w:ascii="MetaNormalCyrLF-Roman" w:hAnsi="MetaNormalCyrLF-Roman"/>
        </w:rPr>
        <w:t xml:space="preserve"> настоящих Правил, в отношении инвестиционных паев присоединяемого фонда, а также записи, предусмотренные </w:t>
      </w:r>
      <w:hyperlink r:id="rId62" w:history="1">
        <w:r w:rsidR="00C13C5F">
          <w:rPr>
            <w:rFonts w:ascii="MetaNormalCyrLF-Roman" w:hAnsi="MetaNormalCyrLF-Roman"/>
          </w:rPr>
          <w:t>пунктом 4</w:t>
        </w:r>
        <w:r w:rsidRPr="00886E90">
          <w:rPr>
            <w:rFonts w:ascii="MetaNormalCyrLF-Roman" w:hAnsi="MetaNormalCyrLF-Roman"/>
          </w:rPr>
          <w:t>.8.1</w:t>
        </w:r>
      </w:hyperlink>
      <w:r w:rsidRPr="00886E90">
        <w:rPr>
          <w:rFonts w:ascii="MetaNormalCyrLF-Roman" w:hAnsi="MetaNormalCyrLF-Roman"/>
        </w:rPr>
        <w:t xml:space="preserve"> настоящих Правил, и запись о зачислении на счет неустановленных лиц в отношении инвестиционных паев паевого инвестиционного фонда, к которому осуществляется присоединение, в день получения им распоряжения о проведении операции по лицевому счету, направленного Управляющей компанией.</w:t>
      </w:r>
    </w:p>
    <w:p w14:paraId="716B475F" w14:textId="0FE8A580" w:rsidR="00547F28" w:rsidRDefault="00547F28" w:rsidP="00886E90">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В случае обмена инвестиционных паев открытого или интервального паевого инвестиционного фонда по требованию их владельца на инвестиционные паи другого открытого или интервального паевого инвестиционного фонда Регистратор вносит запись по лицевому счету, предусмотренную </w:t>
      </w:r>
      <w:hyperlink r:id="rId63" w:history="1">
        <w:r w:rsidRPr="00886E90">
          <w:rPr>
            <w:rFonts w:ascii="MetaNormalCyrLF-Roman" w:hAnsi="MetaNormalCyrLF-Roman"/>
          </w:rPr>
          <w:t xml:space="preserve">пунктом </w:t>
        </w:r>
        <w:r w:rsidR="00C13C5F">
          <w:rPr>
            <w:rFonts w:ascii="MetaNormalCyrLF-Roman" w:hAnsi="MetaNormalCyrLF-Roman"/>
          </w:rPr>
          <w:t>4.18.1</w:t>
        </w:r>
      </w:hyperlink>
      <w:r w:rsidRPr="00886E90">
        <w:rPr>
          <w:rFonts w:ascii="MetaNormalCyrLF-Roman" w:hAnsi="MetaNormalCyrLF-Roman"/>
        </w:rPr>
        <w:t xml:space="preserve"> настоящих Правил, в отношении инвестиционных паев паевого инвестиционного фонда, подлежащих обмену, и запись, предусмотренную </w:t>
      </w:r>
      <w:hyperlink r:id="rId64" w:history="1">
        <w:r w:rsidRPr="00886E90">
          <w:rPr>
            <w:rFonts w:ascii="MetaNormalCyrLF-Roman" w:hAnsi="MetaNormalCyrLF-Roman"/>
          </w:rPr>
          <w:t xml:space="preserve">пунктом </w:t>
        </w:r>
      </w:hyperlink>
      <w:r w:rsidRPr="00886E90">
        <w:rPr>
          <w:rFonts w:ascii="MetaNormalCyrLF-Roman" w:hAnsi="MetaNormalCyrLF-Roman"/>
        </w:rPr>
        <w:t>4.8.1 настоящих Правил, в отношении инвестиционных паев паевого инвестиционного фонда, на которые осуществляется обмен, в следующие сроки:</w:t>
      </w:r>
    </w:p>
    <w:p w14:paraId="15B13BB5" w14:textId="72AE73B6" w:rsidR="00547F28" w:rsidRPr="00886E90" w:rsidRDefault="00547F28"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в день получения распоряжения управляющей компании об обмене инвестиционных паев паевого инвестиционного фонда, если основанием для проведения операции является указанное распоряжение;</w:t>
      </w:r>
    </w:p>
    <w:p w14:paraId="2F4F85FF" w14:textId="7F8C1A39" w:rsidR="00DC6BD4" w:rsidRPr="00886E90" w:rsidRDefault="00547F28" w:rsidP="00886E90">
      <w:pPr>
        <w:ind w:left="1560" w:hanging="284"/>
        <w:rPr>
          <w:rFonts w:ascii="MetaNormalCyrLF-Roman" w:hAnsi="MetaNormalCyrLF-Roman"/>
        </w:rPr>
      </w:pPr>
      <w:r w:rsidRPr="00886E90">
        <w:rPr>
          <w:rFonts w:ascii="MetaNormalCyrLF-Roman" w:hAnsi="MetaNormalCyrLF-Roman"/>
        </w:rPr>
        <w:t xml:space="preserve">- в сроки, предусмотренные правилами доверительного управления паевым инвестиционным фондом, условия которых определяются в соответствии с </w:t>
      </w:r>
      <w:hyperlink r:id="rId65" w:history="1">
        <w:r w:rsidRPr="00886E90">
          <w:rPr>
            <w:rFonts w:ascii="MetaNormalCyrLF-Roman" w:hAnsi="MetaNormalCyrLF-Roman"/>
          </w:rPr>
          <w:t>частью 1 статьи 11</w:t>
        </w:r>
      </w:hyperlink>
      <w:r w:rsidRPr="00886E90">
        <w:rPr>
          <w:rFonts w:ascii="MetaNormalCyrLF-Roman" w:hAnsi="MetaNormalCyrLF-Roman"/>
        </w:rPr>
        <w:t xml:space="preserve"> Федерального закона от 29 ноября 2001 года N 156-ФЗ "Об инвестиционных фондах", если договором управляющей компании паевого инвестиционного фонда с Регистратором предусмотрено внесение указанных записей по лицевому счету на основании заявки на обмен инвестиционных паев паевого инвестиционного фонда</w:t>
      </w:r>
      <w:r>
        <w:rPr>
          <w:rFonts w:ascii="MetaNormalCyrLF-Roman" w:hAnsi="MetaNormalCyrLF-Roman"/>
        </w:rPr>
        <w:t>.</w:t>
      </w:r>
      <w:r w:rsidRPr="00841478" w:rsidDel="00F24871">
        <w:rPr>
          <w:rFonts w:ascii="MetaNormalCyrLF-Roman" w:hAnsi="MetaNormalCyrLF-Roman"/>
        </w:rPr>
        <w:t xml:space="preserve"> </w:t>
      </w:r>
    </w:p>
    <w:p w14:paraId="18D44A53" w14:textId="3CD70B25" w:rsidR="00DC6BD4" w:rsidRPr="008A35EC" w:rsidRDefault="003322D6" w:rsidP="00DC6BD4">
      <w:pPr>
        <w:numPr>
          <w:ilvl w:val="2"/>
          <w:numId w:val="1"/>
        </w:numPr>
        <w:tabs>
          <w:tab w:val="num" w:pos="1276"/>
        </w:tabs>
        <w:ind w:left="1276" w:hanging="850"/>
        <w:rPr>
          <w:rFonts w:ascii="MetaNormalCyrLF-Roman" w:hAnsi="MetaNormalCyrLF-Roman"/>
        </w:rPr>
      </w:pPr>
      <w:r w:rsidRPr="00AF4111">
        <w:rPr>
          <w:rFonts w:ascii="MetaNormalCyrLF-Roman" w:hAnsi="MetaNormalCyrLF-Roman" w:cs="MetaNormalCyrLF-Roman"/>
          <w:lang w:eastAsia="en-US"/>
        </w:rPr>
        <w:t>Регистратор</w:t>
      </w:r>
      <w:r>
        <w:rPr>
          <w:rFonts w:ascii="MetaNormalCyrLF-Roman" w:hAnsi="MetaNormalCyrLF-Roman" w:cs="MetaNormalCyrLF-Roman"/>
          <w:lang w:eastAsia="en-US"/>
        </w:rPr>
        <w:t xml:space="preserve"> должен отказать в проведении операции об</w:t>
      </w:r>
      <w:r w:rsidRPr="008A35EC">
        <w:rPr>
          <w:rFonts w:ascii="MetaNormalCyrLF-Roman" w:hAnsi="MetaNormalCyrLF-Roman"/>
        </w:rPr>
        <w:t xml:space="preserve"> обмене инвестиционных паев </w:t>
      </w:r>
      <w:r>
        <w:rPr>
          <w:rFonts w:ascii="MetaNormalCyrLF-Roman" w:hAnsi="MetaNormalCyrLF-Roman" w:cs="MetaNormalCyrLF-Roman"/>
          <w:lang w:eastAsia="en-US"/>
        </w:rPr>
        <w:t>по лицевому счету в следующих случаях:</w:t>
      </w:r>
    </w:p>
    <w:p w14:paraId="64601CBD" w14:textId="09F0664B"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операции по лицевому счету приостановлены, за исключением случая зачисления ценных бумаг на данный счет;</w:t>
      </w:r>
    </w:p>
    <w:p w14:paraId="563B6337" w14:textId="6690F1D5"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lastRenderedPageBreak/>
        <w:t>по лицевому счету внесена запись об ограничении распоряжения инвестиционными паями, и проведение операции по данному лицевому счету противоречит условию установленного ограничения;</w:t>
      </w:r>
    </w:p>
    <w:p w14:paraId="3F5A05AE" w14:textId="6789C7BB"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лицевой счет, по которому Регистратором получено Распоряжение или документы, являющиеся основанием для проведения операции по лицевому счету, отсутствует</w:t>
      </w:r>
      <w:r w:rsidR="00C13C5F">
        <w:rPr>
          <w:rFonts w:ascii="MetaNormalCyrLF-Roman" w:hAnsi="MetaNormalCyrLF-Roman"/>
        </w:rPr>
        <w:t>;</w:t>
      </w:r>
    </w:p>
    <w:p w14:paraId="7B98AFBC" w14:textId="4ABFFF44"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количество инвестиционных паев паевого инвестиционного фонда, указанное в Распоряжении, содержит дробную часть в десятичных дробях с количеством знаков после запятой, превышающим количество знаков после запятой, указанное в правилах доверительного управления паевым инвестиционным фондом;</w:t>
      </w:r>
    </w:p>
    <w:p w14:paraId="2B9AC319" w14:textId="42B0AE5E"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Распоряжение (документы, являющиеся основанием для проведения операции по лицевому счету) дано (поданы) лицом, которое не вправе давать такое Распоряжение (подавать указанные документы);</w:t>
      </w:r>
    </w:p>
    <w:p w14:paraId="6B3B5D09" w14:textId="0F1E1DC0"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Распоряжение подано Регистратору после наступления даты (условия) проведения операции по лицевому счету, указанной (указанного) в Распоряжении;</w:t>
      </w:r>
    </w:p>
    <w:p w14:paraId="5F6D22FF" w14:textId="1167FAD0" w:rsidR="003322D6" w:rsidRPr="00886E90"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проведение Регистратором операции по лицевому счету приведет к нарушению им норм федеральных законов, иных нормативных правовых актов Российской Федерации, нормативных актов Банка России;</w:t>
      </w:r>
    </w:p>
    <w:p w14:paraId="73302C97" w14:textId="77777777" w:rsidR="003322D6" w:rsidRDefault="003322D6" w:rsidP="00DC6BD4">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Регистратор не осуществляет ведение реестра </w:t>
      </w:r>
      <w:r>
        <w:rPr>
          <w:rFonts w:ascii="MetaNormalCyrLF-Roman" w:hAnsi="MetaNormalCyrLF-Roman"/>
        </w:rPr>
        <w:t>инвестиционных паев</w:t>
      </w:r>
      <w:r w:rsidRPr="00886E90">
        <w:rPr>
          <w:rFonts w:ascii="MetaNormalCyrLF-Roman" w:hAnsi="MetaNormalCyrLF-Roman"/>
        </w:rPr>
        <w:t>, в отношении которых им получено Распоряжение или документы, являющиеся основанием для проведения операции.</w:t>
      </w:r>
    </w:p>
    <w:p w14:paraId="44EE28DF" w14:textId="77777777" w:rsidR="003322D6" w:rsidRDefault="003322D6" w:rsidP="00886E90">
      <w:pPr>
        <w:ind w:left="1276"/>
        <w:rPr>
          <w:rFonts w:ascii="MetaNormalCyrLF-Roman" w:hAnsi="MetaNormalCyrLF-Roman" w:cs="MetaNormalCyrLF-Roman"/>
          <w:lang w:eastAsia="en-US"/>
        </w:rPr>
      </w:pPr>
      <w:r>
        <w:rPr>
          <w:rFonts w:ascii="MetaNormalCyrLF-Roman" w:hAnsi="MetaNormalCyrLF-Roman" w:cs="MetaNormalCyrLF-Roman"/>
          <w:lang w:eastAsia="en-US"/>
        </w:rPr>
        <w:t>Отказ Регистратора от проведения операции обмена инвестиционных паев по лицевому счету зарегистрированного лица допускается в следующих случаях:</w:t>
      </w:r>
    </w:p>
    <w:p w14:paraId="4714FB50" w14:textId="741BBAEE" w:rsidR="003322D6"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Распоряжение или документы, являющиеся основанием для проведения операции по лицевому счету, содержат исправления;</w:t>
      </w:r>
    </w:p>
    <w:p w14:paraId="7C92679B" w14:textId="66DF3338" w:rsidR="003322D6"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подпись на Распоряжении или документы, являющиеся основанием для проведения операции по лицевому счету, вызывают сомнение Регистратора в их подлинности;</w:t>
      </w:r>
    </w:p>
    <w:p w14:paraId="24BC9557" w14:textId="1BBCE7CD" w:rsidR="003322D6" w:rsidRDefault="003322D6"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в случаях, установленных Федеральным </w:t>
      </w:r>
      <w:hyperlink r:id="rId66" w:history="1">
        <w:r w:rsidRPr="00886E90">
          <w:rPr>
            <w:rFonts w:ascii="MetaNormalCyrLF-Roman" w:hAnsi="MetaNormalCyrLF-Roman"/>
          </w:rPr>
          <w:t>законом</w:t>
        </w:r>
      </w:hyperlink>
      <w:r w:rsidRPr="00886E90">
        <w:rPr>
          <w:rFonts w:ascii="MetaNormalCyrLF-Roman" w:hAnsi="MetaNormalCyrLF-Roman"/>
        </w:rPr>
        <w:t xml:space="preserve"> от 7 августа 2001 года N 115-ФЗ "О противодействии легализации (отмыванию) доходов, полученных преступным путем, и финансированию терроризма" и принятыми в соответствии с ним нормативными актами Банка России.</w:t>
      </w:r>
    </w:p>
    <w:p w14:paraId="1A85192D" w14:textId="0B89B3B1" w:rsidR="00DC6BD4" w:rsidRPr="008A35EC" w:rsidRDefault="003322D6" w:rsidP="00886E90">
      <w:pPr>
        <w:ind w:left="1276"/>
        <w:rPr>
          <w:rFonts w:ascii="MetaNormalCyrLF-Roman" w:hAnsi="MetaNormalCyrLF-Roman"/>
        </w:rPr>
      </w:pPr>
      <w:r w:rsidRPr="00886E90">
        <w:rPr>
          <w:rFonts w:ascii="MetaNormalCyrLF-Roman" w:hAnsi="MetaNormalCyrLF-Roman"/>
        </w:rPr>
        <w:t>Уклонение Регистратора от проведения операции обмена инвестиционных паев по лицевому счету допускается, если у Регистратора отсутствует возможность установить лицо, от которого получено Распоряжение</w:t>
      </w:r>
      <w:r>
        <w:rPr>
          <w:rFonts w:ascii="MetaNormalCyrLF-Roman" w:hAnsi="MetaNormalCyrLF-Roman"/>
        </w:rPr>
        <w:t xml:space="preserve"> или заявка об обмене инвестиционных паев</w:t>
      </w:r>
      <w:r w:rsidRPr="00886E90">
        <w:rPr>
          <w:rFonts w:ascii="MetaNormalCyrLF-Roman" w:hAnsi="MetaNormalCyrLF-Roman"/>
        </w:rPr>
        <w:t>.</w:t>
      </w:r>
    </w:p>
    <w:p w14:paraId="7F23A2B1" w14:textId="5638D40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Уведомление об отказе во внесении записей при обмене инвестиционных паев по распоряжению Управляющей компании </w:t>
      </w:r>
      <w:r w:rsidR="003322D6">
        <w:rPr>
          <w:rFonts w:ascii="MetaNormalCyrLF-Roman" w:hAnsi="MetaNormalCyrLF-Roman"/>
        </w:rPr>
        <w:t xml:space="preserve">об обмене </w:t>
      </w:r>
      <w:r w:rsidRPr="008A35EC">
        <w:rPr>
          <w:rFonts w:ascii="MetaNormalCyrLF-Roman" w:hAnsi="MetaNormalCyrLF-Roman"/>
        </w:rPr>
        <w:t xml:space="preserve">инвестиционных паев вручается или направляется Управляющей компании, а также </w:t>
      </w:r>
      <w:r w:rsidR="003322D6">
        <w:rPr>
          <w:rFonts w:ascii="MetaNormalCyrLF-Roman" w:hAnsi="MetaNormalCyrLF-Roman"/>
        </w:rPr>
        <w:t xml:space="preserve">зарегистрированному </w:t>
      </w:r>
      <w:r w:rsidRPr="008A35EC">
        <w:rPr>
          <w:rFonts w:ascii="MetaNormalCyrLF-Roman" w:hAnsi="MetaNormalCyrLF-Roman"/>
        </w:rPr>
        <w:t xml:space="preserve">лицу, </w:t>
      </w:r>
      <w:r w:rsidR="004657B6">
        <w:rPr>
          <w:rFonts w:ascii="MetaNormalCyrLF-Roman" w:hAnsi="MetaNormalCyrLF-Roman"/>
        </w:rPr>
        <w:t>по счету которого отказано в проведении операции</w:t>
      </w:r>
      <w:r w:rsidRPr="008A35EC">
        <w:rPr>
          <w:rFonts w:ascii="MetaNormalCyrLF-Roman" w:hAnsi="MetaNormalCyrLF-Roman"/>
        </w:rPr>
        <w:t xml:space="preserve"> обмен</w:t>
      </w:r>
      <w:r w:rsidR="004657B6">
        <w:rPr>
          <w:rFonts w:ascii="MetaNormalCyrLF-Roman" w:hAnsi="MetaNormalCyrLF-Roman"/>
        </w:rPr>
        <w:t>а</w:t>
      </w:r>
      <w:r w:rsidRPr="008A35EC">
        <w:rPr>
          <w:rFonts w:ascii="MetaNormalCyrLF-Roman" w:hAnsi="MetaNormalCyrLF-Roman"/>
        </w:rPr>
        <w:t xml:space="preserve"> инвестиционных паев</w:t>
      </w:r>
      <w:r w:rsidR="004657B6">
        <w:rPr>
          <w:rFonts w:ascii="MetaNormalCyrLF-Roman" w:hAnsi="MetaNormalCyrLF-Roman"/>
        </w:rPr>
        <w:t xml:space="preserve">. </w:t>
      </w:r>
      <w:r w:rsidRPr="008A35EC">
        <w:rPr>
          <w:rFonts w:ascii="MetaNormalCyrLF-Roman" w:hAnsi="MetaNormalCyrLF-Roman"/>
        </w:rPr>
        <w:t>Уведомление зарегистрированному лицу может быть направлено Регистратором через Управляющую компанию или Агента.</w:t>
      </w:r>
    </w:p>
    <w:p w14:paraId="15256E3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Уведомление об отказе во внесении записей при обмене инвестиционных паев по заявке на обмен инвестиционных паев вручается или направляется лицу, подписавшему заявку на обмен инвестиционных паев, а также Управляющей компании. Если заявка на обмен инвестиционных паев подписана представителем зарегистрированного лица, а его адрес неизвестен, - уведомление направляется зарегистрированному лицу. Уведомление лицу, подписавшему заявку на обмен инвестиционных паев, или зарегистрированному лицу может быть направлено Регистратором через Управляющую компанию или Агента.</w:t>
      </w:r>
    </w:p>
    <w:p w14:paraId="58020F04"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74" w:name="_Toc216778666"/>
      <w:bookmarkStart w:id="175" w:name="_Toc216781808"/>
      <w:bookmarkStart w:id="176" w:name="_Toc216788103"/>
      <w:bookmarkStart w:id="177" w:name="_Toc216848990"/>
      <w:bookmarkStart w:id="178" w:name="_Toc216849315"/>
      <w:bookmarkStart w:id="179" w:name="_Toc388435530"/>
      <w:bookmarkStart w:id="180" w:name="_Toc523223159"/>
      <w:bookmarkEnd w:id="174"/>
      <w:bookmarkEnd w:id="175"/>
      <w:bookmarkEnd w:id="176"/>
      <w:bookmarkEnd w:id="177"/>
      <w:bookmarkEnd w:id="178"/>
      <w:r w:rsidRPr="008A35EC">
        <w:rPr>
          <w:rFonts w:ascii="MetaNormalCyrLF-Roman" w:hAnsi="MetaNormalCyrLF-Roman"/>
        </w:rPr>
        <w:t>Операции при переходе инвестиционных паев в порядке наследования</w:t>
      </w:r>
      <w:bookmarkEnd w:id="179"/>
      <w:bookmarkEnd w:id="180"/>
    </w:p>
    <w:p w14:paraId="620700E4" w14:textId="55C4385E" w:rsidR="00DC6BD4" w:rsidRPr="008A35EC" w:rsidRDefault="00DC6BD4" w:rsidP="00F705FD">
      <w:pPr>
        <w:numPr>
          <w:ilvl w:val="2"/>
          <w:numId w:val="1"/>
        </w:numPr>
        <w:tabs>
          <w:tab w:val="num" w:pos="1418"/>
        </w:tabs>
        <w:ind w:left="1276" w:hanging="850"/>
        <w:rPr>
          <w:rFonts w:ascii="MetaNormalCyrLF-Roman" w:hAnsi="MetaNormalCyrLF-Roman"/>
        </w:rPr>
      </w:pPr>
      <w:r w:rsidRPr="008A35EC">
        <w:rPr>
          <w:rFonts w:ascii="MetaNormalCyrLF-Roman" w:hAnsi="MetaNormalCyrLF-Roman"/>
        </w:rPr>
        <w:t>Расходная запись по лицевому счету наследодателя и приходная запись по лицевому счету наследника вносятся Регистратором на основании</w:t>
      </w:r>
      <w:r w:rsidR="00F705FD">
        <w:rPr>
          <w:rFonts w:ascii="MetaNormalCyrLF-Roman" w:hAnsi="MetaNormalCyrLF-Roman"/>
        </w:rPr>
        <w:t>:</w:t>
      </w:r>
      <w:r w:rsidR="00F705FD" w:rsidRPr="00F705FD">
        <w:rPr>
          <w:rFonts w:ascii="MetaNormalCyrLF-Roman" w:hAnsi="MetaNormalCyrLF-Roman"/>
        </w:rPr>
        <w:t xml:space="preserve"> свидетельств</w:t>
      </w:r>
      <w:r w:rsidR="00F705FD">
        <w:rPr>
          <w:rFonts w:ascii="MetaNormalCyrLF-Roman" w:hAnsi="MetaNormalCyrLF-Roman"/>
        </w:rPr>
        <w:t>а</w:t>
      </w:r>
      <w:r w:rsidR="00F705FD" w:rsidRPr="00F705FD">
        <w:rPr>
          <w:rFonts w:ascii="MetaNormalCyrLF-Roman" w:hAnsi="MetaNormalCyrLF-Roman"/>
        </w:rPr>
        <w:t xml:space="preserve"> о праве на наследство (оригинал или нотариально заверенная копия) и (или) копи</w:t>
      </w:r>
      <w:r w:rsidR="00F705FD">
        <w:rPr>
          <w:rFonts w:ascii="MetaNormalCyrLF-Roman" w:hAnsi="MetaNormalCyrLF-Roman"/>
        </w:rPr>
        <w:t>и</w:t>
      </w:r>
      <w:r w:rsidR="00F705FD" w:rsidRPr="00F705FD">
        <w:rPr>
          <w:rFonts w:ascii="MetaNormalCyrLF-Roman" w:hAnsi="MetaNormalCyrLF-Roman"/>
        </w:rPr>
        <w:t xml:space="preserve"> свидетельства о праве собственности пережившего супруга на долю в общем имуществе супругов (оригинал или нотариально заверенная копия); документ</w:t>
      </w:r>
      <w:r w:rsidR="00F705FD">
        <w:rPr>
          <w:rFonts w:ascii="MetaNormalCyrLF-Roman" w:hAnsi="MetaNormalCyrLF-Roman"/>
        </w:rPr>
        <w:t>а</w:t>
      </w:r>
      <w:r w:rsidR="00F705FD" w:rsidRPr="00F705FD">
        <w:rPr>
          <w:rFonts w:ascii="MetaNormalCyrLF-Roman" w:hAnsi="MetaNormalCyrLF-Roman"/>
        </w:rPr>
        <w:t xml:space="preserve">, удостоверяющий личность (предъявляется </w:t>
      </w:r>
      <w:r w:rsidR="007D678D">
        <w:rPr>
          <w:rFonts w:ascii="MetaNormalCyrLF-Roman" w:hAnsi="MetaNormalCyrLF-Roman"/>
        </w:rPr>
        <w:t>Регистратору</w:t>
      </w:r>
      <w:r w:rsidR="00F705FD" w:rsidRPr="00F705FD">
        <w:rPr>
          <w:rFonts w:ascii="MetaNormalCyrLF-Roman" w:hAnsi="MetaNormalCyrLF-Roman"/>
        </w:rPr>
        <w:t>,</w:t>
      </w:r>
      <w:r w:rsidR="00F705FD">
        <w:rPr>
          <w:rFonts w:ascii="MetaNormalCyrLF-Roman" w:hAnsi="MetaNormalCyrLF-Roman"/>
        </w:rPr>
        <w:t xml:space="preserve"> </w:t>
      </w:r>
      <w:r w:rsidR="00F705FD" w:rsidRPr="00F705FD">
        <w:rPr>
          <w:rFonts w:ascii="MetaNormalCyrLF-Roman" w:hAnsi="MetaNormalCyrLF-Roman"/>
        </w:rPr>
        <w:t>кроме случаев предоставления зарегистрированным лицом документов посредством почтовой связи); подлинник</w:t>
      </w:r>
      <w:r w:rsidR="00F705FD">
        <w:rPr>
          <w:rFonts w:ascii="MetaNormalCyrLF-Roman" w:hAnsi="MetaNormalCyrLF-Roman"/>
        </w:rPr>
        <w:t>а</w:t>
      </w:r>
      <w:r w:rsidR="00F705FD" w:rsidRPr="00F705FD">
        <w:rPr>
          <w:rFonts w:ascii="MetaNormalCyrLF-Roman" w:hAnsi="MetaNormalCyrLF-Roman"/>
        </w:rPr>
        <w:t xml:space="preserve"> или нотариально удостоверенн</w:t>
      </w:r>
      <w:r w:rsidR="00F705FD">
        <w:rPr>
          <w:rFonts w:ascii="MetaNormalCyrLF-Roman" w:hAnsi="MetaNormalCyrLF-Roman"/>
        </w:rPr>
        <w:t>ой</w:t>
      </w:r>
      <w:r w:rsidR="00F705FD" w:rsidRPr="00F705FD">
        <w:rPr>
          <w:rFonts w:ascii="MetaNormalCyrLF-Roman" w:hAnsi="MetaNormalCyrLF-Roman"/>
        </w:rPr>
        <w:t xml:space="preserve"> копи</w:t>
      </w:r>
      <w:r w:rsidR="00F705FD">
        <w:rPr>
          <w:rFonts w:ascii="MetaNormalCyrLF-Roman" w:hAnsi="MetaNormalCyrLF-Roman"/>
        </w:rPr>
        <w:t>и</w:t>
      </w:r>
      <w:r w:rsidR="00F705FD" w:rsidRPr="00F705FD">
        <w:rPr>
          <w:rFonts w:ascii="MetaNormalCyrLF-Roman" w:hAnsi="MetaNormalCyrLF-Roman"/>
        </w:rPr>
        <w:t xml:space="preserve"> документа, подтверждающего права уполномоченного представителя (передается </w:t>
      </w:r>
      <w:r w:rsidR="007D678D">
        <w:rPr>
          <w:rFonts w:ascii="MetaNormalCyrLF-Roman" w:hAnsi="MetaNormalCyrLF-Roman"/>
        </w:rPr>
        <w:t>Регистратору</w:t>
      </w:r>
      <w:r w:rsidR="00F705FD" w:rsidRPr="00F705FD">
        <w:rPr>
          <w:rFonts w:ascii="MetaNormalCyrLF-Roman" w:hAnsi="MetaNormalCyrLF-Roman"/>
        </w:rPr>
        <w:t>); документ</w:t>
      </w:r>
      <w:r w:rsidR="00F705FD">
        <w:rPr>
          <w:rFonts w:ascii="MetaNormalCyrLF-Roman" w:hAnsi="MetaNormalCyrLF-Roman"/>
        </w:rPr>
        <w:t>ов</w:t>
      </w:r>
      <w:r w:rsidR="00F705FD" w:rsidRPr="00F705FD">
        <w:rPr>
          <w:rFonts w:ascii="MetaNormalCyrLF-Roman" w:hAnsi="MetaNormalCyrLF-Roman"/>
        </w:rPr>
        <w:t>, необходимы</w:t>
      </w:r>
      <w:r w:rsidR="00F705FD">
        <w:rPr>
          <w:rFonts w:ascii="MetaNormalCyrLF-Roman" w:hAnsi="MetaNormalCyrLF-Roman"/>
        </w:rPr>
        <w:t>х</w:t>
      </w:r>
      <w:r w:rsidR="00F705FD" w:rsidRPr="00F705FD">
        <w:rPr>
          <w:rFonts w:ascii="MetaNormalCyrLF-Roman" w:hAnsi="MetaNormalCyrLF-Roman"/>
        </w:rPr>
        <w:t xml:space="preserve"> для открытия лицевого счета (счетов), предусмотренные </w:t>
      </w:r>
      <w:r w:rsidR="00F705FD">
        <w:rPr>
          <w:rFonts w:ascii="MetaNormalCyrLF-Roman" w:hAnsi="MetaNormalCyrLF-Roman"/>
        </w:rPr>
        <w:t xml:space="preserve">настоящими </w:t>
      </w:r>
      <w:r w:rsidR="00F705FD" w:rsidRPr="00F705FD">
        <w:rPr>
          <w:rFonts w:ascii="MetaNormalCyrLF-Roman" w:hAnsi="MetaNormalCyrLF-Roman"/>
        </w:rPr>
        <w:t xml:space="preserve">Правилами, в </w:t>
      </w:r>
      <w:r w:rsidR="00F705FD">
        <w:rPr>
          <w:rFonts w:ascii="MetaNormalCyrLF-Roman" w:hAnsi="MetaNormalCyrLF-Roman"/>
        </w:rPr>
        <w:t>случае отсутствия такового(</w:t>
      </w:r>
      <w:proofErr w:type="spellStart"/>
      <w:r w:rsidR="00F705FD">
        <w:rPr>
          <w:rFonts w:ascii="MetaNormalCyrLF-Roman" w:hAnsi="MetaNormalCyrLF-Roman"/>
        </w:rPr>
        <w:t>ых</w:t>
      </w:r>
      <w:proofErr w:type="spellEnd"/>
      <w:r w:rsidR="00F705FD">
        <w:rPr>
          <w:rFonts w:ascii="MetaNormalCyrLF-Roman" w:hAnsi="MetaNormalCyrLF-Roman"/>
        </w:rPr>
        <w:t xml:space="preserve">). </w:t>
      </w:r>
      <w:r w:rsidR="007D678D">
        <w:rPr>
          <w:rFonts w:ascii="MetaNormalCyrLF-Roman" w:hAnsi="MetaNormalCyrLF-Roman"/>
        </w:rPr>
        <w:t>Регистратору</w:t>
      </w:r>
      <w:r w:rsidR="00F705FD" w:rsidRPr="00F705FD">
        <w:rPr>
          <w:rFonts w:ascii="MetaNormalCyrLF-Roman" w:hAnsi="MetaNormalCyrLF-Roman"/>
        </w:rPr>
        <w:t xml:space="preserve"> может быть также пред</w:t>
      </w:r>
      <w:r w:rsidR="00F705FD">
        <w:rPr>
          <w:rFonts w:ascii="MetaNormalCyrLF-Roman" w:hAnsi="MetaNormalCyrLF-Roman"/>
        </w:rPr>
        <w:t>оставлено заявление наследника.</w:t>
      </w:r>
      <w:r w:rsidR="00F705FD" w:rsidRPr="00F705FD">
        <w:rPr>
          <w:rFonts w:ascii="MetaNormalCyrLF-Roman" w:hAnsi="MetaNormalCyrLF-Roman"/>
        </w:rPr>
        <w:t xml:space="preserve"> </w:t>
      </w:r>
    </w:p>
    <w:p w14:paraId="41BA0F02" w14:textId="63B35F7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w:t>
      </w:r>
      <w:r w:rsidR="007D678D">
        <w:rPr>
          <w:rFonts w:ascii="MetaNormalCyrLF-Roman" w:hAnsi="MetaNormalCyrLF-Roman"/>
        </w:rPr>
        <w:t>,</w:t>
      </w:r>
      <w:r w:rsidRPr="008A35EC">
        <w:rPr>
          <w:rFonts w:ascii="MetaNormalCyrLF-Roman" w:hAnsi="MetaNormalCyrLF-Roman"/>
        </w:rPr>
        <w:t xml:space="preserve"> если наследники приобретают инвестиционные паи наследодателя</w:t>
      </w:r>
      <w:r w:rsidR="007D678D">
        <w:rPr>
          <w:rFonts w:ascii="MetaNormalCyrLF-Roman" w:hAnsi="MetaNormalCyrLF-Roman"/>
        </w:rPr>
        <w:t xml:space="preserve"> на </w:t>
      </w:r>
      <w:r w:rsidR="007D678D" w:rsidRPr="008A35EC">
        <w:rPr>
          <w:rFonts w:ascii="MetaNormalCyrLF-Roman" w:hAnsi="MetaNormalCyrLF-Roman"/>
        </w:rPr>
        <w:t>прав</w:t>
      </w:r>
      <w:r w:rsidR="007D678D">
        <w:rPr>
          <w:rFonts w:ascii="MetaNormalCyrLF-Roman" w:hAnsi="MetaNormalCyrLF-Roman"/>
        </w:rPr>
        <w:t>е</w:t>
      </w:r>
      <w:r w:rsidR="007D678D" w:rsidRPr="008A35EC">
        <w:rPr>
          <w:rFonts w:ascii="MetaNormalCyrLF-Roman" w:hAnsi="MetaNormalCyrLF-Roman"/>
        </w:rPr>
        <w:t xml:space="preserve"> общей собственности</w:t>
      </w:r>
      <w:r w:rsidRPr="008A35EC">
        <w:rPr>
          <w:rFonts w:ascii="MetaNormalCyrLF-Roman" w:hAnsi="MetaNormalCyrLF-Roman"/>
        </w:rPr>
        <w:t>, расходная запись по лицевому счету наследодателя и приходная запись по лицевому счету наследников вносится Регистратором на основании заявления, по крайней мере, одного из наследников, приобретающего право общей собственности на инвестиционные паи наследодателя. При этом к заявлению должен быть приложен оригинал или заверенные в установленном порядке копии свидетельств о праве на наследство всех наследников, приобретающих право общей собственности на инвестиционные паи.</w:t>
      </w:r>
    </w:p>
    <w:p w14:paraId="19DE93F3" w14:textId="136048D5"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К заявлению наследника (наследников) может быть приложена копия соглашения наследников о разделе наследуемого имущества</w:t>
      </w:r>
      <w:r w:rsidR="007D678D">
        <w:rPr>
          <w:rFonts w:ascii="MetaNormalCyrLF-Roman" w:hAnsi="MetaNormalCyrLF-Roman"/>
        </w:rPr>
        <w:t>,</w:t>
      </w:r>
      <w:r w:rsidRPr="008A35EC">
        <w:rPr>
          <w:rFonts w:ascii="MetaNormalCyrLF-Roman" w:hAnsi="MetaNormalCyrLF-Roman"/>
        </w:rPr>
        <w:t xml:space="preserve"> заверенная в установленном порядке.</w:t>
      </w:r>
    </w:p>
    <w:p w14:paraId="0ADE8B0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заявлении наследника (наследников) должны содержаться следующие данные:</w:t>
      </w:r>
    </w:p>
    <w:p w14:paraId="168926ED"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номер лицевого счета наследодателя и номер лицевого счета лица наследника (наследников);</w:t>
      </w:r>
    </w:p>
    <w:p w14:paraId="26A7043A"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и отчество</w:t>
      </w:r>
      <w:r>
        <w:rPr>
          <w:rFonts w:ascii="MetaNormalCyrLF-Roman" w:hAnsi="MetaNormalCyrLF-Roman"/>
        </w:rPr>
        <w:t xml:space="preserve"> (если имеется)</w:t>
      </w:r>
      <w:r w:rsidRPr="008A35EC">
        <w:rPr>
          <w:rFonts w:ascii="MetaNormalCyrLF-Roman" w:hAnsi="MetaNormalCyrLF-Roman"/>
        </w:rPr>
        <w:t xml:space="preserve"> наследодателя;</w:t>
      </w:r>
    </w:p>
    <w:p w14:paraId="7059EC66"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и отчество</w:t>
      </w:r>
      <w:r>
        <w:rPr>
          <w:rFonts w:ascii="MetaNormalCyrLF-Roman" w:hAnsi="MetaNormalCyrLF-Roman"/>
        </w:rPr>
        <w:t xml:space="preserve"> (если имеется)</w:t>
      </w:r>
      <w:r w:rsidRPr="008A35EC">
        <w:rPr>
          <w:rFonts w:ascii="MetaNormalCyrLF-Roman" w:hAnsi="MetaNormalCyrLF-Roman"/>
        </w:rPr>
        <w:t xml:space="preserve"> (или) наименование наследника (наследников);</w:t>
      </w:r>
    </w:p>
    <w:p w14:paraId="44CF024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название паевого инвестиционного фонда, инвестиционные паи которого наследуются, и количество наследуемых инвестиционных паев.</w:t>
      </w:r>
    </w:p>
    <w:p w14:paraId="54968BE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Номер лицевого счета наследника (наследников) может не содержаться в заявлении наследника (наследников), если к нему приложены заявление об открытии лицевого счета и документы, необходимые в соответствии с настоящими Правилами для открытия лицевого счета.</w:t>
      </w:r>
    </w:p>
    <w:p w14:paraId="2E81BBF1" w14:textId="73613E1A" w:rsidR="00DC6BD4" w:rsidRPr="008A35EC" w:rsidRDefault="00FE47EF"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В случае представления Регистратору соглашения о разделе наследства (общего имущества), Регистратор зачисляет </w:t>
      </w:r>
      <w:r w:rsidR="007D678D">
        <w:rPr>
          <w:rFonts w:ascii="MetaNormalCyrLF-Roman" w:hAnsi="MetaNormalCyrLF-Roman" w:cs="MetaNormalCyrLF-Roman"/>
          <w:lang w:eastAsia="en-US"/>
        </w:rPr>
        <w:t>инвестиционные паи</w:t>
      </w:r>
      <w:r>
        <w:rPr>
          <w:rFonts w:ascii="MetaNormalCyrLF-Roman" w:hAnsi="MetaNormalCyrLF-Roman" w:cs="MetaNormalCyrLF-Roman"/>
          <w:lang w:eastAsia="en-US"/>
        </w:rPr>
        <w:t>, учитываемые на счете наследодателя, на счета наследников (пережившего супруга) в количестве, указанном в соглашении о разделе наследства (общего имущества).</w:t>
      </w:r>
    </w:p>
    <w:p w14:paraId="4213C7A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не вправе требовать для совершения операций, связанных с переходом прав на инвестиционные паи в порядке наследования, предоставления иных документов, за исключением предусмотренных настоящими Правилами.</w:t>
      </w:r>
    </w:p>
    <w:p w14:paraId="0BDFD10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не вправе отказать в принятии заявления наследника (наследников).</w:t>
      </w:r>
    </w:p>
    <w:p w14:paraId="2462AE38" w14:textId="56EB17A2"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течение 3 </w:t>
      </w:r>
      <w:r>
        <w:rPr>
          <w:rFonts w:ascii="MetaNormalCyrLF-Roman" w:hAnsi="MetaNormalCyrLF-Roman"/>
        </w:rPr>
        <w:t xml:space="preserve">(трех) </w:t>
      </w:r>
      <w:r w:rsidRPr="008A35EC">
        <w:rPr>
          <w:rFonts w:ascii="MetaNormalCyrLF-Roman" w:hAnsi="MetaNormalCyrLF-Roman"/>
        </w:rPr>
        <w:t xml:space="preserve">рабочих дней со дня принятия заявления наследника (наследников) Регистратор должен внести соответствующие записи </w:t>
      </w:r>
      <w:r w:rsidR="00207640">
        <w:rPr>
          <w:rFonts w:ascii="MetaNormalCyrLF-Roman" w:hAnsi="MetaNormalCyrLF-Roman"/>
        </w:rPr>
        <w:t xml:space="preserve">в Реестр </w:t>
      </w:r>
      <w:r w:rsidRPr="008A35EC">
        <w:rPr>
          <w:rFonts w:ascii="MetaNormalCyrLF-Roman" w:hAnsi="MetaNormalCyrLF-Roman"/>
        </w:rPr>
        <w:t xml:space="preserve">или направить уведомление об отказе во внесении записей, содержащее </w:t>
      </w:r>
      <w:r w:rsidR="00207640">
        <w:rPr>
          <w:rFonts w:ascii="MetaNormalCyrLF-Roman" w:hAnsi="MetaNormalCyrLF-Roman" w:cs="MetaNormalCyrLF-Roman"/>
          <w:lang w:eastAsia="en-US"/>
        </w:rPr>
        <w:t>мотивированное обоснование</w:t>
      </w:r>
      <w:r w:rsidR="00207640">
        <w:rPr>
          <w:rFonts w:ascii="MetaNormalCyrLF-Roman" w:hAnsi="MetaNormalCyrLF-Roman"/>
        </w:rPr>
        <w:t xml:space="preserve"> </w:t>
      </w:r>
      <w:r w:rsidRPr="008A35EC">
        <w:rPr>
          <w:rFonts w:ascii="MetaNormalCyrLF-Roman" w:hAnsi="MetaNormalCyrLF-Roman"/>
        </w:rPr>
        <w:t>отказа.</w:t>
      </w:r>
    </w:p>
    <w:p w14:paraId="78C2686A" w14:textId="75A2DC8D" w:rsidR="00DC6BD4" w:rsidRPr="008A35EC" w:rsidRDefault="0063085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Регистратор должен отказать в проведении р</w:t>
      </w:r>
      <w:r w:rsidRPr="00527D7E">
        <w:rPr>
          <w:rFonts w:ascii="MetaNormalCyrLF-Roman" w:hAnsi="MetaNormalCyrLF-Roman" w:cs="MetaNormalCyrLF-Roman"/>
          <w:lang w:eastAsia="en-US"/>
        </w:rPr>
        <w:t xml:space="preserve">асходной записи по лицевому счету наследодателя и приходной записи по лицевому счету наследника (наследников) </w:t>
      </w:r>
      <w:r>
        <w:rPr>
          <w:rFonts w:ascii="MetaNormalCyrLF-Roman" w:hAnsi="MetaNormalCyrLF-Roman" w:cs="MetaNormalCyrLF-Roman"/>
          <w:lang w:eastAsia="en-US"/>
        </w:rPr>
        <w:t>в следующих случаях</w:t>
      </w:r>
      <w:r w:rsidR="00DC6BD4" w:rsidRPr="008A35EC">
        <w:rPr>
          <w:rFonts w:ascii="MetaNormalCyrLF-Roman" w:hAnsi="MetaNormalCyrLF-Roman"/>
        </w:rPr>
        <w:t>:</w:t>
      </w:r>
    </w:p>
    <w:p w14:paraId="13EFCC10" w14:textId="6C074322" w:rsidR="00630857" w:rsidRPr="00886E90" w:rsidRDefault="00630857"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лицевой счет, по которому Регистратором получены документы, являющиеся основанием для проведения операции, отсутствует;</w:t>
      </w:r>
    </w:p>
    <w:p w14:paraId="717440D3" w14:textId="6DA76B0E" w:rsidR="00630857" w:rsidRPr="00886E90" w:rsidRDefault="00630857"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количество инвестиционных паев паевого инвестиционного фонда, указанное в документах, являющихся основанием для проведения операции, содержит дробную часть в десятичных дробях с количеством знаков после запятой, превышающим количество знаков после запятой, указанное в правилах доверительного управления паевым инвестиционным фондом;</w:t>
      </w:r>
    </w:p>
    <w:p w14:paraId="13E7D5A4" w14:textId="4AC2F418" w:rsidR="00630857" w:rsidRPr="00886E90" w:rsidRDefault="00630857"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документы, являющиеся основанием для проведения операции по лицевому счету дано (поданы) лицом, которое не вправе подавать указанные документы;</w:t>
      </w:r>
    </w:p>
    <w:p w14:paraId="3FFBB923" w14:textId="341B07DF" w:rsidR="00630857" w:rsidRPr="00886E90" w:rsidRDefault="00630857"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проведение Регистратором операции по лицевому счету приведет к нарушению им норм федеральных законов, иных нормативных правовых актов Российской Федерации, нормативных актов Банка России;</w:t>
      </w:r>
    </w:p>
    <w:p w14:paraId="0DB0E88F" w14:textId="3543DE78" w:rsidR="00DC6BD4" w:rsidRDefault="00630857" w:rsidP="00DC6BD4">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Регистратор не осуществляет ведение реестра инвестиционных паев, в отношении которых им получено документы, являющиеся основанием для проведения операции</w:t>
      </w:r>
      <w:r w:rsidR="00DC6BD4">
        <w:rPr>
          <w:rFonts w:ascii="MetaNormalCyrLF-Roman" w:hAnsi="MetaNormalCyrLF-Roman"/>
        </w:rPr>
        <w:t>.</w:t>
      </w:r>
    </w:p>
    <w:p w14:paraId="7EC05E1E" w14:textId="32A482F3" w:rsidR="005711CF" w:rsidRDefault="005711CF" w:rsidP="00886E90">
      <w:pPr>
        <w:ind w:left="1276"/>
        <w:rPr>
          <w:rFonts w:ascii="MetaNormalCyrLF-Roman" w:hAnsi="MetaNormalCyrLF-Roman" w:cs="MetaNormalCyrLF-Roman"/>
          <w:lang w:eastAsia="en-US"/>
        </w:rPr>
      </w:pPr>
      <w:r>
        <w:rPr>
          <w:rFonts w:ascii="MetaNormalCyrLF-Roman" w:hAnsi="MetaNormalCyrLF-Roman" w:cs="MetaNormalCyrLF-Roman"/>
          <w:lang w:eastAsia="en-US"/>
        </w:rPr>
        <w:t>Отказ Регистратора от проведения р</w:t>
      </w:r>
      <w:r w:rsidRPr="00527D7E">
        <w:rPr>
          <w:rFonts w:ascii="MetaNormalCyrLF-Roman" w:hAnsi="MetaNormalCyrLF-Roman" w:cs="MetaNormalCyrLF-Roman"/>
          <w:lang w:eastAsia="en-US"/>
        </w:rPr>
        <w:t>асходной записи по лицевому счету наследодателя и приходной записи по лицевому счету наследника (наследников)</w:t>
      </w:r>
      <w:r>
        <w:rPr>
          <w:rFonts w:ascii="MetaNormalCyrLF-Roman" w:hAnsi="MetaNormalCyrLF-Roman" w:cs="MetaNormalCyrLF-Roman"/>
          <w:lang w:eastAsia="en-US"/>
        </w:rPr>
        <w:t xml:space="preserve"> допускается в следующих случаях:</w:t>
      </w:r>
    </w:p>
    <w:p w14:paraId="0295BAFC" w14:textId="2502BDC8" w:rsidR="005711CF" w:rsidRPr="00886E90" w:rsidRDefault="005711CF"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документы, являющиеся основанием для проведения операции по лицевому счету, содержат исправления;</w:t>
      </w:r>
    </w:p>
    <w:p w14:paraId="45330A99" w14:textId="753762D7" w:rsidR="005711CF" w:rsidRPr="00886E90" w:rsidRDefault="005711CF"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подпись на документы, являющиеся основанием для проведения операции по лицевому счету, вызывают сомнение держателя реестра в их подлинности;</w:t>
      </w:r>
    </w:p>
    <w:p w14:paraId="6C407FC3" w14:textId="795AAA3D" w:rsidR="005711CF" w:rsidRDefault="005711CF" w:rsidP="001D1BDA">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в случаях, установленных Федеральным </w:t>
      </w:r>
      <w:hyperlink r:id="rId67" w:history="1">
        <w:r w:rsidRPr="00886E90">
          <w:rPr>
            <w:rFonts w:ascii="MetaNormalCyrLF-Roman" w:hAnsi="MetaNormalCyrLF-Roman"/>
          </w:rPr>
          <w:t>законом</w:t>
        </w:r>
      </w:hyperlink>
      <w:r w:rsidRPr="00886E90">
        <w:rPr>
          <w:rFonts w:ascii="MetaNormalCyrLF-Roman" w:hAnsi="MetaNormalCyrLF-Roman"/>
        </w:rPr>
        <w:t xml:space="preserve"> от 7 августа 2001 года N 115-ФЗ "О противодействии легализации (отмыванию) доходов, полученных преступным путем, и финансированию терроризма" и принятыми в соответствии с ним нормативными актами Банка России</w:t>
      </w:r>
      <w:r>
        <w:rPr>
          <w:rFonts w:ascii="MetaNormalCyrLF-Roman" w:hAnsi="MetaNormalCyrLF-Roman"/>
        </w:rPr>
        <w:t>.</w:t>
      </w:r>
    </w:p>
    <w:p w14:paraId="3AD430A3" w14:textId="68890C12" w:rsidR="005711CF" w:rsidRPr="00DF3AE9" w:rsidRDefault="005711CF" w:rsidP="00886E90">
      <w:pPr>
        <w:ind w:left="1276"/>
        <w:rPr>
          <w:rFonts w:ascii="MetaNormalCyrLF-Roman" w:hAnsi="MetaNormalCyrLF-Roman"/>
        </w:rPr>
      </w:pPr>
      <w:r>
        <w:rPr>
          <w:rFonts w:ascii="MetaNormalCyrLF-Roman" w:hAnsi="MetaNormalCyrLF-Roman" w:cs="MetaNormalCyrLF-Roman"/>
          <w:lang w:eastAsia="en-US"/>
        </w:rPr>
        <w:t>Уклонение Регистратора от проведения р</w:t>
      </w:r>
      <w:r w:rsidRPr="00527D7E">
        <w:rPr>
          <w:rFonts w:ascii="MetaNormalCyrLF-Roman" w:hAnsi="MetaNormalCyrLF-Roman" w:cs="MetaNormalCyrLF-Roman"/>
          <w:lang w:eastAsia="en-US"/>
        </w:rPr>
        <w:t>асходной записи по лицевому счету наследодателя и приходной записи по лицевому счету наследника (наследников)</w:t>
      </w:r>
      <w:r>
        <w:rPr>
          <w:rFonts w:ascii="MetaNormalCyrLF-Roman" w:hAnsi="MetaNormalCyrLF-Roman" w:cs="MetaNormalCyrLF-Roman"/>
          <w:lang w:eastAsia="en-US"/>
        </w:rPr>
        <w:t xml:space="preserve"> допускается, если у Регистратора отсутствует возможность установить лицо, от которого получены документы, являющиеся основанием для проведения операции.</w:t>
      </w:r>
    </w:p>
    <w:p w14:paraId="56D6670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Уведомление об отказе во внесении записей по заявлению наследника (наследников) вручается или направляется лицу (лицам), подписавшему такое заявление</w:t>
      </w:r>
      <w:r>
        <w:rPr>
          <w:rFonts w:ascii="MetaNormalCyrLF-Roman" w:hAnsi="MetaNormalCyrLF-Roman"/>
        </w:rPr>
        <w:t>, в порядке, предусмотренным настоящими Правилами</w:t>
      </w:r>
      <w:r w:rsidRPr="008A35EC">
        <w:rPr>
          <w:rFonts w:ascii="MetaNormalCyrLF-Roman" w:hAnsi="MetaNormalCyrLF-Roman"/>
        </w:rPr>
        <w:t>. Указанное Уведомление может быть направлено Регистратором через Управляющую компанию или Агента.</w:t>
      </w:r>
    </w:p>
    <w:p w14:paraId="7A3B5068"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181" w:name="_Toc216778668"/>
      <w:bookmarkStart w:id="182" w:name="_Toc216781810"/>
      <w:bookmarkStart w:id="183" w:name="_Toc216788105"/>
      <w:bookmarkStart w:id="184" w:name="_Toc216848992"/>
      <w:bookmarkStart w:id="185" w:name="_Toc216849317"/>
      <w:bookmarkStart w:id="186" w:name="_Toc388435531"/>
      <w:bookmarkStart w:id="187" w:name="_Toc523223160"/>
      <w:bookmarkEnd w:id="181"/>
      <w:bookmarkEnd w:id="182"/>
      <w:bookmarkEnd w:id="183"/>
      <w:bookmarkEnd w:id="184"/>
      <w:bookmarkEnd w:id="185"/>
      <w:r w:rsidRPr="008A35EC">
        <w:rPr>
          <w:rFonts w:ascii="MetaNormalCyrLF-Roman" w:hAnsi="MetaNormalCyrLF-Roman"/>
        </w:rPr>
        <w:t>Операции при переходе инвестиционных паев при реорганизации юридических лиц</w:t>
      </w:r>
      <w:bookmarkEnd w:id="186"/>
      <w:bookmarkEnd w:id="187"/>
    </w:p>
    <w:p w14:paraId="3775DCBC" w14:textId="7F6C7C44" w:rsidR="00620D23"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вносит расходную запись по лицевому счету реорганизуемого юридического лица и приходную запись по лицевому счету юридического лица - правопреемника на </w:t>
      </w:r>
      <w:r w:rsidRPr="008A35EC">
        <w:rPr>
          <w:rFonts w:ascii="MetaNormalCyrLF-Roman" w:hAnsi="MetaNormalCyrLF-Roman"/>
        </w:rPr>
        <w:lastRenderedPageBreak/>
        <w:t xml:space="preserve">основании заявления </w:t>
      </w:r>
      <w:r w:rsidR="00C43075">
        <w:rPr>
          <w:rFonts w:ascii="MetaNormalCyrLF-Roman" w:hAnsi="MetaNormalCyrLF-Roman"/>
        </w:rPr>
        <w:t xml:space="preserve">о реорганизации </w:t>
      </w:r>
      <w:r w:rsidRPr="008A35EC">
        <w:rPr>
          <w:rFonts w:ascii="MetaNormalCyrLF-Roman" w:hAnsi="MetaNormalCyrLF-Roman"/>
        </w:rPr>
        <w:t xml:space="preserve">юридического лица. </w:t>
      </w:r>
      <w:r w:rsidR="00986F05">
        <w:rPr>
          <w:rFonts w:ascii="MetaNormalCyrLF-Roman" w:hAnsi="MetaNormalCyrLF-Roman"/>
        </w:rPr>
        <w:t>При этом к заявлению должн</w:t>
      </w:r>
      <w:r w:rsidR="00620D23">
        <w:rPr>
          <w:rFonts w:ascii="MetaNormalCyrLF-Roman" w:hAnsi="MetaNormalCyrLF-Roman"/>
        </w:rPr>
        <w:t>ы</w:t>
      </w:r>
      <w:r w:rsidR="00986F05">
        <w:rPr>
          <w:rFonts w:ascii="MetaNormalCyrLF-Roman" w:hAnsi="MetaNormalCyrLF-Roman"/>
        </w:rPr>
        <w:t xml:space="preserve"> быть приложен</w:t>
      </w:r>
      <w:r w:rsidR="00620D23">
        <w:rPr>
          <w:rFonts w:ascii="MetaNormalCyrLF-Roman" w:hAnsi="MetaNormalCyrLF-Roman"/>
        </w:rPr>
        <w:t>ы следующие документы:</w:t>
      </w:r>
    </w:p>
    <w:p w14:paraId="733533A0" w14:textId="5181C1CB" w:rsidR="00620D23" w:rsidRPr="00871C58" w:rsidRDefault="00620D23" w:rsidP="00871C58">
      <w:pPr>
        <w:numPr>
          <w:ilvl w:val="0"/>
          <w:numId w:val="6"/>
        </w:numPr>
        <w:tabs>
          <w:tab w:val="num" w:pos="1560"/>
        </w:tabs>
        <w:ind w:left="1560" w:hanging="284"/>
        <w:rPr>
          <w:rFonts w:ascii="MetaNormalCyrLF-Roman" w:hAnsi="MetaNormalCyrLF-Roman"/>
        </w:rPr>
      </w:pPr>
      <w:r w:rsidRPr="00871C58">
        <w:rPr>
          <w:rFonts w:ascii="MetaNormalCyrLF-Roman" w:hAnsi="MetaNormalCyrLF-Roman"/>
        </w:rPr>
        <w:t>копи</w:t>
      </w:r>
      <w:r w:rsidR="00E02098">
        <w:rPr>
          <w:rFonts w:ascii="MetaNormalCyrLF-Roman" w:hAnsi="MetaNormalCyrLF-Roman"/>
        </w:rPr>
        <w:t>я</w:t>
      </w:r>
      <w:r w:rsidRPr="00871C58">
        <w:rPr>
          <w:rFonts w:ascii="MetaNormalCyrLF-Roman" w:hAnsi="MetaNormalCyrLF-Roman"/>
        </w:rPr>
        <w:t xml:space="preserve"> выписки из передаточного акта о передаче ценных бумаг одному или нескольким вновь образованным юридическим лицам либо заверенн</w:t>
      </w:r>
      <w:r w:rsidR="00E02098">
        <w:rPr>
          <w:rFonts w:ascii="MetaNormalCyrLF-Roman" w:hAnsi="MetaNormalCyrLF-Roman"/>
        </w:rPr>
        <w:t>ая</w:t>
      </w:r>
      <w:r w:rsidRPr="00871C58">
        <w:rPr>
          <w:rFonts w:ascii="MetaNormalCyrLF-Roman" w:hAnsi="MetaNormalCyrLF-Roman"/>
        </w:rPr>
        <w:t xml:space="preserve"> в установленном порядке копи</w:t>
      </w:r>
      <w:r w:rsidR="00E02098">
        <w:rPr>
          <w:rFonts w:ascii="MetaNormalCyrLF-Roman" w:hAnsi="MetaNormalCyrLF-Roman"/>
        </w:rPr>
        <w:t>я</w:t>
      </w:r>
      <w:r w:rsidRPr="00871C58">
        <w:rPr>
          <w:rFonts w:ascii="MetaNormalCyrLF-Roman" w:hAnsi="MetaNormalCyrLF-Roman"/>
        </w:rPr>
        <w:t xml:space="preserve"> передаточного акта (при реорганизации в форме разделения или выделения);</w:t>
      </w:r>
    </w:p>
    <w:p w14:paraId="5B0A7377" w14:textId="2ECA6DED" w:rsidR="00620D23" w:rsidRPr="00871C58" w:rsidRDefault="00620D23" w:rsidP="00871C58">
      <w:pPr>
        <w:numPr>
          <w:ilvl w:val="0"/>
          <w:numId w:val="6"/>
        </w:numPr>
        <w:tabs>
          <w:tab w:val="num" w:pos="1560"/>
        </w:tabs>
        <w:ind w:left="1560" w:hanging="284"/>
        <w:rPr>
          <w:rFonts w:ascii="MetaNormalCyrLF-Roman" w:hAnsi="MetaNormalCyrLF-Roman"/>
        </w:rPr>
      </w:pPr>
      <w:r w:rsidRPr="00871C58">
        <w:rPr>
          <w:rFonts w:ascii="MetaNormalCyrLF-Roman" w:hAnsi="MetaNormalCyrLF-Roman"/>
        </w:rPr>
        <w:t>документ, подтверждающ</w:t>
      </w:r>
      <w:r w:rsidR="00E02098">
        <w:rPr>
          <w:rFonts w:ascii="MetaNormalCyrLF-Roman" w:hAnsi="MetaNormalCyrLF-Roman"/>
        </w:rPr>
        <w:t>ий</w:t>
      </w:r>
      <w:r w:rsidRPr="00871C58">
        <w:rPr>
          <w:rFonts w:ascii="MetaNormalCyrLF-Roman" w:hAnsi="MetaNormalCyrLF-Roman"/>
        </w:rPr>
        <w:t xml:space="preserve"> государственную регистрацию вновь созданного юридического лица (при реорганизации в форме слияния, разделения, выделения);</w:t>
      </w:r>
    </w:p>
    <w:p w14:paraId="04683019" w14:textId="28BD4C1B" w:rsidR="00620D23" w:rsidRDefault="00620D23" w:rsidP="00871C58">
      <w:pPr>
        <w:numPr>
          <w:ilvl w:val="0"/>
          <w:numId w:val="6"/>
        </w:numPr>
        <w:tabs>
          <w:tab w:val="num" w:pos="1560"/>
          <w:tab w:val="num" w:pos="1928"/>
        </w:tabs>
        <w:ind w:left="1560" w:hanging="284"/>
        <w:rPr>
          <w:rFonts w:ascii="MetaNormalCyrLF-Roman" w:hAnsi="MetaNormalCyrLF-Roman"/>
        </w:rPr>
      </w:pPr>
      <w:r w:rsidRPr="00871C58">
        <w:rPr>
          <w:rFonts w:ascii="MetaNormalCyrLF-Roman" w:hAnsi="MetaNormalCyrLF-Roman"/>
        </w:rPr>
        <w:t>документ, подтверждающ</w:t>
      </w:r>
      <w:r w:rsidR="00E02098">
        <w:rPr>
          <w:rFonts w:ascii="MetaNormalCyrLF-Roman" w:hAnsi="MetaNormalCyrLF-Roman"/>
        </w:rPr>
        <w:t>ий</w:t>
      </w:r>
      <w:r w:rsidRPr="00871C58">
        <w:rPr>
          <w:rFonts w:ascii="MetaNormalCyrLF-Roman" w:hAnsi="MetaNormalCyrLF-Roman"/>
        </w:rPr>
        <w:t xml:space="preserve"> внесение в единый государственный реестр юридических лиц записи о реорганизации (прекращения деятельности) юридического лица;</w:t>
      </w:r>
    </w:p>
    <w:p w14:paraId="50888FF4" w14:textId="472B1667" w:rsidR="00DC6BD4" w:rsidRPr="004271BF" w:rsidRDefault="00620D23" w:rsidP="00871C58">
      <w:pPr>
        <w:numPr>
          <w:ilvl w:val="0"/>
          <w:numId w:val="6"/>
        </w:numPr>
        <w:tabs>
          <w:tab w:val="num" w:pos="1560"/>
          <w:tab w:val="num" w:pos="1928"/>
        </w:tabs>
        <w:ind w:left="1560" w:hanging="284"/>
        <w:rPr>
          <w:rFonts w:ascii="MetaNormalCyrLF-Roman" w:hAnsi="MetaNormalCyrLF-Roman"/>
        </w:rPr>
      </w:pPr>
      <w:r w:rsidRPr="00620D23">
        <w:rPr>
          <w:rFonts w:ascii="MetaNormalCyrLF-Roman" w:hAnsi="MetaNormalCyrLF-Roman" w:cs="MetaNormalCyrLF-Roman"/>
          <w:lang w:eastAsia="en-US"/>
        </w:rPr>
        <w:t>документ</w:t>
      </w:r>
      <w:r w:rsidR="00E02098">
        <w:rPr>
          <w:rFonts w:ascii="MetaNormalCyrLF-Roman" w:hAnsi="MetaNormalCyrLF-Roman" w:cs="MetaNormalCyrLF-Roman"/>
          <w:lang w:eastAsia="en-US"/>
        </w:rPr>
        <w:t>ы</w:t>
      </w:r>
      <w:r w:rsidRPr="00620D23">
        <w:rPr>
          <w:rFonts w:ascii="MetaNormalCyrLF-Roman" w:hAnsi="MetaNormalCyrLF-Roman" w:cs="MetaNormalCyrLF-Roman"/>
          <w:lang w:eastAsia="en-US"/>
        </w:rPr>
        <w:t>, необходимы</w:t>
      </w:r>
      <w:r w:rsidR="00E02098">
        <w:rPr>
          <w:rFonts w:ascii="MetaNormalCyrLF-Roman" w:hAnsi="MetaNormalCyrLF-Roman" w:cs="MetaNormalCyrLF-Roman"/>
          <w:lang w:eastAsia="en-US"/>
        </w:rPr>
        <w:t>е</w:t>
      </w:r>
      <w:r w:rsidRPr="00620D23">
        <w:rPr>
          <w:rFonts w:ascii="MetaNormalCyrLF-Roman" w:hAnsi="MetaNormalCyrLF-Roman" w:cs="MetaNormalCyrLF-Roman"/>
          <w:lang w:eastAsia="en-US"/>
        </w:rPr>
        <w:t xml:space="preserve"> для открытия лицевого счета вновь созданному юридическому лицу, предусмотренны</w:t>
      </w:r>
      <w:r w:rsidR="00E02098">
        <w:rPr>
          <w:rFonts w:ascii="MetaNormalCyrLF-Roman" w:hAnsi="MetaNormalCyrLF-Roman" w:cs="MetaNormalCyrLF-Roman"/>
          <w:lang w:eastAsia="en-US"/>
        </w:rPr>
        <w:t>е</w:t>
      </w:r>
      <w:r w:rsidRPr="00620D23">
        <w:rPr>
          <w:rFonts w:ascii="MetaNormalCyrLF-Roman" w:hAnsi="MetaNormalCyrLF-Roman" w:cs="MetaNormalCyrLF-Roman"/>
          <w:lang w:eastAsia="en-US"/>
        </w:rPr>
        <w:t xml:space="preserve"> Правилами в соответствии с требованиями законодательства Российской Федерации, нормативных актов Банка России.</w:t>
      </w:r>
    </w:p>
    <w:p w14:paraId="22076C51"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Переход прав на инвестиционные паи при преобразовании должен осуществляться в установленном настоящими Правилами порядке внесения изменения данных анкеты зарегистрированного лица.</w:t>
      </w:r>
    </w:p>
    <w:p w14:paraId="65F9CF63" w14:textId="49AB0F75" w:rsidR="004271BF" w:rsidRPr="008A35EC" w:rsidRDefault="004271BF"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В случае реорганизации в форме преобразования номинального держателя (доверительного управляющего), которому открыт лицевой счет в реестре владельцев ценных бумаг, а также в случае его реорганизации в форме присоединения к другому номинальному держателю (доверительному управляющему), которому в реестре владельцев ценных бумаг не открыт лицевой счет номинального держателя (доверительного управляющего), Регистратором проводится операция по внесению изменений в соответствующий учетный регистр и в информацию указанного лицевого счета номинального держателя (доверительного управляющего).</w:t>
      </w:r>
    </w:p>
    <w:p w14:paraId="11D32FC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заявлении</w:t>
      </w:r>
      <w:r w:rsidR="002108A3">
        <w:rPr>
          <w:rFonts w:ascii="MetaNormalCyrLF-Roman" w:hAnsi="MetaNormalCyrLF-Roman"/>
        </w:rPr>
        <w:t xml:space="preserve"> о</w:t>
      </w:r>
      <w:r w:rsidRPr="008A35EC">
        <w:rPr>
          <w:rFonts w:ascii="MetaNormalCyrLF-Roman" w:hAnsi="MetaNormalCyrLF-Roman"/>
        </w:rPr>
        <w:t xml:space="preserve"> реорганиз</w:t>
      </w:r>
      <w:r w:rsidR="002108A3">
        <w:rPr>
          <w:rFonts w:ascii="MetaNormalCyrLF-Roman" w:hAnsi="MetaNormalCyrLF-Roman"/>
        </w:rPr>
        <w:t>ации</w:t>
      </w:r>
      <w:r w:rsidRPr="008A35EC">
        <w:rPr>
          <w:rFonts w:ascii="MetaNormalCyrLF-Roman" w:hAnsi="MetaNormalCyrLF-Roman"/>
        </w:rPr>
        <w:t xml:space="preserve"> юридического лица должны содержаться следующие данные:</w:t>
      </w:r>
    </w:p>
    <w:p w14:paraId="463F38F9" w14:textId="05363327" w:rsidR="00852936" w:rsidRDefault="00852936" w:rsidP="00DC6BD4">
      <w:pPr>
        <w:numPr>
          <w:ilvl w:val="0"/>
          <w:numId w:val="6"/>
        </w:numPr>
        <w:tabs>
          <w:tab w:val="num" w:pos="1560"/>
        </w:tabs>
        <w:ind w:left="1560" w:hanging="284"/>
        <w:rPr>
          <w:rFonts w:ascii="MetaNormalCyrLF-Roman" w:hAnsi="MetaNormalCyrLF-Roman"/>
        </w:rPr>
      </w:pPr>
      <w:r w:rsidRPr="00690C8C">
        <w:rPr>
          <w:rFonts w:ascii="MetaNormalCyrLF-Roman" w:hAnsi="MetaNormalCyrLF-Roman" w:cs="MetaNormalCyrLF-Roman"/>
          <w:lang w:eastAsia="en-US"/>
        </w:rPr>
        <w:t>с</w:t>
      </w:r>
      <w:r>
        <w:rPr>
          <w:rFonts w:ascii="MetaNormalCyrLF-Roman" w:hAnsi="MetaNormalCyrLF-Roman" w:cs="MetaNormalCyrLF-Roman"/>
          <w:lang w:eastAsia="en-US"/>
        </w:rPr>
        <w:t xml:space="preserve">ведения о лице, подавшем </w:t>
      </w:r>
      <w:r w:rsidRPr="00690C8C">
        <w:rPr>
          <w:rFonts w:ascii="MetaNormalCyrLF-Roman" w:hAnsi="MetaNormalCyrLF-Roman" w:cs="MetaNormalCyrLF-Roman"/>
          <w:lang w:eastAsia="en-US"/>
        </w:rPr>
        <w:t>заявление</w:t>
      </w:r>
      <w:r>
        <w:rPr>
          <w:rFonts w:ascii="MetaNormalCyrLF-Roman" w:hAnsi="MetaNormalCyrLF-Roman" w:cs="MetaNormalCyrLF-Roman"/>
          <w:lang w:eastAsia="en-US"/>
        </w:rPr>
        <w:t>: фамилия, имя, отчество (последнее - при наличии) для физических лиц и полное наименование для юридических лиц</w:t>
      </w:r>
      <w:r>
        <w:rPr>
          <w:rFonts w:ascii="MetaNormalCyrLF-Roman" w:hAnsi="MetaNormalCyrLF-Roman"/>
        </w:rPr>
        <w:t>;</w:t>
      </w:r>
    </w:p>
    <w:p w14:paraId="06CAE285" w14:textId="77777777"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сведения о лице, подавшем заявление: фамилия, имя, отчество (последнее - при наличии) для физических лиц и полное наименование для юридических лиц;</w:t>
      </w:r>
    </w:p>
    <w:p w14:paraId="3060C59C" w14:textId="565BBBA1"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регистрационный номер правил доверительного управления паевого инвестиционного фонда;</w:t>
      </w:r>
    </w:p>
    <w:p w14:paraId="0B89BB7B" w14:textId="67F8FF01"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указания Регистратору в отношении инвестиционных паев;</w:t>
      </w:r>
    </w:p>
    <w:p w14:paraId="3DEA0DF0" w14:textId="02433947"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номер (код) лицевого счета, по которому вносится запись о списании инвестиционных паев;</w:t>
      </w:r>
    </w:p>
    <w:p w14:paraId="57258920" w14:textId="3DD728C1"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номер (код) лицевого счета, по которому вносится запись о зачислении инвестиционных паев;</w:t>
      </w:r>
    </w:p>
    <w:p w14:paraId="560A81C4" w14:textId="74B77A2E"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количество инвестиционных паев, права на которые передаются, либо порядок его определения;</w:t>
      </w:r>
    </w:p>
    <w:p w14:paraId="58BA869C" w14:textId="15D20A3C" w:rsidR="008268D2" w:rsidRPr="008268D2" w:rsidRDefault="008268D2" w:rsidP="008268D2">
      <w:pPr>
        <w:numPr>
          <w:ilvl w:val="0"/>
          <w:numId w:val="6"/>
        </w:numPr>
        <w:tabs>
          <w:tab w:val="num" w:pos="1560"/>
        </w:tabs>
        <w:ind w:left="1560" w:hanging="284"/>
        <w:rPr>
          <w:rFonts w:ascii="MetaNormalCyrLF-Roman" w:hAnsi="MetaNormalCyrLF-Roman" w:cs="MetaNormalCyrLF-Roman"/>
          <w:lang w:eastAsia="en-US"/>
        </w:rPr>
      </w:pPr>
      <w:r w:rsidRPr="008268D2">
        <w:rPr>
          <w:rFonts w:ascii="MetaNormalCyrLF-Roman" w:hAnsi="MetaNormalCyrLF-Roman" w:cs="MetaNormalCyrLF-Roman"/>
          <w:lang w:eastAsia="en-US"/>
        </w:rPr>
        <w:t>уникальное условное обозначение класса инвестиционных паев (при наличии);</w:t>
      </w:r>
    </w:p>
    <w:p w14:paraId="1291496C" w14:textId="169317E7" w:rsidR="00DC6BD4" w:rsidRPr="001D1BDA" w:rsidRDefault="00852936" w:rsidP="00886E90">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подпись лица, подавшего заявление</w:t>
      </w:r>
      <w:r>
        <w:rPr>
          <w:rFonts w:ascii="MetaNormalCyrLF-Roman" w:hAnsi="MetaNormalCyrLF-Roman"/>
        </w:rPr>
        <w:t>.</w:t>
      </w:r>
    </w:p>
    <w:p w14:paraId="6ABA757F" w14:textId="279F5C2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Выписк</w:t>
      </w:r>
      <w:r w:rsidR="004271BF">
        <w:rPr>
          <w:rFonts w:ascii="MetaNormalCyrLF-Roman" w:hAnsi="MetaNormalCyrLF-Roman"/>
        </w:rPr>
        <w:t>а</w:t>
      </w:r>
      <w:r w:rsidRPr="008A35EC">
        <w:rPr>
          <w:rFonts w:ascii="MetaNormalCyrLF-Roman" w:hAnsi="MetaNormalCyrLF-Roman"/>
        </w:rPr>
        <w:t xml:space="preserve"> из передаточного акта должн</w:t>
      </w:r>
      <w:r w:rsidR="004271BF">
        <w:rPr>
          <w:rFonts w:ascii="MetaNormalCyrLF-Roman" w:hAnsi="MetaNormalCyrLF-Roman"/>
        </w:rPr>
        <w:t>а</w:t>
      </w:r>
      <w:r w:rsidRPr="008A35EC">
        <w:rPr>
          <w:rFonts w:ascii="MetaNormalCyrLF-Roman" w:hAnsi="MetaNormalCyrLF-Roman"/>
        </w:rPr>
        <w:t xml:space="preserve"> быть подписан</w:t>
      </w:r>
      <w:r w:rsidR="004271BF">
        <w:rPr>
          <w:rFonts w:ascii="MetaNormalCyrLF-Roman" w:hAnsi="MetaNormalCyrLF-Roman"/>
        </w:rPr>
        <w:t>а</w:t>
      </w:r>
      <w:r w:rsidRPr="008A35EC">
        <w:rPr>
          <w:rFonts w:ascii="MetaNormalCyrLF-Roman" w:hAnsi="MetaNormalCyrLF-Roman"/>
        </w:rPr>
        <w:t xml:space="preserve"> руководителем и главным бухгалтером юридического лица (</w:t>
      </w:r>
      <w:r w:rsidR="00154B45">
        <w:rPr>
          <w:rFonts w:ascii="MetaNormalCyrLF-Roman" w:hAnsi="MetaNormalCyrLF-Roman"/>
        </w:rPr>
        <w:t xml:space="preserve">юридических </w:t>
      </w:r>
      <w:r w:rsidRPr="008A35EC">
        <w:rPr>
          <w:rFonts w:ascii="MetaNormalCyrLF-Roman" w:hAnsi="MetaNormalCyrLF-Roman"/>
        </w:rPr>
        <w:t>лиц), подавшего заявление.</w:t>
      </w:r>
    </w:p>
    <w:p w14:paraId="0E3A8200"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не вправе требовать при внесении записей, связанных с переходом прав на инвестиционные паи при реорганизации, предоставления иных документов, за исключением предусмотренных настоящими Правилами.</w:t>
      </w:r>
    </w:p>
    <w:p w14:paraId="7599ECF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не вправе отказать в принятии заявления </w:t>
      </w:r>
      <w:r w:rsidR="002108A3">
        <w:rPr>
          <w:rFonts w:ascii="MetaNormalCyrLF-Roman" w:hAnsi="MetaNormalCyrLF-Roman"/>
        </w:rPr>
        <w:t xml:space="preserve">о </w:t>
      </w:r>
      <w:r w:rsidR="002108A3" w:rsidRPr="008A35EC">
        <w:rPr>
          <w:rFonts w:ascii="MetaNormalCyrLF-Roman" w:hAnsi="MetaNormalCyrLF-Roman"/>
        </w:rPr>
        <w:t>реорганиз</w:t>
      </w:r>
      <w:r w:rsidR="002108A3">
        <w:rPr>
          <w:rFonts w:ascii="MetaNormalCyrLF-Roman" w:hAnsi="MetaNormalCyrLF-Roman"/>
        </w:rPr>
        <w:t>ации</w:t>
      </w:r>
      <w:r w:rsidR="002108A3" w:rsidRPr="008A35EC">
        <w:rPr>
          <w:rFonts w:ascii="MetaNormalCyrLF-Roman" w:hAnsi="MetaNormalCyrLF-Roman"/>
        </w:rPr>
        <w:t xml:space="preserve"> </w:t>
      </w:r>
      <w:r w:rsidRPr="008A35EC">
        <w:rPr>
          <w:rFonts w:ascii="MetaNormalCyrLF-Roman" w:hAnsi="MetaNormalCyrLF-Roman"/>
        </w:rPr>
        <w:t>юридического лица.</w:t>
      </w:r>
    </w:p>
    <w:p w14:paraId="2D2413E6" w14:textId="66820EEC" w:rsidR="00DC6BD4" w:rsidRPr="008A35EC" w:rsidRDefault="00353907"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Не позднее 3 (трех) рабочих дней </w:t>
      </w:r>
      <w:r w:rsidR="00DC6BD4" w:rsidRPr="008A35EC">
        <w:rPr>
          <w:rFonts w:ascii="MetaNormalCyrLF-Roman" w:hAnsi="MetaNormalCyrLF-Roman"/>
        </w:rPr>
        <w:t>со дня принятия заявления</w:t>
      </w:r>
      <w:r w:rsidR="002108A3">
        <w:rPr>
          <w:rFonts w:ascii="MetaNormalCyrLF-Roman" w:hAnsi="MetaNormalCyrLF-Roman"/>
        </w:rPr>
        <w:t xml:space="preserve"> о</w:t>
      </w:r>
      <w:r w:rsidR="00DC6BD4" w:rsidRPr="008A35EC">
        <w:rPr>
          <w:rFonts w:ascii="MetaNormalCyrLF-Roman" w:hAnsi="MetaNormalCyrLF-Roman"/>
        </w:rPr>
        <w:t xml:space="preserve"> реорганиз</w:t>
      </w:r>
      <w:r w:rsidR="002108A3">
        <w:rPr>
          <w:rFonts w:ascii="MetaNormalCyrLF-Roman" w:hAnsi="MetaNormalCyrLF-Roman"/>
        </w:rPr>
        <w:t>ации</w:t>
      </w:r>
      <w:r w:rsidR="00DC6BD4" w:rsidRPr="008A35EC">
        <w:rPr>
          <w:rFonts w:ascii="MetaNormalCyrLF-Roman" w:hAnsi="MetaNormalCyrLF-Roman"/>
        </w:rPr>
        <w:t xml:space="preserve"> юридического лица Регистратор должен внести соответствующие записи </w:t>
      </w:r>
      <w:r>
        <w:rPr>
          <w:rFonts w:ascii="MetaNormalCyrLF-Roman" w:hAnsi="MetaNormalCyrLF-Roman"/>
        </w:rPr>
        <w:t xml:space="preserve">в Реестр </w:t>
      </w:r>
      <w:r w:rsidR="00DC6BD4" w:rsidRPr="008A35EC">
        <w:rPr>
          <w:rFonts w:ascii="MetaNormalCyrLF-Roman" w:hAnsi="MetaNormalCyrLF-Roman"/>
        </w:rPr>
        <w:t xml:space="preserve">или направить уведомление об отказе во внесении записей, содержащее </w:t>
      </w:r>
      <w:r>
        <w:rPr>
          <w:rFonts w:ascii="MetaNormalCyrLF-Roman" w:hAnsi="MetaNormalCyrLF-Roman" w:cs="MetaNormalCyrLF-Roman"/>
          <w:lang w:eastAsia="en-US"/>
        </w:rPr>
        <w:t>мотивированное обоснование</w:t>
      </w:r>
      <w:r w:rsidRPr="008A35EC" w:rsidDel="00353907">
        <w:rPr>
          <w:rFonts w:ascii="MetaNormalCyrLF-Roman" w:hAnsi="MetaNormalCyrLF-Roman"/>
        </w:rPr>
        <w:t xml:space="preserve"> </w:t>
      </w:r>
      <w:r w:rsidR="00DC6BD4" w:rsidRPr="008A35EC">
        <w:rPr>
          <w:rFonts w:ascii="MetaNormalCyrLF-Roman" w:hAnsi="MetaNormalCyrLF-Roman"/>
        </w:rPr>
        <w:t>отказа.</w:t>
      </w:r>
    </w:p>
    <w:p w14:paraId="5C1C2E80" w14:textId="61484812" w:rsidR="00DC6BD4" w:rsidRPr="008A35EC" w:rsidRDefault="00312E4F"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Регистратор должен отказать в проведении </w:t>
      </w:r>
      <w:r w:rsidRPr="003C58D4">
        <w:rPr>
          <w:rFonts w:ascii="MetaNormalCyrLF-Roman" w:hAnsi="MetaNormalCyrLF-Roman" w:cs="MetaNormalCyrLF-Roman"/>
          <w:lang w:eastAsia="en-US"/>
        </w:rPr>
        <w:t>операции перехода инвестиционных паев при реорганизации юридических лиц</w:t>
      </w:r>
      <w:r w:rsidRPr="00527D7E">
        <w:rPr>
          <w:rFonts w:ascii="MetaNormalCyrLF-Roman" w:hAnsi="MetaNormalCyrLF-Roman" w:cs="MetaNormalCyrLF-Roman"/>
          <w:lang w:eastAsia="en-US"/>
        </w:rPr>
        <w:t xml:space="preserve"> </w:t>
      </w:r>
      <w:r>
        <w:rPr>
          <w:rFonts w:ascii="MetaNormalCyrLF-Roman" w:hAnsi="MetaNormalCyrLF-Roman" w:cs="MetaNormalCyrLF-Roman"/>
          <w:lang w:eastAsia="en-US"/>
        </w:rPr>
        <w:t>в следующих случаях</w:t>
      </w:r>
      <w:r w:rsidR="00DC6BD4" w:rsidRPr="008A35EC">
        <w:rPr>
          <w:rFonts w:ascii="MetaNormalCyrLF-Roman" w:hAnsi="MetaNormalCyrLF-Roman"/>
        </w:rPr>
        <w:t>:</w:t>
      </w:r>
    </w:p>
    <w:p w14:paraId="3986CC01" w14:textId="77777777" w:rsidR="00312E4F" w:rsidRPr="003C58D4" w:rsidRDefault="00312E4F" w:rsidP="00312E4F">
      <w:pPr>
        <w:numPr>
          <w:ilvl w:val="0"/>
          <w:numId w:val="6"/>
        </w:numPr>
        <w:tabs>
          <w:tab w:val="num" w:pos="1560"/>
        </w:tabs>
        <w:ind w:left="1560" w:hanging="284"/>
        <w:rPr>
          <w:rFonts w:ascii="MetaNormalCyrLF-Roman" w:hAnsi="MetaNormalCyrLF-Roman" w:cs="MetaNormalCyrLF-Roman"/>
          <w:lang w:eastAsia="en-US"/>
        </w:rPr>
      </w:pPr>
      <w:r w:rsidRPr="003C58D4">
        <w:rPr>
          <w:rFonts w:ascii="MetaNormalCyrLF-Roman" w:hAnsi="MetaNormalCyrLF-Roman" w:cs="MetaNormalCyrLF-Roman"/>
          <w:lang w:eastAsia="en-US"/>
        </w:rPr>
        <w:t>лицевой счет, по которому Регистратором получены документы, являющиеся основанием для проведения операции, отсутствует;</w:t>
      </w:r>
    </w:p>
    <w:p w14:paraId="034D15C3" w14:textId="77777777" w:rsidR="00312E4F" w:rsidRPr="003C58D4" w:rsidRDefault="00312E4F" w:rsidP="00312E4F">
      <w:pPr>
        <w:numPr>
          <w:ilvl w:val="0"/>
          <w:numId w:val="6"/>
        </w:numPr>
        <w:tabs>
          <w:tab w:val="num" w:pos="1560"/>
        </w:tabs>
        <w:ind w:left="1560" w:hanging="284"/>
        <w:rPr>
          <w:rFonts w:ascii="MetaNormalCyrLF-Roman" w:hAnsi="MetaNormalCyrLF-Roman" w:cs="MetaNormalCyrLF-Roman"/>
          <w:lang w:eastAsia="en-US"/>
        </w:rPr>
      </w:pPr>
      <w:r w:rsidRPr="003C58D4">
        <w:rPr>
          <w:rFonts w:ascii="MetaNormalCyrLF-Roman" w:hAnsi="MetaNormalCyrLF-Roman" w:cs="MetaNormalCyrLF-Roman"/>
          <w:lang w:eastAsia="en-US"/>
        </w:rPr>
        <w:t>количество инвестиционных паев паевого инвестиционного фонда, указанное в документах, являющихся основанием для проведения операции, содержит дробную часть в десятичных дробях с количеством знаков после запятой, превышающим количество знаков после запятой, указанное в правилах доверительного управления паевым инвестиционным фондом;</w:t>
      </w:r>
    </w:p>
    <w:p w14:paraId="3F4893AF" w14:textId="77777777" w:rsidR="00312E4F" w:rsidRPr="003C58D4" w:rsidRDefault="00312E4F" w:rsidP="00312E4F">
      <w:pPr>
        <w:numPr>
          <w:ilvl w:val="0"/>
          <w:numId w:val="6"/>
        </w:numPr>
        <w:tabs>
          <w:tab w:val="num" w:pos="1560"/>
        </w:tabs>
        <w:ind w:left="1560" w:hanging="284"/>
        <w:rPr>
          <w:rFonts w:ascii="MetaNormalCyrLF-Roman" w:hAnsi="MetaNormalCyrLF-Roman" w:cs="MetaNormalCyrLF-Roman"/>
          <w:lang w:eastAsia="en-US"/>
        </w:rPr>
      </w:pPr>
      <w:r w:rsidRPr="003C58D4">
        <w:rPr>
          <w:rFonts w:ascii="MetaNormalCyrLF-Roman" w:hAnsi="MetaNormalCyrLF-Roman" w:cs="MetaNormalCyrLF-Roman"/>
          <w:lang w:eastAsia="en-US"/>
        </w:rPr>
        <w:t>документы, являющиеся основанием для проведения операции по лицевому счету дано (поданы) лицом, которое не вправе подавать указанные документы;</w:t>
      </w:r>
    </w:p>
    <w:p w14:paraId="5E56831B" w14:textId="77777777" w:rsidR="00312E4F" w:rsidRPr="003C58D4" w:rsidRDefault="00312E4F" w:rsidP="00312E4F">
      <w:pPr>
        <w:numPr>
          <w:ilvl w:val="0"/>
          <w:numId w:val="6"/>
        </w:numPr>
        <w:tabs>
          <w:tab w:val="num" w:pos="1560"/>
        </w:tabs>
        <w:ind w:left="1560" w:hanging="284"/>
        <w:rPr>
          <w:rFonts w:ascii="MetaNormalCyrLF-Roman" w:hAnsi="MetaNormalCyrLF-Roman" w:cs="MetaNormalCyrLF-Roman"/>
          <w:lang w:eastAsia="en-US"/>
        </w:rPr>
      </w:pPr>
      <w:r w:rsidRPr="003C58D4">
        <w:rPr>
          <w:rFonts w:ascii="MetaNormalCyrLF-Roman" w:hAnsi="MetaNormalCyrLF-Roman" w:cs="MetaNormalCyrLF-Roman"/>
          <w:lang w:eastAsia="en-US"/>
        </w:rPr>
        <w:t>проведение Регистратором операции по лицевому счету приведет к нарушению им норм федеральных законов, иных нормативных правовых актов Российской Федерации, нормативных актов Банка России;</w:t>
      </w:r>
    </w:p>
    <w:p w14:paraId="37F08E2F" w14:textId="77777777" w:rsidR="00312E4F" w:rsidRPr="003C58D4" w:rsidRDefault="00312E4F" w:rsidP="00312E4F">
      <w:pPr>
        <w:numPr>
          <w:ilvl w:val="0"/>
          <w:numId w:val="6"/>
        </w:numPr>
        <w:tabs>
          <w:tab w:val="num" w:pos="1560"/>
        </w:tabs>
        <w:ind w:left="1560" w:hanging="284"/>
        <w:rPr>
          <w:rFonts w:ascii="MetaNormalCyrLF-Roman" w:hAnsi="MetaNormalCyrLF-Roman" w:cs="MetaNormalCyrLF-Roman"/>
          <w:lang w:eastAsia="en-US"/>
        </w:rPr>
      </w:pPr>
      <w:r>
        <w:rPr>
          <w:rFonts w:ascii="MetaNormalCyrLF-Roman" w:hAnsi="MetaNormalCyrLF-Roman" w:cs="MetaNormalCyrLF-Roman"/>
          <w:lang w:eastAsia="en-US"/>
        </w:rPr>
        <w:lastRenderedPageBreak/>
        <w:t>Регистратор не осуществляет ведение реестра инвестиционных паев, в отношении которых им получено документы, являющиеся основанием для проведения операции</w:t>
      </w:r>
      <w:r w:rsidRPr="003C58D4">
        <w:rPr>
          <w:rFonts w:ascii="MetaNormalCyrLF-Roman" w:hAnsi="MetaNormalCyrLF-Roman" w:cs="MetaNormalCyrLF-Roman"/>
          <w:lang w:eastAsia="en-US"/>
        </w:rPr>
        <w:t>.</w:t>
      </w:r>
    </w:p>
    <w:p w14:paraId="703F019D" w14:textId="77777777" w:rsidR="0043179E" w:rsidRDefault="0043179E" w:rsidP="00886E90">
      <w:pPr>
        <w:ind w:left="1276"/>
        <w:rPr>
          <w:rFonts w:ascii="MetaNormalCyrLF-Roman" w:hAnsi="MetaNormalCyrLF-Roman" w:cs="MetaNormalCyrLF-Roman"/>
          <w:lang w:eastAsia="en-US"/>
        </w:rPr>
      </w:pPr>
      <w:r>
        <w:rPr>
          <w:rFonts w:ascii="MetaNormalCyrLF-Roman" w:hAnsi="MetaNormalCyrLF-Roman" w:cs="MetaNormalCyrLF-Roman"/>
          <w:lang w:eastAsia="en-US"/>
        </w:rPr>
        <w:t xml:space="preserve">Отказ Регистратора от проведения </w:t>
      </w:r>
      <w:r w:rsidRPr="003C58D4">
        <w:rPr>
          <w:rFonts w:ascii="MetaNormalCyrLF-Roman" w:hAnsi="MetaNormalCyrLF-Roman" w:cs="MetaNormalCyrLF-Roman"/>
          <w:lang w:eastAsia="en-US"/>
        </w:rPr>
        <w:t>операции перехода инвестиционных паев при реорганизации юридических лиц</w:t>
      </w:r>
      <w:r w:rsidRPr="00527D7E">
        <w:rPr>
          <w:rFonts w:ascii="MetaNormalCyrLF-Roman" w:hAnsi="MetaNormalCyrLF-Roman" w:cs="MetaNormalCyrLF-Roman"/>
          <w:lang w:eastAsia="en-US"/>
        </w:rPr>
        <w:t xml:space="preserve"> </w:t>
      </w:r>
      <w:r>
        <w:rPr>
          <w:rFonts w:ascii="MetaNormalCyrLF-Roman" w:hAnsi="MetaNormalCyrLF-Roman" w:cs="MetaNormalCyrLF-Roman"/>
          <w:lang w:eastAsia="en-US"/>
        </w:rPr>
        <w:t>допускается в следующих случаях:</w:t>
      </w:r>
    </w:p>
    <w:p w14:paraId="7E0933C9" w14:textId="77777777" w:rsidR="0043179E" w:rsidRPr="003C58D4" w:rsidRDefault="0043179E" w:rsidP="0043179E">
      <w:pPr>
        <w:numPr>
          <w:ilvl w:val="0"/>
          <w:numId w:val="6"/>
        </w:numPr>
        <w:tabs>
          <w:tab w:val="num" w:pos="1560"/>
        </w:tabs>
        <w:ind w:left="1560" w:hanging="284"/>
        <w:rPr>
          <w:rFonts w:ascii="MetaNormalCyrLF-Roman" w:hAnsi="MetaNormalCyrLF-Roman" w:cs="MetaNormalCyrLF-Roman"/>
          <w:lang w:eastAsia="en-US"/>
        </w:rPr>
      </w:pPr>
      <w:r w:rsidRPr="003C58D4">
        <w:rPr>
          <w:rFonts w:ascii="MetaNormalCyrLF-Roman" w:hAnsi="MetaNormalCyrLF-Roman" w:cs="MetaNormalCyrLF-Roman"/>
          <w:lang w:eastAsia="en-US"/>
        </w:rPr>
        <w:t>документы, являющиеся основанием для проведения операции по лицевому счету, содержат исправления;</w:t>
      </w:r>
    </w:p>
    <w:p w14:paraId="0F3DE10A" w14:textId="77777777" w:rsidR="005F4886" w:rsidRDefault="0043179E" w:rsidP="001D1BDA">
      <w:pPr>
        <w:numPr>
          <w:ilvl w:val="0"/>
          <w:numId w:val="6"/>
        </w:numPr>
        <w:tabs>
          <w:tab w:val="num" w:pos="1560"/>
        </w:tabs>
        <w:ind w:left="1560" w:hanging="284"/>
        <w:rPr>
          <w:rFonts w:ascii="MetaNormalCyrLF-Roman" w:hAnsi="MetaNormalCyrLF-Roman" w:cs="MetaNormalCyrLF-Roman"/>
          <w:lang w:eastAsia="en-US"/>
        </w:rPr>
      </w:pPr>
      <w:r w:rsidRPr="003C58D4">
        <w:rPr>
          <w:rFonts w:ascii="MetaNormalCyrLF-Roman" w:hAnsi="MetaNormalCyrLF-Roman" w:cs="MetaNormalCyrLF-Roman"/>
          <w:lang w:eastAsia="en-US"/>
        </w:rPr>
        <w:t>подпись на документы, являющиеся основанием для проведения операции по лицевому счету, вызывают сомнение держателя реестра в их подлинности;</w:t>
      </w:r>
    </w:p>
    <w:p w14:paraId="10D37139" w14:textId="53EF034A" w:rsidR="0043179E" w:rsidRPr="005F4886" w:rsidRDefault="0043179E" w:rsidP="001D1BDA">
      <w:pPr>
        <w:numPr>
          <w:ilvl w:val="0"/>
          <w:numId w:val="6"/>
        </w:numPr>
        <w:tabs>
          <w:tab w:val="num" w:pos="1560"/>
        </w:tabs>
        <w:ind w:left="1560" w:hanging="284"/>
        <w:rPr>
          <w:rFonts w:ascii="MetaNormalCyrLF-Roman" w:hAnsi="MetaNormalCyrLF-Roman" w:cs="MetaNormalCyrLF-Roman"/>
          <w:lang w:eastAsia="en-US"/>
        </w:rPr>
      </w:pPr>
      <w:r w:rsidRPr="001D1BDA">
        <w:rPr>
          <w:rFonts w:ascii="MetaNormalCyrLF-Roman" w:hAnsi="MetaNormalCyrLF-Roman" w:cs="MetaNormalCyrLF-Roman"/>
          <w:lang w:eastAsia="en-US"/>
        </w:rPr>
        <w:t xml:space="preserve">в случаях, установленных Федеральным </w:t>
      </w:r>
      <w:hyperlink r:id="rId68" w:history="1">
        <w:r w:rsidRPr="001D1BDA">
          <w:rPr>
            <w:rFonts w:ascii="MetaNormalCyrLF-Roman" w:hAnsi="MetaNormalCyrLF-Roman" w:cs="MetaNormalCyrLF-Roman"/>
            <w:lang w:eastAsia="en-US"/>
          </w:rPr>
          <w:t>законом</w:t>
        </w:r>
      </w:hyperlink>
      <w:r w:rsidRPr="001D1BDA">
        <w:rPr>
          <w:rFonts w:ascii="MetaNormalCyrLF-Roman" w:hAnsi="MetaNormalCyrLF-Roman" w:cs="MetaNormalCyrLF-Roman"/>
          <w:lang w:eastAsia="en-US"/>
        </w:rPr>
        <w:t xml:space="preserve"> от 7 августа 2001 года N 115-ФЗ "О противодействии легализации (отмыванию) доходов, полученных преступным путем, и финансированию терроризма" и принятыми в соответствии с ним н</w:t>
      </w:r>
      <w:r w:rsidRPr="005F4886">
        <w:rPr>
          <w:rFonts w:ascii="MetaNormalCyrLF-Roman" w:hAnsi="MetaNormalCyrLF-Roman" w:cs="MetaNormalCyrLF-Roman"/>
          <w:lang w:eastAsia="en-US"/>
        </w:rPr>
        <w:t>ормативными актами Банка России.</w:t>
      </w:r>
    </w:p>
    <w:p w14:paraId="32AEE2CF" w14:textId="7880A326" w:rsidR="00DC6BD4" w:rsidRPr="008A35EC" w:rsidRDefault="0043179E" w:rsidP="00886E90">
      <w:pPr>
        <w:ind w:left="1276"/>
        <w:rPr>
          <w:rFonts w:ascii="MetaNormalCyrLF-Roman" w:hAnsi="MetaNormalCyrLF-Roman"/>
        </w:rPr>
      </w:pPr>
      <w:r>
        <w:rPr>
          <w:rFonts w:ascii="MetaNormalCyrLF-Roman" w:hAnsi="MetaNormalCyrLF-Roman" w:cs="MetaNormalCyrLF-Roman"/>
          <w:lang w:eastAsia="en-US"/>
        </w:rPr>
        <w:t xml:space="preserve">Уклонение Регистратора от проведения </w:t>
      </w:r>
      <w:r w:rsidRPr="003C58D4">
        <w:rPr>
          <w:rFonts w:ascii="MetaNormalCyrLF-Roman" w:hAnsi="MetaNormalCyrLF-Roman" w:cs="MetaNormalCyrLF-Roman"/>
          <w:lang w:eastAsia="en-US"/>
        </w:rPr>
        <w:t>операции перехода инвестиционных паев при реорганизации юридических лиц</w:t>
      </w:r>
      <w:r>
        <w:rPr>
          <w:rFonts w:ascii="MetaNormalCyrLF-Roman" w:hAnsi="MetaNormalCyrLF-Roman" w:cs="MetaNormalCyrLF-Roman"/>
          <w:lang w:eastAsia="en-US"/>
        </w:rPr>
        <w:t xml:space="preserve"> допускается, если у Регистратора отсутствует возможность установить лицо, от которого получены документы, являющиеся основанием для проведения операции.</w:t>
      </w:r>
    </w:p>
    <w:p w14:paraId="7A3FEF72" w14:textId="79FFEC27" w:rsidR="00DC6BD4" w:rsidRPr="008A35EC" w:rsidRDefault="00DC6BD4" w:rsidP="00DC6BD4">
      <w:pPr>
        <w:widowControl w:val="0"/>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Уведомление об отказе во внесении записей по заявлению </w:t>
      </w:r>
      <w:r w:rsidR="002108A3">
        <w:rPr>
          <w:rFonts w:ascii="MetaNormalCyrLF-Roman" w:hAnsi="MetaNormalCyrLF-Roman"/>
        </w:rPr>
        <w:t xml:space="preserve">о </w:t>
      </w:r>
      <w:r w:rsidRPr="008A35EC">
        <w:rPr>
          <w:rFonts w:ascii="MetaNormalCyrLF-Roman" w:hAnsi="MetaNormalCyrLF-Roman"/>
        </w:rPr>
        <w:t>реорганиз</w:t>
      </w:r>
      <w:r w:rsidR="002108A3">
        <w:rPr>
          <w:rFonts w:ascii="MetaNormalCyrLF-Roman" w:hAnsi="MetaNormalCyrLF-Roman"/>
        </w:rPr>
        <w:t>ации</w:t>
      </w:r>
      <w:r w:rsidRPr="008A35EC">
        <w:rPr>
          <w:rFonts w:ascii="MetaNormalCyrLF-Roman" w:hAnsi="MetaNormalCyrLF-Roman"/>
        </w:rPr>
        <w:t xml:space="preserve"> юридического лица направляется заявителю. Указанное </w:t>
      </w:r>
      <w:r w:rsidR="00312E4F">
        <w:rPr>
          <w:rFonts w:ascii="MetaNormalCyrLF-Roman" w:hAnsi="MetaNormalCyrLF-Roman"/>
        </w:rPr>
        <w:t>у</w:t>
      </w:r>
      <w:r w:rsidRPr="008A35EC">
        <w:rPr>
          <w:rFonts w:ascii="MetaNormalCyrLF-Roman" w:hAnsi="MetaNormalCyrLF-Roman"/>
        </w:rPr>
        <w:t>ведомление может быть направлено Регистратором через Управляющую компанию или Агента.</w:t>
      </w:r>
    </w:p>
    <w:p w14:paraId="01D1D6DD" w14:textId="6A138994" w:rsidR="00DC6BD4" w:rsidRPr="008A35EC" w:rsidRDefault="0084106D" w:rsidP="00DC6BD4">
      <w:pPr>
        <w:pStyle w:val="2"/>
        <w:keepNext w:val="0"/>
        <w:widowControl w:val="0"/>
        <w:tabs>
          <w:tab w:val="num" w:pos="709"/>
        </w:tabs>
        <w:spacing w:before="120" w:after="120"/>
        <w:ind w:left="709" w:hanging="567"/>
      </w:pPr>
      <w:bookmarkStart w:id="188" w:name="_Toc388435532"/>
      <w:bookmarkStart w:id="189" w:name="_Toc523223161"/>
      <w:r w:rsidRPr="00FA6B0F">
        <w:rPr>
          <w:rFonts w:ascii="MetaNormalCyrLF-Roman" w:hAnsi="MetaNormalCyrLF-Roman" w:cs="MetaNormalCyrLF-Roman"/>
          <w:lang w:eastAsia="en-US"/>
        </w:rPr>
        <w:t>Порядок фиксации ограничения распоряжения инвестиционными паями</w:t>
      </w:r>
      <w:r>
        <w:rPr>
          <w:rFonts w:ascii="MetaNormalCyrLF-Roman" w:hAnsi="MetaNormalCyrLF-Roman" w:cs="MetaNormalCyrLF-Roman"/>
          <w:lang w:eastAsia="en-US"/>
        </w:rPr>
        <w:t xml:space="preserve"> </w:t>
      </w:r>
      <w:r w:rsidRPr="00FA6B0F">
        <w:rPr>
          <w:rFonts w:ascii="MetaNormalCyrLF-Roman" w:hAnsi="MetaNormalCyrLF-Roman" w:cs="MetaNormalCyrLF-Roman"/>
          <w:lang w:eastAsia="en-US"/>
        </w:rPr>
        <w:t>и порядок фиксации прекращения действия такого ограничения</w:t>
      </w:r>
      <w:bookmarkEnd w:id="188"/>
      <w:bookmarkEnd w:id="189"/>
    </w:p>
    <w:p w14:paraId="6A2C85DE" w14:textId="0A91E4E3" w:rsidR="00DC6BD4" w:rsidRPr="008A35EC" w:rsidRDefault="00DC6BD4" w:rsidP="00DC6BD4">
      <w:pPr>
        <w:pStyle w:val="2"/>
        <w:keepNext w:val="0"/>
        <w:widowControl w:val="0"/>
        <w:numPr>
          <w:ilvl w:val="2"/>
          <w:numId w:val="1"/>
        </w:numPr>
        <w:tabs>
          <w:tab w:val="num" w:pos="1276"/>
        </w:tabs>
        <w:spacing w:before="0" w:after="0"/>
        <w:ind w:left="1276" w:hanging="850"/>
        <w:rPr>
          <w:rFonts w:ascii="MetaNormalCyrLF-Roman" w:hAnsi="MetaNormalCyrLF-Roman"/>
          <w:b w:val="0"/>
        </w:rPr>
      </w:pPr>
      <w:bookmarkStart w:id="190" w:name="_Toc388434582"/>
      <w:bookmarkStart w:id="191" w:name="_Toc388435533"/>
      <w:bookmarkStart w:id="192" w:name="_Toc523223162"/>
      <w:r w:rsidRPr="008A35EC">
        <w:rPr>
          <w:rFonts w:ascii="MetaNormalCyrLF-Roman" w:hAnsi="MetaNormalCyrLF-Roman"/>
          <w:b w:val="0"/>
        </w:rPr>
        <w:t xml:space="preserve">Фиксацией (регистрацией) факта ограничения </w:t>
      </w:r>
      <w:r w:rsidR="0084106D">
        <w:rPr>
          <w:rFonts w:ascii="MetaNormalCyrLF-Roman" w:hAnsi="MetaNormalCyrLF-Roman"/>
          <w:b w:val="0"/>
        </w:rPr>
        <w:t>распоряжения</w:t>
      </w:r>
      <w:r w:rsidRPr="008A35EC">
        <w:rPr>
          <w:rFonts w:ascii="MetaNormalCyrLF-Roman" w:hAnsi="MetaNormalCyrLF-Roman"/>
          <w:b w:val="0"/>
        </w:rPr>
        <w:t xml:space="preserve"> инвестиционными паями является операция, в результате совершения которой по лицевому счету вносится запись (записи), свидетельствующая о том, что:</w:t>
      </w:r>
      <w:bookmarkEnd w:id="190"/>
      <w:bookmarkEnd w:id="191"/>
      <w:bookmarkEnd w:id="192"/>
    </w:p>
    <w:p w14:paraId="4E22E16A" w14:textId="371F49CC" w:rsidR="00DC6BD4" w:rsidRPr="008A35EC" w:rsidRDefault="00DC6BD4" w:rsidP="00DC6BD4">
      <w:pPr>
        <w:pStyle w:val="2"/>
        <w:keepNext w:val="0"/>
        <w:numPr>
          <w:ilvl w:val="3"/>
          <w:numId w:val="1"/>
        </w:numPr>
        <w:tabs>
          <w:tab w:val="num" w:pos="-5529"/>
          <w:tab w:val="num" w:pos="1560"/>
        </w:tabs>
        <w:spacing w:before="0" w:after="0"/>
        <w:ind w:left="1560" w:hanging="284"/>
        <w:rPr>
          <w:rFonts w:ascii="MetaNormalCyrLF-Roman" w:hAnsi="MetaNormalCyrLF-Roman"/>
          <w:b w:val="0"/>
        </w:rPr>
      </w:pPr>
      <w:bookmarkStart w:id="193" w:name="_Toc388434584"/>
      <w:bookmarkStart w:id="194" w:name="_Toc388435535"/>
      <w:bookmarkStart w:id="195" w:name="_Toc523223164"/>
      <w:r w:rsidRPr="008A35EC">
        <w:rPr>
          <w:rFonts w:ascii="MetaNormalCyrLF-Roman" w:hAnsi="MetaNormalCyrLF-Roman"/>
          <w:b w:val="0"/>
        </w:rPr>
        <w:t xml:space="preserve">операции с </w:t>
      </w:r>
      <w:r w:rsidR="00535A80">
        <w:rPr>
          <w:rFonts w:ascii="MetaNormalCyrLF-Roman" w:hAnsi="MetaNormalCyrLF-Roman"/>
          <w:b w:val="0"/>
        </w:rPr>
        <w:t>инвестиционными паями</w:t>
      </w:r>
      <w:r w:rsidRPr="008A35EC">
        <w:rPr>
          <w:rFonts w:ascii="MetaNormalCyrLF-Roman" w:hAnsi="MetaNormalCyrLF-Roman"/>
          <w:b w:val="0"/>
        </w:rPr>
        <w:t xml:space="preserve"> </w:t>
      </w:r>
      <w:r w:rsidR="00535A80">
        <w:rPr>
          <w:rFonts w:ascii="MetaNormalCyrLF-Roman" w:hAnsi="MetaNormalCyrLF-Roman"/>
          <w:b w:val="0"/>
        </w:rPr>
        <w:t>ограничены</w:t>
      </w:r>
      <w:r w:rsidR="00535A80" w:rsidRPr="008A35EC">
        <w:rPr>
          <w:rFonts w:ascii="MetaNormalCyrLF-Roman" w:hAnsi="MetaNormalCyrLF-Roman"/>
          <w:b w:val="0"/>
        </w:rPr>
        <w:t xml:space="preserve"> </w:t>
      </w:r>
      <w:r w:rsidRPr="008A35EC">
        <w:rPr>
          <w:rFonts w:ascii="MetaNormalCyrLF-Roman" w:hAnsi="MetaNormalCyrLF-Roman"/>
          <w:b w:val="0"/>
        </w:rPr>
        <w:t>в связи со смертью владельца; и (или)</w:t>
      </w:r>
      <w:bookmarkEnd w:id="193"/>
      <w:bookmarkEnd w:id="194"/>
      <w:bookmarkEnd w:id="195"/>
    </w:p>
    <w:p w14:paraId="2B2E7FF1" w14:textId="465EE230" w:rsidR="00DC6BD4" w:rsidRPr="008A35EC" w:rsidRDefault="00DC6BD4" w:rsidP="00DC6BD4">
      <w:pPr>
        <w:pStyle w:val="2"/>
        <w:keepNext w:val="0"/>
        <w:numPr>
          <w:ilvl w:val="3"/>
          <w:numId w:val="1"/>
        </w:numPr>
        <w:tabs>
          <w:tab w:val="num" w:pos="-5529"/>
          <w:tab w:val="num" w:pos="1560"/>
        </w:tabs>
        <w:spacing w:before="0" w:after="0"/>
        <w:ind w:left="1560" w:hanging="284"/>
        <w:rPr>
          <w:rFonts w:ascii="MetaNormalCyrLF-Roman" w:hAnsi="MetaNormalCyrLF-Roman"/>
          <w:b w:val="0"/>
        </w:rPr>
      </w:pPr>
      <w:bookmarkStart w:id="196" w:name="_Toc388434585"/>
      <w:bookmarkStart w:id="197" w:name="_Toc388435536"/>
      <w:bookmarkStart w:id="198" w:name="_Toc523223165"/>
      <w:r w:rsidRPr="008A35EC">
        <w:rPr>
          <w:rFonts w:ascii="MetaNormalCyrLF-Roman" w:hAnsi="MetaNormalCyrLF-Roman"/>
          <w:b w:val="0"/>
        </w:rPr>
        <w:t xml:space="preserve">на </w:t>
      </w:r>
      <w:r w:rsidR="00535A80">
        <w:rPr>
          <w:rFonts w:ascii="MetaNormalCyrLF-Roman" w:hAnsi="MetaNormalCyrLF-Roman"/>
          <w:b w:val="0"/>
        </w:rPr>
        <w:t>инвестиционные</w:t>
      </w:r>
      <w:r w:rsidRPr="008A35EC">
        <w:rPr>
          <w:rFonts w:ascii="MetaNormalCyrLF-Roman" w:hAnsi="MetaNormalCyrLF-Roman"/>
          <w:b w:val="0"/>
        </w:rPr>
        <w:t xml:space="preserve"> наложен арест; и (или)</w:t>
      </w:r>
      <w:bookmarkEnd w:id="196"/>
      <w:bookmarkEnd w:id="197"/>
      <w:bookmarkEnd w:id="198"/>
      <w:r w:rsidRPr="008A35EC">
        <w:rPr>
          <w:rFonts w:ascii="MetaNormalCyrLF-Roman" w:hAnsi="MetaNormalCyrLF-Roman"/>
          <w:b w:val="0"/>
        </w:rPr>
        <w:t xml:space="preserve"> </w:t>
      </w:r>
    </w:p>
    <w:p w14:paraId="31EF11A0" w14:textId="5660A635" w:rsidR="00DC6BD4" w:rsidRPr="008A35EC" w:rsidRDefault="00DC6BD4" w:rsidP="00DC6BD4">
      <w:pPr>
        <w:pStyle w:val="2"/>
        <w:keepNext w:val="0"/>
        <w:numPr>
          <w:ilvl w:val="3"/>
          <w:numId w:val="1"/>
        </w:numPr>
        <w:tabs>
          <w:tab w:val="num" w:pos="-5529"/>
          <w:tab w:val="num" w:pos="1560"/>
        </w:tabs>
        <w:spacing w:before="0" w:after="0"/>
        <w:ind w:left="1560" w:hanging="284"/>
        <w:rPr>
          <w:rFonts w:ascii="MetaNormalCyrLF-Roman" w:hAnsi="MetaNormalCyrLF-Roman"/>
          <w:b w:val="0"/>
        </w:rPr>
      </w:pPr>
      <w:bookmarkStart w:id="199" w:name="_Toc388434586"/>
      <w:bookmarkStart w:id="200" w:name="_Toc388435537"/>
      <w:bookmarkStart w:id="201" w:name="_Toc523223166"/>
      <w:r w:rsidRPr="008A35EC">
        <w:rPr>
          <w:rFonts w:ascii="MetaNormalCyrLF-Roman" w:hAnsi="MetaNormalCyrLF-Roman"/>
          <w:b w:val="0"/>
        </w:rPr>
        <w:t xml:space="preserve">операции с </w:t>
      </w:r>
      <w:r w:rsidR="00535A80">
        <w:rPr>
          <w:rFonts w:ascii="MetaNormalCyrLF-Roman" w:hAnsi="MetaNormalCyrLF-Roman"/>
          <w:b w:val="0"/>
        </w:rPr>
        <w:t>инвестиционными паями</w:t>
      </w:r>
      <w:r w:rsidRPr="008A35EC">
        <w:rPr>
          <w:rFonts w:ascii="MetaNormalCyrLF-Roman" w:hAnsi="MetaNormalCyrLF-Roman"/>
          <w:b w:val="0"/>
        </w:rPr>
        <w:t xml:space="preserve"> приостановлены, запрещены или </w:t>
      </w:r>
      <w:r w:rsidR="00535A80">
        <w:rPr>
          <w:rFonts w:ascii="MetaNormalCyrLF-Roman" w:hAnsi="MetaNormalCyrLF-Roman"/>
          <w:b w:val="0"/>
        </w:rPr>
        <w:t>ограничены</w:t>
      </w:r>
      <w:r w:rsidR="00535A80" w:rsidRPr="008A35EC">
        <w:rPr>
          <w:rFonts w:ascii="MetaNormalCyrLF-Roman" w:hAnsi="MetaNormalCyrLF-Roman"/>
          <w:b w:val="0"/>
        </w:rPr>
        <w:t xml:space="preserve"> </w:t>
      </w:r>
      <w:r w:rsidRPr="008A35EC">
        <w:rPr>
          <w:rFonts w:ascii="MetaNormalCyrLF-Roman" w:hAnsi="MetaNormalCyrLF-Roman"/>
          <w:b w:val="0"/>
        </w:rPr>
        <w:t xml:space="preserve">на основании федерального закона или ином законном основании, в том числе для целей проведения сверки между Регистратором и </w:t>
      </w:r>
      <w:r>
        <w:rPr>
          <w:rFonts w:ascii="MetaNormalCyrLF-Roman" w:hAnsi="MetaNormalCyrLF-Roman"/>
          <w:b w:val="0"/>
        </w:rPr>
        <w:t>Ц</w:t>
      </w:r>
      <w:r w:rsidRPr="008A35EC">
        <w:rPr>
          <w:rFonts w:ascii="MetaNormalCyrLF-Roman" w:hAnsi="MetaNormalCyrLF-Roman"/>
          <w:b w:val="0"/>
        </w:rPr>
        <w:t>ентральным депозитарием.</w:t>
      </w:r>
      <w:bookmarkEnd w:id="199"/>
      <w:bookmarkEnd w:id="200"/>
      <w:bookmarkEnd w:id="201"/>
    </w:p>
    <w:p w14:paraId="3B83EF22" w14:textId="0D84DC7E" w:rsidR="00DC6BD4" w:rsidRPr="008A35EC" w:rsidRDefault="00DC6BD4"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02" w:name="_Toc388434587"/>
      <w:bookmarkStart w:id="203" w:name="_Toc388435538"/>
      <w:bookmarkStart w:id="204" w:name="_Toc523223167"/>
      <w:r w:rsidRPr="008A35EC">
        <w:rPr>
          <w:rFonts w:ascii="MetaNormalCyrLF-Roman" w:hAnsi="MetaNormalCyrLF-Roman"/>
          <w:b w:val="0"/>
        </w:rPr>
        <w:t xml:space="preserve">Фиксация (регистрация) факта ограничения </w:t>
      </w:r>
      <w:r w:rsidR="0084106D">
        <w:rPr>
          <w:rFonts w:ascii="MetaNormalCyrLF-Roman" w:hAnsi="MetaNormalCyrLF-Roman"/>
          <w:b w:val="0"/>
        </w:rPr>
        <w:t>распоряжения</w:t>
      </w:r>
      <w:r w:rsidRPr="008A35EC">
        <w:rPr>
          <w:rFonts w:ascii="MetaNormalCyrLF-Roman" w:hAnsi="MetaNormalCyrLF-Roman"/>
          <w:b w:val="0"/>
        </w:rPr>
        <w:t xml:space="preserve"> инвестиционными паями осуществляется по лицевому счету владельца, лицевому счету доверительного управляющего, депозитному лицевому счету, а также по лицевому счету номинального держателя и лицевому счету номинального держателя центрального депозитария. При этом фиксация (регистрация) наложения ареста на </w:t>
      </w:r>
      <w:r w:rsidR="00535A80">
        <w:rPr>
          <w:rFonts w:ascii="MetaNormalCyrLF-Roman" w:hAnsi="MetaNormalCyrLF-Roman"/>
          <w:b w:val="0"/>
        </w:rPr>
        <w:t>инвестиционные паи</w:t>
      </w:r>
      <w:r w:rsidRPr="008A35EC">
        <w:rPr>
          <w:rFonts w:ascii="MetaNormalCyrLF-Roman" w:hAnsi="MetaNormalCyrLF-Roman"/>
          <w:b w:val="0"/>
        </w:rPr>
        <w:t xml:space="preserve"> осуществляется только по лицевому счету владельца ценных бума</w:t>
      </w:r>
      <w:bookmarkEnd w:id="202"/>
      <w:bookmarkEnd w:id="203"/>
      <w:r w:rsidRPr="008A35EC">
        <w:rPr>
          <w:rFonts w:ascii="MetaNormalCyrLF-Roman" w:hAnsi="MetaNormalCyrLF-Roman"/>
          <w:b w:val="0"/>
        </w:rPr>
        <w:t>г.</w:t>
      </w:r>
      <w:bookmarkEnd w:id="204"/>
    </w:p>
    <w:p w14:paraId="04201F70" w14:textId="7D16E9AB" w:rsidR="0084106D" w:rsidRDefault="005F4886"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05" w:name="_Toc388434588"/>
      <w:bookmarkStart w:id="206" w:name="_Toc388435539"/>
      <w:bookmarkStart w:id="207" w:name="_Toc523223168"/>
      <w:r w:rsidRPr="00886E90">
        <w:rPr>
          <w:rFonts w:ascii="MetaNormalCyrLF-Roman" w:hAnsi="MetaNormalCyrLF-Roman"/>
          <w:b w:val="0"/>
        </w:rPr>
        <w:t>Регистратор осуществляет фиксацию ограничения распоряжения инвестиционными паями путем внесения записи по лицевому счету об ограничении распоряжения инвестиционными паями.</w:t>
      </w:r>
    </w:p>
    <w:p w14:paraId="4F79B42E" w14:textId="2C7BABF9" w:rsidR="00DC6BD4" w:rsidRPr="008A35EC" w:rsidRDefault="00DC6BD4" w:rsidP="00886E90">
      <w:pPr>
        <w:pStyle w:val="2"/>
        <w:keepNext w:val="0"/>
        <w:numPr>
          <w:ilvl w:val="0"/>
          <w:numId w:val="0"/>
        </w:numPr>
        <w:tabs>
          <w:tab w:val="num" w:pos="1778"/>
        </w:tabs>
        <w:spacing w:before="0" w:after="0"/>
        <w:ind w:left="1276"/>
        <w:rPr>
          <w:rFonts w:ascii="MetaNormalCyrLF-Roman" w:hAnsi="MetaNormalCyrLF-Roman"/>
          <w:b w:val="0"/>
        </w:rPr>
      </w:pPr>
      <w:r w:rsidRPr="008A35EC">
        <w:rPr>
          <w:rFonts w:ascii="MetaNormalCyrLF-Roman" w:hAnsi="MetaNormalCyrLF-Roman"/>
          <w:b w:val="0"/>
        </w:rPr>
        <w:t xml:space="preserve">Регистратор при принятии </w:t>
      </w:r>
      <w:r w:rsidR="005F4886">
        <w:rPr>
          <w:rFonts w:ascii="MetaNormalCyrLF-Roman" w:hAnsi="MetaNormalCyrLF-Roman"/>
          <w:b w:val="0"/>
        </w:rPr>
        <w:t>Р</w:t>
      </w:r>
      <w:r w:rsidRPr="008A35EC">
        <w:rPr>
          <w:rFonts w:ascii="MetaNormalCyrLF-Roman" w:hAnsi="MetaNormalCyrLF-Roman"/>
          <w:b w:val="0"/>
        </w:rPr>
        <w:t>еестра от иного держателя реестра обязан обеспечить фиксацию (регистрацию) всех фактов ограничения операций с инвестиционными паями, ранее зафиксированных (зарегистрированных) по лицевым счетам</w:t>
      </w:r>
      <w:r>
        <w:rPr>
          <w:rFonts w:ascii="MetaNormalCyrLF-Roman" w:hAnsi="MetaNormalCyrLF-Roman"/>
          <w:b w:val="0"/>
        </w:rPr>
        <w:t xml:space="preserve">, при условии </w:t>
      </w:r>
      <w:r w:rsidRPr="00235785">
        <w:rPr>
          <w:rFonts w:ascii="MetaNormalCyrLF-Roman" w:hAnsi="MetaNormalCyrLF-Roman"/>
          <w:b w:val="0"/>
        </w:rPr>
        <w:t>предоставления данной информации предыдущим держателем реестра</w:t>
      </w:r>
      <w:r w:rsidRPr="008A35EC">
        <w:rPr>
          <w:rFonts w:ascii="MetaNormalCyrLF-Roman" w:hAnsi="MetaNormalCyrLF-Roman"/>
          <w:b w:val="0"/>
        </w:rPr>
        <w:t>.</w:t>
      </w:r>
      <w:bookmarkEnd w:id="205"/>
      <w:bookmarkEnd w:id="206"/>
      <w:bookmarkEnd w:id="207"/>
    </w:p>
    <w:p w14:paraId="0B0237D5" w14:textId="39DAE8D7" w:rsidR="00DC6BD4" w:rsidRPr="008A35EC" w:rsidRDefault="006E498A"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08" w:name="_Toc388434589"/>
      <w:bookmarkStart w:id="209" w:name="_Toc388435540"/>
      <w:bookmarkStart w:id="210" w:name="_Toc523223169"/>
      <w:r w:rsidRPr="00886E90">
        <w:rPr>
          <w:rFonts w:ascii="MetaNormalCyrLF-Roman" w:hAnsi="MetaNormalCyrLF-Roman"/>
          <w:b w:val="0"/>
        </w:rPr>
        <w:t>Запись об ограничении распоряжения инвестиционными паями должна включать в себя следующую информацию:</w:t>
      </w:r>
      <w:bookmarkEnd w:id="208"/>
      <w:bookmarkEnd w:id="209"/>
      <w:bookmarkEnd w:id="210"/>
    </w:p>
    <w:p w14:paraId="2E779CC2" w14:textId="77777777" w:rsidR="008268D2" w:rsidRPr="008268D2" w:rsidRDefault="008268D2" w:rsidP="008268D2">
      <w:pPr>
        <w:pStyle w:val="2"/>
        <w:keepNext w:val="0"/>
        <w:numPr>
          <w:ilvl w:val="3"/>
          <w:numId w:val="1"/>
        </w:numPr>
        <w:tabs>
          <w:tab w:val="num" w:pos="-5529"/>
          <w:tab w:val="num" w:pos="1560"/>
        </w:tabs>
        <w:spacing w:before="0" w:after="0"/>
        <w:ind w:left="1560" w:hanging="284"/>
        <w:rPr>
          <w:rFonts w:ascii="MetaNormalCyrLF-Roman" w:hAnsi="MetaNormalCyrLF-Roman"/>
          <w:b w:val="0"/>
        </w:rPr>
      </w:pPr>
      <w:bookmarkStart w:id="211" w:name="_Toc388434590"/>
      <w:bookmarkStart w:id="212" w:name="_Toc388435541"/>
      <w:bookmarkStart w:id="213" w:name="_Toc523223170"/>
      <w:r w:rsidRPr="008268D2">
        <w:rPr>
          <w:rFonts w:ascii="MetaNormalCyrLF-Roman" w:hAnsi="MetaNormalCyrLF-Roman"/>
          <w:b w:val="0"/>
        </w:rPr>
        <w:t>количество инвестиционных паев, в отношении которых установлено ограничение распоряжения;</w:t>
      </w:r>
    </w:p>
    <w:p w14:paraId="3DC59BB0" w14:textId="0268C059" w:rsidR="008268D2" w:rsidRPr="008268D2" w:rsidRDefault="008268D2" w:rsidP="008268D2">
      <w:pPr>
        <w:pStyle w:val="2"/>
        <w:keepNext w:val="0"/>
        <w:numPr>
          <w:ilvl w:val="3"/>
          <w:numId w:val="1"/>
        </w:numPr>
        <w:tabs>
          <w:tab w:val="num" w:pos="-5529"/>
          <w:tab w:val="num" w:pos="1560"/>
        </w:tabs>
        <w:spacing w:before="0" w:after="0"/>
        <w:ind w:left="1560" w:hanging="284"/>
        <w:rPr>
          <w:rFonts w:ascii="MetaNormalCyrLF-Roman" w:hAnsi="MetaNormalCyrLF-Roman"/>
          <w:b w:val="0"/>
        </w:rPr>
      </w:pPr>
      <w:r w:rsidRPr="008268D2">
        <w:rPr>
          <w:rFonts w:ascii="MetaNormalCyrLF-Roman" w:hAnsi="MetaNormalCyrLF-Roman"/>
          <w:b w:val="0"/>
        </w:rPr>
        <w:t>уникальное условное обозначение класса инвестиционных паев (при наличии);</w:t>
      </w:r>
    </w:p>
    <w:p w14:paraId="60F28747" w14:textId="07A7CA56" w:rsidR="008268D2" w:rsidRPr="008268D2" w:rsidRDefault="008268D2" w:rsidP="008268D2">
      <w:pPr>
        <w:pStyle w:val="2"/>
        <w:keepNext w:val="0"/>
        <w:numPr>
          <w:ilvl w:val="3"/>
          <w:numId w:val="1"/>
        </w:numPr>
        <w:tabs>
          <w:tab w:val="num" w:pos="-5529"/>
          <w:tab w:val="num" w:pos="1560"/>
        </w:tabs>
        <w:spacing w:before="0" w:after="0"/>
        <w:ind w:left="1560" w:hanging="284"/>
        <w:rPr>
          <w:rFonts w:ascii="MetaNormalCyrLF-Roman" w:hAnsi="MetaNormalCyrLF-Roman"/>
          <w:b w:val="0"/>
        </w:rPr>
      </w:pPr>
      <w:r w:rsidRPr="008268D2">
        <w:rPr>
          <w:rFonts w:ascii="MetaNormalCyrLF-Roman" w:hAnsi="MetaNormalCyrLF-Roman"/>
          <w:b w:val="0"/>
        </w:rPr>
        <w:t>описание ограничения распоряжения инвестиционными паями (арест, блокирование, запрет на проведение операций с ценными бумагами);</w:t>
      </w:r>
    </w:p>
    <w:p w14:paraId="683759A9" w14:textId="650179FF" w:rsidR="008268D2" w:rsidRPr="008268D2" w:rsidRDefault="008268D2" w:rsidP="008268D2">
      <w:pPr>
        <w:pStyle w:val="2"/>
        <w:keepNext w:val="0"/>
        <w:numPr>
          <w:ilvl w:val="3"/>
          <w:numId w:val="1"/>
        </w:numPr>
        <w:tabs>
          <w:tab w:val="num" w:pos="-5529"/>
          <w:tab w:val="num" w:pos="1560"/>
        </w:tabs>
        <w:spacing w:before="0" w:after="0"/>
        <w:ind w:left="1560" w:hanging="284"/>
        <w:rPr>
          <w:rFonts w:ascii="MetaNormalCyrLF-Roman" w:hAnsi="MetaNormalCyrLF-Roman"/>
          <w:b w:val="0"/>
        </w:rPr>
      </w:pPr>
      <w:r w:rsidRPr="008268D2">
        <w:rPr>
          <w:rFonts w:ascii="MetaNormalCyrLF-Roman" w:hAnsi="MetaNormalCyrLF-Roman"/>
          <w:b w:val="0"/>
        </w:rPr>
        <w:t>дата, время и основание установления ограничения распоряжения инвестиционными паями;</w:t>
      </w:r>
    </w:p>
    <w:p w14:paraId="77160A03" w14:textId="476A0389" w:rsidR="00DC6BD4" w:rsidRPr="009A4290" w:rsidRDefault="006E498A" w:rsidP="00886E90">
      <w:pPr>
        <w:pStyle w:val="2"/>
        <w:keepNext w:val="0"/>
        <w:numPr>
          <w:ilvl w:val="3"/>
          <w:numId w:val="1"/>
        </w:numPr>
        <w:tabs>
          <w:tab w:val="num" w:pos="-5529"/>
          <w:tab w:val="num" w:pos="1560"/>
        </w:tabs>
        <w:spacing w:before="0" w:after="0"/>
        <w:ind w:left="1560" w:hanging="284"/>
        <w:rPr>
          <w:rFonts w:ascii="MetaNormalCyrLF-Roman" w:hAnsi="MetaNormalCyrLF-Roman"/>
          <w:b w:val="0"/>
        </w:rPr>
      </w:pPr>
      <w:r w:rsidRPr="00886E90">
        <w:rPr>
          <w:rFonts w:ascii="MetaNormalCyrLF-Roman" w:hAnsi="MetaNormalCyrLF-Roman"/>
          <w:b w:val="0"/>
          <w:bCs w:val="0"/>
          <w:iCs w:val="0"/>
        </w:rPr>
        <w:t>условия ограничения распоряжения инвестиционными паями (при наличии).</w:t>
      </w:r>
      <w:bookmarkEnd w:id="211"/>
      <w:bookmarkEnd w:id="212"/>
      <w:bookmarkEnd w:id="213"/>
    </w:p>
    <w:p w14:paraId="27BE83DA" w14:textId="77777777" w:rsidR="0011548F" w:rsidRPr="007915C7" w:rsidRDefault="005C481A">
      <w:pPr>
        <w:pStyle w:val="2"/>
        <w:keepNext w:val="0"/>
        <w:numPr>
          <w:ilvl w:val="2"/>
          <w:numId w:val="1"/>
        </w:numPr>
        <w:tabs>
          <w:tab w:val="num" w:pos="1276"/>
        </w:tabs>
        <w:spacing w:before="0" w:after="0"/>
        <w:ind w:left="1276" w:hanging="850"/>
        <w:rPr>
          <w:rFonts w:ascii="MetaNormalCyrLF-Roman" w:hAnsi="MetaNormalCyrLF-Roman"/>
          <w:b w:val="0"/>
        </w:rPr>
      </w:pPr>
      <w:bookmarkStart w:id="214" w:name="_Toc388434593"/>
      <w:bookmarkStart w:id="215" w:name="_Toc388435544"/>
      <w:bookmarkStart w:id="216" w:name="_Toc523223173"/>
      <w:r w:rsidRPr="00886E90">
        <w:rPr>
          <w:rFonts w:ascii="MetaNormalCyrLF-Roman" w:hAnsi="MetaNormalCyrLF-Roman"/>
          <w:b w:val="0"/>
        </w:rPr>
        <w:t>В случае если переход прав на ценные бумаги, учтенные на лицевом счете зарегистрированного лица, запрещен в соответствии с федеральными законами, Регистратор вносит по такому лицевому счету запись об ограничении распоряжения инвестиционными паями.</w:t>
      </w:r>
    </w:p>
    <w:p w14:paraId="57F3031A" w14:textId="7FA13845" w:rsidR="003C483E" w:rsidRPr="007915C7" w:rsidRDefault="0011548F" w:rsidP="00886E90">
      <w:pPr>
        <w:pStyle w:val="2"/>
        <w:keepNext w:val="0"/>
        <w:numPr>
          <w:ilvl w:val="0"/>
          <w:numId w:val="0"/>
        </w:numPr>
        <w:tabs>
          <w:tab w:val="num" w:pos="1778"/>
        </w:tabs>
        <w:spacing w:before="0" w:after="0"/>
        <w:ind w:left="1276"/>
        <w:rPr>
          <w:rFonts w:ascii="MetaNormalCyrLF-Roman" w:hAnsi="MetaNormalCyrLF-Roman"/>
          <w:b w:val="0"/>
        </w:rPr>
      </w:pPr>
      <w:r w:rsidRPr="00886E90">
        <w:rPr>
          <w:rFonts w:ascii="MetaNormalCyrLF-Roman" w:hAnsi="MetaNormalCyrLF-Roman"/>
          <w:b w:val="0"/>
        </w:rPr>
        <w:t>В случае прекращения действия запрета на переход прав на инвестиционные паи, учтенные на лицевом счете зарегистрированного лица, в соответствии с федеральными законами Регистратор должен внести по такому лицевому счету запись о снятии ограничения на распоряжение инвестиционными паями</w:t>
      </w:r>
      <w:r w:rsidRPr="007915C7">
        <w:rPr>
          <w:rFonts w:ascii="MetaNormalCyrLF-Roman" w:hAnsi="MetaNormalCyrLF-Roman"/>
          <w:b w:val="0"/>
        </w:rPr>
        <w:t>.</w:t>
      </w:r>
    </w:p>
    <w:p w14:paraId="238B0B8E" w14:textId="49167B02" w:rsidR="00DC6BD4" w:rsidRPr="007915C7" w:rsidRDefault="00DC6BD4">
      <w:pPr>
        <w:pStyle w:val="2"/>
        <w:keepNext w:val="0"/>
        <w:numPr>
          <w:ilvl w:val="2"/>
          <w:numId w:val="1"/>
        </w:numPr>
        <w:tabs>
          <w:tab w:val="num" w:pos="1276"/>
        </w:tabs>
        <w:spacing w:before="0" w:after="0"/>
        <w:ind w:left="1276" w:hanging="850"/>
        <w:rPr>
          <w:rFonts w:ascii="MetaNormalCyrLF-Roman" w:hAnsi="MetaNormalCyrLF-Roman"/>
          <w:b w:val="0"/>
        </w:rPr>
      </w:pPr>
      <w:r w:rsidRPr="007915C7">
        <w:rPr>
          <w:rFonts w:ascii="MetaNormalCyrLF-Roman" w:hAnsi="MetaNormalCyrLF-Roman"/>
          <w:b w:val="0"/>
        </w:rPr>
        <w:t xml:space="preserve">Фиксация (регистрация) факта ограничения </w:t>
      </w:r>
      <w:r w:rsidR="0084106D" w:rsidRPr="007915C7">
        <w:rPr>
          <w:rFonts w:ascii="MetaNormalCyrLF-Roman" w:hAnsi="MetaNormalCyrLF-Roman"/>
          <w:b w:val="0"/>
        </w:rPr>
        <w:t>распоряжения</w:t>
      </w:r>
      <w:r w:rsidRPr="007915C7">
        <w:rPr>
          <w:rFonts w:ascii="MetaNormalCyrLF-Roman" w:hAnsi="MetaNormalCyrLF-Roman"/>
          <w:b w:val="0"/>
        </w:rPr>
        <w:t xml:space="preserve"> инвестиционными паями осуществляется по распоряжению зарегистрированного лица, если иное не предусмотрено федеральными законами, иными нормативными актами в сфере финансовых рынков или настоящими Правилами.</w:t>
      </w:r>
      <w:bookmarkEnd w:id="214"/>
      <w:bookmarkEnd w:id="215"/>
      <w:bookmarkEnd w:id="216"/>
    </w:p>
    <w:p w14:paraId="490B4BEB" w14:textId="00569564" w:rsidR="005D2D14" w:rsidRPr="00BB1C23" w:rsidRDefault="005D2D14" w:rsidP="005D2D14">
      <w:pPr>
        <w:numPr>
          <w:ilvl w:val="2"/>
          <w:numId w:val="1"/>
        </w:numPr>
        <w:tabs>
          <w:tab w:val="num" w:pos="1276"/>
        </w:tabs>
        <w:ind w:left="1276" w:hanging="850"/>
        <w:rPr>
          <w:rFonts w:ascii="MetaNormalCyrLF-Roman" w:hAnsi="MetaNormalCyrLF-Roman" w:cs="Arial"/>
          <w:bCs/>
          <w:iCs/>
        </w:rPr>
      </w:pPr>
      <w:bookmarkStart w:id="217" w:name="_Toc388434594"/>
      <w:bookmarkStart w:id="218" w:name="_Toc388435545"/>
      <w:bookmarkStart w:id="219" w:name="_Toc523223174"/>
      <w:r>
        <w:rPr>
          <w:rFonts w:ascii="MetaNormalCyrLF-Roman" w:hAnsi="MetaNormalCyrLF-Roman" w:cs="Arial"/>
          <w:bCs/>
          <w:iCs/>
        </w:rPr>
        <w:t xml:space="preserve">Запись об ограничении распоряжения </w:t>
      </w:r>
      <w:r w:rsidRPr="00BB1C23">
        <w:rPr>
          <w:rFonts w:ascii="MetaNormalCyrLF-Roman" w:hAnsi="MetaNormalCyrLF-Roman" w:cs="Arial"/>
          <w:bCs/>
          <w:iCs/>
        </w:rPr>
        <w:t>инвестиционны</w:t>
      </w:r>
      <w:r>
        <w:rPr>
          <w:rFonts w:ascii="MetaNormalCyrLF-Roman" w:hAnsi="MetaNormalCyrLF-Roman" w:cs="Arial"/>
          <w:bCs/>
          <w:iCs/>
        </w:rPr>
        <w:t>ми</w:t>
      </w:r>
      <w:r w:rsidRPr="00BB1C23">
        <w:rPr>
          <w:rFonts w:ascii="MetaNormalCyrLF-Roman" w:hAnsi="MetaNormalCyrLF-Roman" w:cs="Arial"/>
          <w:bCs/>
          <w:iCs/>
        </w:rPr>
        <w:t xml:space="preserve"> па</w:t>
      </w:r>
      <w:r>
        <w:rPr>
          <w:rFonts w:ascii="MetaNormalCyrLF-Roman" w:hAnsi="MetaNormalCyrLF-Roman" w:cs="Arial"/>
          <w:bCs/>
          <w:iCs/>
        </w:rPr>
        <w:t>ями</w:t>
      </w:r>
      <w:r w:rsidRPr="00BB1C23">
        <w:rPr>
          <w:rFonts w:ascii="MetaNormalCyrLF-Roman" w:hAnsi="MetaNormalCyrLF-Roman" w:cs="Arial"/>
          <w:bCs/>
          <w:iCs/>
        </w:rPr>
        <w:t xml:space="preserve"> вносится на основании:</w:t>
      </w:r>
    </w:p>
    <w:p w14:paraId="516C5D19" w14:textId="77777777" w:rsidR="005D2D14" w:rsidRPr="00BB1C23" w:rsidRDefault="005D2D14" w:rsidP="005D2D14">
      <w:pPr>
        <w:numPr>
          <w:ilvl w:val="3"/>
          <w:numId w:val="1"/>
        </w:numPr>
        <w:tabs>
          <w:tab w:val="num" w:pos="-1701"/>
          <w:tab w:val="num" w:pos="1560"/>
        </w:tabs>
        <w:ind w:left="1560" w:hanging="284"/>
        <w:rPr>
          <w:rFonts w:ascii="MetaNormalCyrLF-Roman" w:hAnsi="MetaNormalCyrLF-Roman" w:cs="Arial"/>
          <w:bCs/>
          <w:iCs/>
        </w:rPr>
      </w:pPr>
      <w:r w:rsidRPr="00BB1C23">
        <w:rPr>
          <w:rFonts w:ascii="MetaNormalCyrLF-Roman" w:hAnsi="MetaNormalCyrLF-Roman" w:cs="Arial"/>
          <w:bCs/>
          <w:iCs/>
        </w:rPr>
        <w:lastRenderedPageBreak/>
        <w:t>определения суда о запрете отчуждать инвестиционные паи или его копии, засвидетельствованной судом или заверенной в установленном порядке;</w:t>
      </w:r>
    </w:p>
    <w:p w14:paraId="453C630C" w14:textId="77777777" w:rsidR="005D2D14" w:rsidRPr="00BB1C23" w:rsidRDefault="005D2D14" w:rsidP="005D2D14">
      <w:pPr>
        <w:numPr>
          <w:ilvl w:val="3"/>
          <w:numId w:val="1"/>
        </w:numPr>
        <w:tabs>
          <w:tab w:val="num" w:pos="-1701"/>
          <w:tab w:val="num" w:pos="1560"/>
        </w:tabs>
        <w:ind w:left="1560" w:hanging="284"/>
        <w:rPr>
          <w:rFonts w:ascii="MetaNormalCyrLF-Roman" w:hAnsi="MetaNormalCyrLF-Roman" w:cs="Arial"/>
          <w:bCs/>
          <w:iCs/>
        </w:rPr>
      </w:pPr>
      <w:r w:rsidRPr="00BB1C23">
        <w:rPr>
          <w:rFonts w:ascii="MetaNormalCyrLF-Roman" w:hAnsi="MetaNormalCyrLF-Roman" w:cs="Arial"/>
          <w:bCs/>
          <w:iCs/>
        </w:rPr>
        <w:t>постановления суда об аресте инвестиционных паев или его копии, засвидетельствованной судом или заверенной в установленном порядке;</w:t>
      </w:r>
    </w:p>
    <w:p w14:paraId="317318EF" w14:textId="77777777" w:rsidR="005D2D14" w:rsidRDefault="005D2D14" w:rsidP="00886E90">
      <w:pPr>
        <w:numPr>
          <w:ilvl w:val="3"/>
          <w:numId w:val="1"/>
        </w:numPr>
        <w:tabs>
          <w:tab w:val="num" w:pos="-1701"/>
          <w:tab w:val="num" w:pos="1560"/>
        </w:tabs>
        <w:ind w:left="1560" w:hanging="284"/>
        <w:rPr>
          <w:rFonts w:ascii="MetaNormalCyrLF-Roman" w:hAnsi="MetaNormalCyrLF-Roman"/>
        </w:rPr>
      </w:pPr>
      <w:r w:rsidRPr="00BB1C23">
        <w:rPr>
          <w:rFonts w:ascii="MetaNormalCyrLF-Roman" w:hAnsi="MetaNormalCyrLF-Roman" w:cs="Arial"/>
          <w:bCs/>
          <w:iCs/>
        </w:rPr>
        <w:t>постановления органов дознания или предварительного следствия, или судебного пристава-исполнителя о наложении ареста на инвестиционные паи и исполнительного документа;</w:t>
      </w:r>
    </w:p>
    <w:p w14:paraId="35F0C4EE" w14:textId="27905687" w:rsidR="005D2D14" w:rsidRPr="00680F50" w:rsidRDefault="005D2D14" w:rsidP="00886E90">
      <w:pPr>
        <w:numPr>
          <w:ilvl w:val="3"/>
          <w:numId w:val="1"/>
        </w:numPr>
        <w:tabs>
          <w:tab w:val="num" w:pos="-1701"/>
          <w:tab w:val="num" w:pos="1560"/>
        </w:tabs>
        <w:ind w:left="1560" w:hanging="284"/>
        <w:rPr>
          <w:rFonts w:ascii="MetaNormalCyrLF-Roman" w:hAnsi="MetaNormalCyrLF-Roman"/>
        </w:rPr>
      </w:pPr>
      <w:r w:rsidRPr="00BB1C23">
        <w:rPr>
          <w:bCs/>
          <w:iCs/>
        </w:rPr>
        <w:t xml:space="preserve">распоряжения </w:t>
      </w:r>
      <w:r w:rsidRPr="00680F50">
        <w:rPr>
          <w:rFonts w:ascii="MetaNormalCyrLF-Roman" w:hAnsi="MetaNormalCyrLF-Roman" w:cs="Arial"/>
          <w:bCs/>
          <w:iCs/>
        </w:rPr>
        <w:t xml:space="preserve">зарегистрированного лица </w:t>
      </w:r>
      <w:r w:rsidRPr="00BB1C23">
        <w:rPr>
          <w:bCs/>
          <w:iCs/>
        </w:rPr>
        <w:t>о фиксации ограничения распоряжения инвестиционными паями</w:t>
      </w:r>
      <w:r w:rsidRPr="00680F50">
        <w:rPr>
          <w:rFonts w:ascii="MetaNormalCyrLF-Roman" w:hAnsi="MetaNormalCyrLF-Roman" w:cs="Arial"/>
          <w:bCs/>
          <w:iCs/>
        </w:rPr>
        <w:t xml:space="preserve"> на его лицевом счете.</w:t>
      </w:r>
    </w:p>
    <w:p w14:paraId="284700CF" w14:textId="73F57D35" w:rsidR="00DC6BD4" w:rsidRPr="00A857CA" w:rsidRDefault="00DC6BD4" w:rsidP="00DC6BD4">
      <w:pPr>
        <w:pStyle w:val="2"/>
        <w:keepNext w:val="0"/>
        <w:numPr>
          <w:ilvl w:val="2"/>
          <w:numId w:val="1"/>
        </w:numPr>
        <w:tabs>
          <w:tab w:val="num" w:pos="1276"/>
        </w:tabs>
        <w:spacing w:before="0" w:after="0"/>
        <w:ind w:left="1276" w:hanging="850"/>
        <w:rPr>
          <w:rFonts w:ascii="MetaNormalCyrLF-Roman" w:hAnsi="MetaNormalCyrLF-Roman"/>
          <w:b w:val="0"/>
        </w:rPr>
      </w:pPr>
      <w:r w:rsidRPr="007915C7">
        <w:rPr>
          <w:rFonts w:ascii="MetaNormalCyrLF-Roman" w:hAnsi="MetaNormalCyrLF-Roman"/>
          <w:b w:val="0"/>
        </w:rPr>
        <w:t xml:space="preserve">В случае если при дроблении инвестиционных паев, на лицевой счет, по которому </w:t>
      </w:r>
      <w:r w:rsidRPr="00A857CA">
        <w:rPr>
          <w:rFonts w:ascii="MetaNormalCyrLF-Roman" w:hAnsi="MetaNormalCyrLF-Roman"/>
          <w:b w:val="0"/>
        </w:rPr>
        <w:t xml:space="preserve">совершена операция фиксации (регистрации) факта ограничения </w:t>
      </w:r>
      <w:r w:rsidR="0084106D" w:rsidRPr="00A857CA">
        <w:rPr>
          <w:rFonts w:ascii="MetaNormalCyrLF-Roman" w:hAnsi="MetaNormalCyrLF-Roman"/>
          <w:b w:val="0"/>
        </w:rPr>
        <w:t>распоряжения</w:t>
      </w:r>
      <w:r w:rsidRPr="00A857CA">
        <w:rPr>
          <w:rFonts w:ascii="MetaNormalCyrLF-Roman" w:hAnsi="MetaNormalCyrLF-Roman"/>
          <w:b w:val="0"/>
        </w:rPr>
        <w:t xml:space="preserve"> </w:t>
      </w:r>
      <w:r w:rsidR="0084106D" w:rsidRPr="00A857CA">
        <w:rPr>
          <w:rFonts w:ascii="MetaNormalCyrLF-Roman" w:hAnsi="MetaNormalCyrLF-Roman"/>
          <w:b w:val="0"/>
        </w:rPr>
        <w:t>инвестиционными паями</w:t>
      </w:r>
      <w:r w:rsidRPr="00A857CA">
        <w:rPr>
          <w:rFonts w:ascii="MetaNormalCyrLF-Roman" w:hAnsi="MetaNormalCyrLF-Roman"/>
          <w:b w:val="0"/>
        </w:rPr>
        <w:t>, зачисляются инвестиционные паи, на такие инвестиционные паи распространяется соответствующее ограничение.</w:t>
      </w:r>
      <w:bookmarkEnd w:id="217"/>
      <w:bookmarkEnd w:id="218"/>
      <w:bookmarkEnd w:id="219"/>
    </w:p>
    <w:p w14:paraId="2F6E9CF9" w14:textId="4B7E3693" w:rsidR="00DC6BD4" w:rsidRPr="009A4290" w:rsidRDefault="0011548F" w:rsidP="00886E90">
      <w:pPr>
        <w:pStyle w:val="2"/>
        <w:keepNext w:val="0"/>
        <w:numPr>
          <w:ilvl w:val="2"/>
          <w:numId w:val="1"/>
        </w:numPr>
        <w:tabs>
          <w:tab w:val="num" w:pos="1276"/>
        </w:tabs>
        <w:spacing w:before="0" w:after="0"/>
        <w:ind w:left="1276" w:hanging="850"/>
        <w:rPr>
          <w:rFonts w:ascii="MetaNormalCyrLF-Roman" w:hAnsi="MetaNormalCyrLF-Roman"/>
          <w:b w:val="0"/>
        </w:rPr>
      </w:pPr>
      <w:bookmarkStart w:id="220" w:name="_Toc388434595"/>
      <w:bookmarkStart w:id="221" w:name="_Toc388435546"/>
      <w:bookmarkStart w:id="222" w:name="_Toc523223175"/>
      <w:r w:rsidRPr="00886E90">
        <w:rPr>
          <w:rFonts w:ascii="MetaNormalCyrLF-Roman" w:hAnsi="MetaNormalCyrLF-Roman"/>
          <w:b w:val="0"/>
          <w:bCs w:val="0"/>
          <w:iCs w:val="0"/>
        </w:rPr>
        <w:t>Регистратор осуществляет фиксацию снятия ограничения на распоряжение инвестиционными паями путем внесения по лицевому счету записи о снятии ограничения на распоряжение инвестиционными паями</w:t>
      </w:r>
      <w:bookmarkStart w:id="223" w:name="_Toc388434598"/>
      <w:bookmarkStart w:id="224" w:name="_Toc388435549"/>
      <w:bookmarkStart w:id="225" w:name="_Toc523223178"/>
      <w:bookmarkEnd w:id="220"/>
      <w:bookmarkEnd w:id="221"/>
      <w:bookmarkEnd w:id="222"/>
      <w:r w:rsidR="00DC6BD4" w:rsidRPr="009A4290">
        <w:rPr>
          <w:rFonts w:ascii="MetaNormalCyrLF-Roman" w:hAnsi="MetaNormalCyrLF-Roman"/>
          <w:b w:val="0"/>
        </w:rPr>
        <w:t>.</w:t>
      </w:r>
      <w:bookmarkEnd w:id="223"/>
      <w:bookmarkEnd w:id="224"/>
      <w:bookmarkEnd w:id="225"/>
    </w:p>
    <w:p w14:paraId="594D4F48" w14:textId="065FE160" w:rsidR="00E66D5E" w:rsidRPr="00680F50" w:rsidRDefault="00E66D5E" w:rsidP="00886E90">
      <w:pPr>
        <w:pStyle w:val="a0"/>
        <w:numPr>
          <w:ilvl w:val="2"/>
          <w:numId w:val="1"/>
        </w:numPr>
        <w:spacing w:line="240" w:lineRule="auto"/>
        <w:ind w:left="1276" w:hanging="850"/>
        <w:rPr>
          <w:rFonts w:ascii="MetaNormalCyrLF-Roman" w:hAnsi="MetaNormalCyrLF-Roman"/>
        </w:rPr>
      </w:pPr>
      <w:r w:rsidRPr="00A857CA">
        <w:rPr>
          <w:rFonts w:ascii="MetaNormalCyrLF-Roman" w:hAnsi="MetaNormalCyrLF-Roman" w:cs="Arial"/>
          <w:bCs/>
          <w:iCs/>
          <w:sz w:val="20"/>
        </w:rPr>
        <w:t>Запись о снятии ограничения на распоряжение инвестиционными паями вносится на основании</w:t>
      </w:r>
      <w:r w:rsidRPr="00BB1C23">
        <w:rPr>
          <w:rFonts w:ascii="MetaNormalCyrLF-Roman" w:hAnsi="MetaNormalCyrLF-Roman" w:cs="Arial"/>
          <w:bCs/>
          <w:iCs/>
          <w:sz w:val="20"/>
        </w:rPr>
        <w:t xml:space="preserve"> документов государственных органов об отмене актов, являющихся основанием для </w:t>
      </w:r>
      <w:r>
        <w:rPr>
          <w:rFonts w:ascii="MetaNormalCyrLF-Roman" w:hAnsi="MetaNormalCyrLF-Roman" w:cs="Arial"/>
          <w:bCs/>
          <w:iCs/>
          <w:sz w:val="20"/>
        </w:rPr>
        <w:t>ограничения</w:t>
      </w:r>
      <w:r w:rsidRPr="00BB1C23">
        <w:rPr>
          <w:rFonts w:ascii="MetaNormalCyrLF-Roman" w:hAnsi="MetaNormalCyrLF-Roman" w:cs="Arial"/>
          <w:bCs/>
          <w:iCs/>
          <w:sz w:val="20"/>
        </w:rPr>
        <w:t xml:space="preserve">, или на основании документов этих органов, являющихся в соответствии с настоящими Правилами основанием для внесения расходных записей. </w:t>
      </w:r>
    </w:p>
    <w:p w14:paraId="0418E9D5" w14:textId="6493A02E" w:rsidR="00E66D5E" w:rsidRPr="00886E90" w:rsidRDefault="00E66D5E" w:rsidP="00886E90">
      <w:pPr>
        <w:pStyle w:val="a0"/>
        <w:numPr>
          <w:ilvl w:val="0"/>
          <w:numId w:val="0"/>
        </w:numPr>
        <w:spacing w:line="240" w:lineRule="auto"/>
        <w:ind w:left="1276"/>
        <w:rPr>
          <w:rFonts w:ascii="MetaNormalCyrLF-Roman" w:hAnsi="MetaNormalCyrLF-Roman"/>
          <w:b/>
        </w:rPr>
      </w:pPr>
      <w:r w:rsidRPr="00886E90">
        <w:rPr>
          <w:rFonts w:ascii="MetaNormalCyrLF-Roman" w:hAnsi="MetaNormalCyrLF-Roman" w:cs="Arial"/>
          <w:bCs/>
          <w:iCs/>
          <w:sz w:val="20"/>
        </w:rPr>
        <w:t xml:space="preserve">Запись о снятии ограничения </w:t>
      </w:r>
      <w:r w:rsidR="00F14E5A" w:rsidRPr="00BB1C23">
        <w:rPr>
          <w:rFonts w:ascii="MetaNormalCyrLF-Roman" w:hAnsi="MetaNormalCyrLF-Roman" w:cs="Arial"/>
          <w:bCs/>
          <w:iCs/>
          <w:sz w:val="20"/>
        </w:rPr>
        <w:t>на распоряжение инвестиционными паями</w:t>
      </w:r>
      <w:r w:rsidRPr="00886E90">
        <w:rPr>
          <w:rFonts w:ascii="MetaNormalCyrLF-Roman" w:hAnsi="MetaNormalCyrLF-Roman" w:cs="Arial"/>
          <w:bCs/>
          <w:iCs/>
          <w:sz w:val="20"/>
        </w:rPr>
        <w:t>, ограниченных (блокированных) на основании распоряжения зарегистрированного лица, вносится на основании распоряжения зарегистрированного лица о снятии ограничения на распоряжение инвестиционными паями</w:t>
      </w:r>
      <w:r w:rsidRPr="00886E90" w:rsidDel="00C01A4B">
        <w:rPr>
          <w:rFonts w:ascii="MetaNormalCyrLF-Roman" w:hAnsi="MetaNormalCyrLF-Roman" w:cs="Arial"/>
          <w:bCs/>
          <w:iCs/>
          <w:sz w:val="20"/>
        </w:rPr>
        <w:t xml:space="preserve"> </w:t>
      </w:r>
      <w:r w:rsidRPr="00886E90">
        <w:rPr>
          <w:rFonts w:ascii="MetaNormalCyrLF-Roman" w:hAnsi="MetaNormalCyrLF-Roman" w:cs="Arial"/>
          <w:bCs/>
          <w:iCs/>
          <w:sz w:val="20"/>
        </w:rPr>
        <w:t>или на основании документов государственных органов, являющихся в соответствии с настоящими Правилами основанием для внесения расходных записей.</w:t>
      </w:r>
    </w:p>
    <w:p w14:paraId="4188D266" w14:textId="645D2554" w:rsidR="00DC6BD4" w:rsidRPr="008A35EC" w:rsidRDefault="00DC6BD4"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26" w:name="_Toc388434599"/>
      <w:bookmarkStart w:id="227" w:name="_Toc388435550"/>
      <w:bookmarkStart w:id="228" w:name="_Toc523223179"/>
      <w:r w:rsidRPr="008A35EC">
        <w:rPr>
          <w:rFonts w:ascii="MetaNormalCyrLF-Roman" w:hAnsi="MetaNormalCyrLF-Roman"/>
          <w:b w:val="0"/>
        </w:rPr>
        <w:t xml:space="preserve">Фиксация (регистрация) факта снятия ограничения </w:t>
      </w:r>
      <w:r w:rsidR="00D8679E">
        <w:rPr>
          <w:rFonts w:ascii="MetaNormalCyrLF-Roman" w:hAnsi="MetaNormalCyrLF-Roman"/>
          <w:b w:val="0"/>
        </w:rPr>
        <w:t>распоряжения</w:t>
      </w:r>
      <w:r w:rsidRPr="008A35EC">
        <w:rPr>
          <w:rFonts w:ascii="MetaNormalCyrLF-Roman" w:hAnsi="MetaNormalCyrLF-Roman"/>
          <w:b w:val="0"/>
        </w:rPr>
        <w:t xml:space="preserve"> инвестиционными паями осуществляется по тому же лицевому счету, по которому осуществлялась фиксация (регистрация) факта ограничения </w:t>
      </w:r>
      <w:r w:rsidR="00D8679E">
        <w:rPr>
          <w:rFonts w:ascii="MetaNormalCyrLF-Roman" w:hAnsi="MetaNormalCyrLF-Roman"/>
          <w:b w:val="0"/>
        </w:rPr>
        <w:t>распоряжения</w:t>
      </w:r>
      <w:r w:rsidRPr="008A35EC">
        <w:rPr>
          <w:rFonts w:ascii="MetaNormalCyrLF-Roman" w:hAnsi="MetaNormalCyrLF-Roman"/>
          <w:b w:val="0"/>
        </w:rPr>
        <w:t xml:space="preserve"> инвестиционными паями.</w:t>
      </w:r>
      <w:bookmarkEnd w:id="226"/>
      <w:bookmarkEnd w:id="227"/>
      <w:bookmarkEnd w:id="228"/>
    </w:p>
    <w:p w14:paraId="38FC7A02" w14:textId="6950D05D" w:rsidR="00DC6BD4" w:rsidRPr="008A35EC" w:rsidRDefault="0011548F"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29" w:name="_Toc388434600"/>
      <w:bookmarkStart w:id="230" w:name="_Toc388435551"/>
      <w:bookmarkStart w:id="231" w:name="_Toc523223180"/>
      <w:r w:rsidRPr="00886E90">
        <w:rPr>
          <w:rFonts w:ascii="MetaNormalCyrLF-Roman" w:hAnsi="MetaNormalCyrLF-Roman"/>
          <w:b w:val="0"/>
        </w:rPr>
        <w:t>Регистратор должен внести запись по лицевому счету о снятии ограничения на распоряжение инвестиционными паями одновременно с записью о прекращении обременения инвестиционных паев по лицевому счету, если указанное ограничение являлось одним из условий обременения данных инвестиционных паев</w:t>
      </w:r>
      <w:r w:rsidR="00DC6BD4" w:rsidRPr="008A35EC">
        <w:rPr>
          <w:rFonts w:ascii="MetaNormalCyrLF-Roman" w:hAnsi="MetaNormalCyrLF-Roman"/>
          <w:b w:val="0"/>
        </w:rPr>
        <w:t>.</w:t>
      </w:r>
      <w:bookmarkEnd w:id="229"/>
      <w:bookmarkEnd w:id="230"/>
      <w:bookmarkEnd w:id="231"/>
    </w:p>
    <w:p w14:paraId="48E1683B" w14:textId="794B8EB0" w:rsidR="00DC6BD4" w:rsidRPr="008A35EC" w:rsidRDefault="0011548F"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32" w:name="_Toc388434601"/>
      <w:bookmarkStart w:id="233" w:name="_Toc388435552"/>
      <w:bookmarkStart w:id="234" w:name="_Toc523223181"/>
      <w:r w:rsidRPr="00886E90">
        <w:rPr>
          <w:rFonts w:ascii="MetaNormalCyrLF-Roman" w:hAnsi="MetaNormalCyrLF-Roman"/>
          <w:b w:val="0"/>
        </w:rPr>
        <w:t>Запись о снятии ограничения на распоряжение инвестиционными паями должна включать в себя следующую информацию:</w:t>
      </w:r>
      <w:bookmarkEnd w:id="232"/>
      <w:bookmarkEnd w:id="233"/>
      <w:bookmarkEnd w:id="234"/>
    </w:p>
    <w:p w14:paraId="4D3E57A4" w14:textId="77777777" w:rsidR="001C55A3" w:rsidRPr="001C55A3" w:rsidRDefault="001C55A3" w:rsidP="001C55A3">
      <w:pPr>
        <w:pStyle w:val="2"/>
        <w:keepNext w:val="0"/>
        <w:numPr>
          <w:ilvl w:val="3"/>
          <w:numId w:val="1"/>
        </w:numPr>
        <w:tabs>
          <w:tab w:val="num" w:pos="1560"/>
        </w:tabs>
        <w:spacing w:before="0" w:after="0"/>
        <w:ind w:left="1560" w:hanging="284"/>
        <w:rPr>
          <w:rFonts w:ascii="MetaNormalCyrLF-Roman" w:hAnsi="MetaNormalCyrLF-Roman"/>
          <w:b w:val="0"/>
        </w:rPr>
      </w:pPr>
      <w:r w:rsidRPr="001C55A3">
        <w:rPr>
          <w:rFonts w:ascii="MetaNormalCyrLF-Roman" w:hAnsi="MetaNormalCyrLF-Roman"/>
          <w:b w:val="0"/>
        </w:rPr>
        <w:t>количество инвестиционных паев, в отношении которых снимается ограничение распоряжения;</w:t>
      </w:r>
    </w:p>
    <w:p w14:paraId="6BB511DB" w14:textId="0A5FC42F" w:rsidR="001C55A3" w:rsidRPr="001C55A3" w:rsidRDefault="001C55A3" w:rsidP="001C55A3">
      <w:pPr>
        <w:pStyle w:val="2"/>
        <w:keepNext w:val="0"/>
        <w:numPr>
          <w:ilvl w:val="3"/>
          <w:numId w:val="1"/>
        </w:numPr>
        <w:tabs>
          <w:tab w:val="num" w:pos="1560"/>
        </w:tabs>
        <w:spacing w:before="0" w:after="0"/>
        <w:ind w:left="1560" w:hanging="284"/>
        <w:rPr>
          <w:rFonts w:ascii="MetaNormalCyrLF-Roman" w:hAnsi="MetaNormalCyrLF-Roman"/>
          <w:b w:val="0"/>
        </w:rPr>
      </w:pPr>
      <w:r w:rsidRPr="001C55A3">
        <w:rPr>
          <w:rFonts w:ascii="MetaNormalCyrLF-Roman" w:hAnsi="MetaNormalCyrLF-Roman"/>
          <w:b w:val="0"/>
        </w:rPr>
        <w:t>уникальное условное обозначение класса инвестиционных паев (при наличии);</w:t>
      </w:r>
    </w:p>
    <w:p w14:paraId="1C7AF240" w14:textId="4F5BA899" w:rsidR="001C55A3" w:rsidRPr="001C55A3" w:rsidRDefault="001C55A3" w:rsidP="001C55A3">
      <w:pPr>
        <w:pStyle w:val="2"/>
        <w:keepNext w:val="0"/>
        <w:numPr>
          <w:ilvl w:val="3"/>
          <w:numId w:val="1"/>
        </w:numPr>
        <w:tabs>
          <w:tab w:val="num" w:pos="1560"/>
        </w:tabs>
        <w:spacing w:before="0" w:after="0"/>
        <w:ind w:left="1560" w:hanging="284"/>
        <w:rPr>
          <w:rFonts w:ascii="MetaNormalCyrLF-Roman" w:hAnsi="MetaNormalCyrLF-Roman"/>
          <w:b w:val="0"/>
        </w:rPr>
      </w:pPr>
      <w:r w:rsidRPr="001C55A3">
        <w:rPr>
          <w:rFonts w:ascii="MetaNormalCyrLF-Roman" w:hAnsi="MetaNormalCyrLF-Roman"/>
          <w:b w:val="0"/>
        </w:rPr>
        <w:t>указание на ограничение распоряжения инвестиционными паями, которое снимается;</w:t>
      </w:r>
    </w:p>
    <w:p w14:paraId="454C923B" w14:textId="54116EEC" w:rsidR="00DC6BD4" w:rsidRPr="001C55A3" w:rsidRDefault="00401054" w:rsidP="001C55A3">
      <w:pPr>
        <w:pStyle w:val="2"/>
        <w:keepNext w:val="0"/>
        <w:numPr>
          <w:ilvl w:val="3"/>
          <w:numId w:val="1"/>
        </w:numPr>
        <w:tabs>
          <w:tab w:val="num" w:pos="1560"/>
        </w:tabs>
        <w:spacing w:before="0" w:after="0"/>
        <w:ind w:left="1560" w:hanging="284"/>
        <w:rPr>
          <w:rFonts w:ascii="MetaNormalCyrLF-Roman" w:hAnsi="MetaNormalCyrLF-Roman"/>
          <w:b w:val="0"/>
        </w:rPr>
      </w:pPr>
      <w:bookmarkStart w:id="235" w:name="_Toc388434604"/>
      <w:bookmarkStart w:id="236" w:name="_Toc388435555"/>
      <w:bookmarkStart w:id="237" w:name="_Toc523223184"/>
      <w:r w:rsidRPr="001C55A3">
        <w:rPr>
          <w:rFonts w:ascii="MetaNormalCyrLF-Roman" w:hAnsi="MetaNormalCyrLF-Roman"/>
          <w:b w:val="0"/>
        </w:rPr>
        <w:t>дата и основание внесения записи о снятии ограничения на распоряжение инвестиционными паями</w:t>
      </w:r>
      <w:r w:rsidR="00DC6BD4" w:rsidRPr="001C55A3">
        <w:rPr>
          <w:rFonts w:ascii="MetaNormalCyrLF-Roman" w:hAnsi="MetaNormalCyrLF-Roman"/>
          <w:b w:val="0"/>
        </w:rPr>
        <w:t>.</w:t>
      </w:r>
      <w:bookmarkEnd w:id="235"/>
      <w:bookmarkEnd w:id="236"/>
      <w:bookmarkEnd w:id="237"/>
    </w:p>
    <w:p w14:paraId="071C15A5" w14:textId="678FB3EA" w:rsidR="00DC6BD4" w:rsidRPr="00001D28" w:rsidRDefault="00DC6BD4">
      <w:pPr>
        <w:pStyle w:val="2"/>
        <w:keepNext w:val="0"/>
        <w:numPr>
          <w:ilvl w:val="2"/>
          <w:numId w:val="1"/>
        </w:numPr>
        <w:tabs>
          <w:tab w:val="num" w:pos="1276"/>
        </w:tabs>
        <w:spacing w:before="0" w:after="0"/>
        <w:ind w:left="1276" w:hanging="850"/>
        <w:rPr>
          <w:rFonts w:ascii="MetaNormalCyrLF-Roman" w:hAnsi="MetaNormalCyrLF-Roman"/>
          <w:b w:val="0"/>
        </w:rPr>
      </w:pPr>
      <w:bookmarkStart w:id="238" w:name="_Toc388434605"/>
      <w:bookmarkStart w:id="239" w:name="_Toc388435556"/>
      <w:bookmarkStart w:id="240" w:name="_Toc523223185"/>
      <w:r w:rsidRPr="00001D28">
        <w:rPr>
          <w:rFonts w:ascii="MetaNormalCyrLF-Roman" w:hAnsi="MetaNormalCyrLF-Roman"/>
          <w:b w:val="0"/>
          <w:bCs w:val="0"/>
          <w:iCs w:val="0"/>
        </w:rPr>
        <w:t xml:space="preserve">Фиксация (регистрация) факта снятия ограничения </w:t>
      </w:r>
      <w:r w:rsidR="00D8679E" w:rsidRPr="00001D28">
        <w:rPr>
          <w:rFonts w:ascii="MetaNormalCyrLF-Roman" w:hAnsi="MetaNormalCyrLF-Roman"/>
          <w:b w:val="0"/>
          <w:bCs w:val="0"/>
          <w:iCs w:val="0"/>
        </w:rPr>
        <w:t>распоряжения</w:t>
      </w:r>
      <w:r w:rsidRPr="00001D28">
        <w:rPr>
          <w:rFonts w:ascii="MetaNormalCyrLF-Roman" w:hAnsi="MetaNormalCyrLF-Roman"/>
          <w:b w:val="0"/>
          <w:bCs w:val="0"/>
          <w:iCs w:val="0"/>
        </w:rPr>
        <w:t xml:space="preserve"> инвестиционными паями осуществляется по распоряжению зарегистрированного лица, если иное не предусмотрено федеральными законами, иными нормативными актами в сфере финансовых рынков или настоящими Правилами.</w:t>
      </w:r>
      <w:bookmarkEnd w:id="238"/>
      <w:bookmarkEnd w:id="239"/>
      <w:bookmarkEnd w:id="240"/>
    </w:p>
    <w:p w14:paraId="5B76FCBC" w14:textId="1122CBC5" w:rsidR="00DC6BD4" w:rsidRPr="008A35EC" w:rsidRDefault="00584D1C"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41" w:name="_Toc388434607"/>
      <w:bookmarkStart w:id="242" w:name="_Toc388435558"/>
      <w:bookmarkStart w:id="243" w:name="_Toc523223187"/>
      <w:r w:rsidRPr="00886E90">
        <w:rPr>
          <w:rFonts w:ascii="MetaNormalCyrLF-Roman" w:hAnsi="MetaNormalCyrLF-Roman"/>
          <w:b w:val="0"/>
        </w:rPr>
        <w:t>Не позднее 3 (трех)</w:t>
      </w:r>
      <w:r w:rsidRPr="009B034D">
        <w:rPr>
          <w:rFonts w:ascii="MetaNormalCyrLF-Roman" w:hAnsi="MetaNormalCyrLF-Roman"/>
          <w:b w:val="0"/>
        </w:rPr>
        <w:t xml:space="preserve"> </w:t>
      </w:r>
      <w:r w:rsidR="00DC6BD4" w:rsidRPr="009B034D">
        <w:rPr>
          <w:rFonts w:ascii="MetaNormalCyrLF-Roman" w:hAnsi="MetaNormalCyrLF-Roman"/>
          <w:b w:val="0"/>
        </w:rPr>
        <w:t>рабочих дней со дня получения документов, являющихся основанием для</w:t>
      </w:r>
      <w:r w:rsidR="00DC6BD4" w:rsidRPr="008A35EC">
        <w:rPr>
          <w:rFonts w:ascii="MetaNormalCyrLF-Roman" w:hAnsi="MetaNormalCyrLF-Roman"/>
          <w:b w:val="0"/>
        </w:rPr>
        <w:t xml:space="preserve"> совершения операци</w:t>
      </w:r>
      <w:r>
        <w:rPr>
          <w:rFonts w:ascii="MetaNormalCyrLF-Roman" w:hAnsi="MetaNormalCyrLF-Roman"/>
          <w:b w:val="0"/>
        </w:rPr>
        <w:t xml:space="preserve">й ограничения </w:t>
      </w:r>
      <w:r w:rsidRPr="00F02872">
        <w:rPr>
          <w:rFonts w:ascii="MetaNormalCyrLF-Roman" w:hAnsi="MetaNormalCyrLF-Roman"/>
          <w:b w:val="0"/>
        </w:rPr>
        <w:t>распоряжения инвестиционными паями</w:t>
      </w:r>
      <w:r w:rsidR="00DC6BD4" w:rsidRPr="008A35EC">
        <w:rPr>
          <w:rFonts w:ascii="MetaNormalCyrLF-Roman" w:hAnsi="MetaNormalCyrLF-Roman"/>
          <w:b w:val="0"/>
        </w:rPr>
        <w:t>, Регистратор совершает соответствующие операции либо отказывает в их совершении, если иной срок не предусмотрен настоящими Правилами.</w:t>
      </w:r>
      <w:bookmarkEnd w:id="241"/>
      <w:bookmarkEnd w:id="242"/>
      <w:bookmarkEnd w:id="243"/>
    </w:p>
    <w:p w14:paraId="7ECA8F0F" w14:textId="1DCC83EA" w:rsidR="00DC6BD4" w:rsidRPr="008A35EC" w:rsidRDefault="00DC6BD4"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44" w:name="_Toc388434608"/>
      <w:bookmarkStart w:id="245" w:name="_Toc388435559"/>
      <w:bookmarkStart w:id="246" w:name="_Toc523223188"/>
      <w:r w:rsidRPr="008A35EC">
        <w:rPr>
          <w:rFonts w:ascii="MetaNormalCyrLF-Roman" w:hAnsi="MetaNormalCyrLF-Roman"/>
          <w:b w:val="0"/>
        </w:rPr>
        <w:t>Регистратор отказывает во внесении запис</w:t>
      </w:r>
      <w:r w:rsidR="00FE1D9A">
        <w:rPr>
          <w:rFonts w:ascii="MetaNormalCyrLF-Roman" w:hAnsi="MetaNormalCyrLF-Roman"/>
          <w:b w:val="0"/>
        </w:rPr>
        <w:t>и</w:t>
      </w:r>
      <w:r w:rsidRPr="008A35EC">
        <w:rPr>
          <w:rFonts w:ascii="MetaNormalCyrLF-Roman" w:hAnsi="MetaNormalCyrLF-Roman"/>
          <w:b w:val="0"/>
        </w:rPr>
        <w:t xml:space="preserve"> об ограничени</w:t>
      </w:r>
      <w:r w:rsidR="00FE1D9A">
        <w:rPr>
          <w:rFonts w:ascii="MetaNormalCyrLF-Roman" w:hAnsi="MetaNormalCyrLF-Roman"/>
          <w:b w:val="0"/>
        </w:rPr>
        <w:t>и</w:t>
      </w:r>
      <w:r w:rsidRPr="008A35EC">
        <w:rPr>
          <w:rFonts w:ascii="MetaNormalCyrLF-Roman" w:hAnsi="MetaNormalCyrLF-Roman"/>
          <w:b w:val="0"/>
        </w:rPr>
        <w:t xml:space="preserve"> </w:t>
      </w:r>
      <w:r w:rsidR="00FE1D9A" w:rsidRPr="00F02872">
        <w:rPr>
          <w:rFonts w:ascii="MetaNormalCyrLF-Roman" w:hAnsi="MetaNormalCyrLF-Roman"/>
          <w:b w:val="0"/>
        </w:rPr>
        <w:t>распоряжения инвестиционными паями</w:t>
      </w:r>
      <w:r w:rsidR="00FE1D9A">
        <w:rPr>
          <w:rFonts w:ascii="MetaNormalCyrLF-Roman" w:hAnsi="MetaNormalCyrLF-Roman"/>
          <w:b w:val="0"/>
        </w:rPr>
        <w:t>,</w:t>
      </w:r>
      <w:r w:rsidRPr="008A35EC">
        <w:rPr>
          <w:rFonts w:ascii="MetaNormalCyrLF-Roman" w:hAnsi="MetaNormalCyrLF-Roman"/>
          <w:b w:val="0"/>
        </w:rPr>
        <w:t xml:space="preserve"> в порядке, указанном в пунктах 4.9.3</w:t>
      </w:r>
      <w:r w:rsidR="00FE1D9A">
        <w:rPr>
          <w:rFonts w:ascii="MetaNormalCyrLF-Roman" w:hAnsi="MetaNormalCyrLF-Roman"/>
          <w:b w:val="0"/>
        </w:rPr>
        <w:t>6 и</w:t>
      </w:r>
      <w:r w:rsidRPr="008A35EC">
        <w:rPr>
          <w:rFonts w:ascii="MetaNormalCyrLF-Roman" w:hAnsi="MetaNormalCyrLF-Roman"/>
          <w:b w:val="0"/>
        </w:rPr>
        <w:t xml:space="preserve"> 4.9.3</w:t>
      </w:r>
      <w:r w:rsidR="00FE1D9A">
        <w:rPr>
          <w:rFonts w:ascii="MetaNormalCyrLF-Roman" w:hAnsi="MetaNormalCyrLF-Roman"/>
          <w:b w:val="0"/>
        </w:rPr>
        <w:t>7</w:t>
      </w:r>
      <w:r w:rsidRPr="008A35EC">
        <w:rPr>
          <w:rFonts w:ascii="MetaNormalCyrLF-Roman" w:hAnsi="MetaNormalCyrLF-Roman"/>
          <w:b w:val="0"/>
        </w:rPr>
        <w:t xml:space="preserve"> настоящих Правил.</w:t>
      </w:r>
      <w:bookmarkEnd w:id="244"/>
      <w:bookmarkEnd w:id="245"/>
      <w:bookmarkEnd w:id="246"/>
    </w:p>
    <w:p w14:paraId="3BDF3FB1" w14:textId="7179D65D" w:rsidR="00DC6BD4" w:rsidRPr="008A35EC" w:rsidRDefault="00DC6BD4" w:rsidP="00DC6BD4">
      <w:pPr>
        <w:pStyle w:val="2"/>
        <w:keepNext w:val="0"/>
        <w:numPr>
          <w:ilvl w:val="2"/>
          <w:numId w:val="1"/>
        </w:numPr>
        <w:tabs>
          <w:tab w:val="num" w:pos="1276"/>
        </w:tabs>
        <w:spacing w:before="0" w:after="0"/>
        <w:ind w:left="1276" w:hanging="850"/>
        <w:rPr>
          <w:rFonts w:ascii="MetaNormalCyrLF-Roman" w:hAnsi="MetaNormalCyrLF-Roman"/>
          <w:b w:val="0"/>
        </w:rPr>
      </w:pPr>
      <w:bookmarkStart w:id="247" w:name="_Toc388434609"/>
      <w:bookmarkStart w:id="248" w:name="_Toc388435560"/>
      <w:bookmarkStart w:id="249" w:name="_Toc523223189"/>
      <w:r w:rsidRPr="008A35EC">
        <w:rPr>
          <w:rFonts w:ascii="MetaNormalCyrLF-Roman" w:hAnsi="MetaNormalCyrLF-Roman"/>
          <w:b w:val="0"/>
        </w:rPr>
        <w:t xml:space="preserve">Уведомление об отказе во внесении </w:t>
      </w:r>
      <w:r w:rsidR="00FE1D9A" w:rsidRPr="008A35EC">
        <w:rPr>
          <w:rFonts w:ascii="MetaNormalCyrLF-Roman" w:hAnsi="MetaNormalCyrLF-Roman"/>
          <w:b w:val="0"/>
        </w:rPr>
        <w:t>запис</w:t>
      </w:r>
      <w:r w:rsidR="00FE1D9A">
        <w:rPr>
          <w:rFonts w:ascii="MetaNormalCyrLF-Roman" w:hAnsi="MetaNormalCyrLF-Roman"/>
          <w:b w:val="0"/>
        </w:rPr>
        <w:t>и</w:t>
      </w:r>
      <w:r w:rsidR="00FE1D9A" w:rsidRPr="008A35EC">
        <w:rPr>
          <w:rFonts w:ascii="MetaNormalCyrLF-Roman" w:hAnsi="MetaNormalCyrLF-Roman"/>
          <w:b w:val="0"/>
        </w:rPr>
        <w:t xml:space="preserve"> об ограничени</w:t>
      </w:r>
      <w:r w:rsidR="00FE1D9A">
        <w:rPr>
          <w:rFonts w:ascii="MetaNormalCyrLF-Roman" w:hAnsi="MetaNormalCyrLF-Roman"/>
          <w:b w:val="0"/>
        </w:rPr>
        <w:t>и</w:t>
      </w:r>
      <w:r w:rsidR="00FE1D9A" w:rsidRPr="008A35EC">
        <w:rPr>
          <w:rFonts w:ascii="MetaNormalCyrLF-Roman" w:hAnsi="MetaNormalCyrLF-Roman"/>
          <w:b w:val="0"/>
        </w:rPr>
        <w:t xml:space="preserve"> </w:t>
      </w:r>
      <w:r w:rsidR="00FE1D9A" w:rsidRPr="00F02872">
        <w:rPr>
          <w:rFonts w:ascii="MetaNormalCyrLF-Roman" w:hAnsi="MetaNormalCyrLF-Roman"/>
          <w:b w:val="0"/>
        </w:rPr>
        <w:t>распоряжения инвестиционными паями</w:t>
      </w:r>
      <w:r w:rsidRPr="008A35EC">
        <w:rPr>
          <w:rFonts w:ascii="MetaNormalCyrLF-Roman" w:hAnsi="MetaNormalCyrLF-Roman"/>
          <w:b w:val="0"/>
        </w:rPr>
        <w:t xml:space="preserve"> направляется в порядке, предусмотренном пунктами 4.9.</w:t>
      </w:r>
      <w:r>
        <w:rPr>
          <w:rFonts w:ascii="MetaNormalCyrLF-Roman" w:hAnsi="MetaNormalCyrLF-Roman"/>
          <w:b w:val="0"/>
        </w:rPr>
        <w:t>3</w:t>
      </w:r>
      <w:r w:rsidR="00FE1D9A">
        <w:rPr>
          <w:rFonts w:ascii="MetaNormalCyrLF-Roman" w:hAnsi="MetaNormalCyrLF-Roman"/>
          <w:b w:val="0"/>
        </w:rPr>
        <w:t>8</w:t>
      </w:r>
      <w:r w:rsidRPr="008A35EC">
        <w:rPr>
          <w:rFonts w:ascii="MetaNormalCyrLF-Roman" w:hAnsi="MetaNormalCyrLF-Roman"/>
          <w:b w:val="0"/>
        </w:rPr>
        <w:t xml:space="preserve"> и 4.9.</w:t>
      </w:r>
      <w:r w:rsidR="009B034D">
        <w:rPr>
          <w:rFonts w:ascii="MetaNormalCyrLF-Roman" w:hAnsi="MetaNormalCyrLF-Roman"/>
          <w:b w:val="0"/>
        </w:rPr>
        <w:t>45</w:t>
      </w:r>
      <w:r w:rsidRPr="008A35EC">
        <w:rPr>
          <w:rFonts w:ascii="MetaNormalCyrLF-Roman" w:hAnsi="MetaNormalCyrLF-Roman"/>
          <w:b w:val="0"/>
        </w:rPr>
        <w:t xml:space="preserve"> настоящих Правил.</w:t>
      </w:r>
      <w:bookmarkEnd w:id="247"/>
      <w:bookmarkEnd w:id="248"/>
      <w:bookmarkEnd w:id="249"/>
    </w:p>
    <w:p w14:paraId="5672F1BE" w14:textId="418CA576" w:rsidR="00614564" w:rsidRDefault="00614564" w:rsidP="00DC6BD4">
      <w:pPr>
        <w:pStyle w:val="2"/>
        <w:tabs>
          <w:tab w:val="num" w:pos="709"/>
        </w:tabs>
        <w:spacing w:before="120" w:after="120"/>
        <w:ind w:left="709" w:hanging="567"/>
        <w:rPr>
          <w:rFonts w:ascii="MetaNormalCyrLF-Roman" w:hAnsi="MetaNormalCyrLF-Roman"/>
        </w:rPr>
      </w:pPr>
      <w:bookmarkStart w:id="250" w:name="_Toc388434610"/>
      <w:bookmarkStart w:id="251" w:name="_Toc388435561"/>
      <w:bookmarkStart w:id="252" w:name="_Toc523223190"/>
      <w:r w:rsidRPr="008A35EC">
        <w:rPr>
          <w:rFonts w:ascii="MetaNormalCyrLF-Roman" w:hAnsi="MetaNormalCyrLF-Roman"/>
        </w:rPr>
        <w:t xml:space="preserve">Операции </w:t>
      </w:r>
      <w:r>
        <w:rPr>
          <w:rFonts w:ascii="MetaNormalCyrLF-Roman" w:hAnsi="MetaNormalCyrLF-Roman"/>
        </w:rPr>
        <w:t xml:space="preserve">блокирования </w:t>
      </w:r>
      <w:r w:rsidRPr="008A35EC">
        <w:rPr>
          <w:rFonts w:ascii="MetaNormalCyrLF-Roman" w:hAnsi="MetaNormalCyrLF-Roman"/>
        </w:rPr>
        <w:t xml:space="preserve">при </w:t>
      </w:r>
      <w:r>
        <w:rPr>
          <w:rFonts w:ascii="MetaNormalCyrLF-Roman" w:hAnsi="MetaNormalCyrLF-Roman"/>
        </w:rPr>
        <w:t>ограничении распоряжения</w:t>
      </w:r>
      <w:r w:rsidRPr="008A35EC">
        <w:rPr>
          <w:rFonts w:ascii="MetaNormalCyrLF-Roman" w:hAnsi="MetaNormalCyrLF-Roman"/>
        </w:rPr>
        <w:t xml:space="preserve"> инвестиционны</w:t>
      </w:r>
      <w:r>
        <w:rPr>
          <w:rFonts w:ascii="MetaNormalCyrLF-Roman" w:hAnsi="MetaNormalCyrLF-Roman"/>
        </w:rPr>
        <w:t>ми</w:t>
      </w:r>
      <w:r w:rsidRPr="008A35EC">
        <w:rPr>
          <w:rFonts w:ascii="MetaNormalCyrLF-Roman" w:hAnsi="MetaNormalCyrLF-Roman"/>
        </w:rPr>
        <w:t xml:space="preserve"> па</w:t>
      </w:r>
      <w:r>
        <w:rPr>
          <w:rFonts w:ascii="MetaNormalCyrLF-Roman" w:hAnsi="MetaNormalCyrLF-Roman"/>
        </w:rPr>
        <w:t>ями</w:t>
      </w:r>
    </w:p>
    <w:p w14:paraId="0622C35E" w14:textId="77777777" w:rsidR="0081150D" w:rsidRDefault="002B0808" w:rsidP="00886E90">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cs="Arial"/>
          <w:bCs/>
          <w:iCs/>
          <w:sz w:val="20"/>
        </w:rPr>
        <w:t>Регистратор закрытого паевого инвестиционного фонда в случае частичного погашения инвестиционных паев без заявления владельцем инвестиционных паев требования об их погашении блокирует такие инвестиционные паи на основании соответствующего распоряжения Управляющей компании.</w:t>
      </w:r>
    </w:p>
    <w:p w14:paraId="08708D98" w14:textId="0CCB7DEA" w:rsidR="002B0808" w:rsidRPr="00680F50" w:rsidRDefault="0081150D" w:rsidP="00886E90">
      <w:pPr>
        <w:pStyle w:val="a0"/>
        <w:numPr>
          <w:ilvl w:val="0"/>
          <w:numId w:val="0"/>
        </w:numPr>
        <w:spacing w:line="240" w:lineRule="auto"/>
        <w:ind w:left="1276"/>
        <w:rPr>
          <w:rFonts w:ascii="MetaNormalCyrLF-Roman" w:hAnsi="MetaNormalCyrLF-Roman"/>
        </w:rPr>
      </w:pPr>
      <w:r w:rsidRPr="0081150D">
        <w:rPr>
          <w:rFonts w:ascii="MetaNormalCyrLF-Roman" w:hAnsi="MetaNormalCyrLF-Roman" w:cs="Arial"/>
          <w:bCs/>
          <w:iCs/>
          <w:sz w:val="20"/>
        </w:rPr>
        <w:t>Регистратор закрытого паевого инвестиционного фонда в случае частичного погашения инвестиционных паев без заявления владельцем инвестиционных паев требования об их погашении снимает блокирование таких инвестиционных паев</w:t>
      </w:r>
      <w:r w:rsidR="000F522A">
        <w:rPr>
          <w:rFonts w:ascii="MetaNormalCyrLF-Roman" w:hAnsi="MetaNormalCyrLF-Roman" w:cs="Arial"/>
          <w:bCs/>
          <w:iCs/>
          <w:sz w:val="20"/>
        </w:rPr>
        <w:t xml:space="preserve"> на основании распоряжения У</w:t>
      </w:r>
      <w:r w:rsidRPr="0081150D">
        <w:rPr>
          <w:rFonts w:ascii="MetaNormalCyrLF-Roman" w:hAnsi="MetaNormalCyrLF-Roman" w:cs="Arial"/>
          <w:bCs/>
          <w:iCs/>
          <w:sz w:val="20"/>
        </w:rPr>
        <w:t>правляющей компании закрытого паевого инвестиционного фонда о списании инвестиционных паев при их частичном погашении.</w:t>
      </w:r>
    </w:p>
    <w:p w14:paraId="540C9E22" w14:textId="7FEBF100" w:rsidR="0081150D" w:rsidRPr="00680F50" w:rsidRDefault="0081150D" w:rsidP="0081150D">
      <w:pPr>
        <w:numPr>
          <w:ilvl w:val="2"/>
          <w:numId w:val="1"/>
        </w:numPr>
        <w:tabs>
          <w:tab w:val="num" w:pos="1276"/>
        </w:tabs>
        <w:ind w:left="1276" w:hanging="850"/>
        <w:rPr>
          <w:rFonts w:ascii="MetaNormalCyrLF-Roman" w:hAnsi="MetaNormalCyrLF-Roman" w:cs="Arial"/>
          <w:bCs/>
          <w:iCs/>
        </w:rPr>
      </w:pPr>
      <w:r w:rsidRPr="00680F50">
        <w:rPr>
          <w:rFonts w:ascii="MetaNormalCyrLF-Roman" w:hAnsi="MetaNormalCyrLF-Roman" w:cs="Arial"/>
          <w:bCs/>
          <w:iCs/>
        </w:rPr>
        <w:lastRenderedPageBreak/>
        <w:t xml:space="preserve">При </w:t>
      </w:r>
      <w:r w:rsidR="00C3758C">
        <w:rPr>
          <w:rFonts w:ascii="MetaNormalCyrLF-Roman" w:hAnsi="MetaNormalCyrLF-Roman" w:cs="Arial"/>
          <w:bCs/>
          <w:iCs/>
        </w:rPr>
        <w:t>блокировании</w:t>
      </w:r>
      <w:r w:rsidRPr="00680F50">
        <w:rPr>
          <w:rFonts w:ascii="MetaNormalCyrLF-Roman" w:hAnsi="MetaNormalCyrLF-Roman" w:cs="Arial"/>
          <w:bCs/>
          <w:iCs/>
        </w:rPr>
        <w:t xml:space="preserve"> всех инвестиционных паев, учтенных на лицевом счете, </w:t>
      </w:r>
      <w:r w:rsidR="00C3758C">
        <w:rPr>
          <w:rFonts w:ascii="MetaNormalCyrLF-Roman" w:hAnsi="MetaNormalCyrLF-Roman" w:cs="Arial"/>
          <w:bCs/>
          <w:iCs/>
        </w:rPr>
        <w:t xml:space="preserve">блокирование </w:t>
      </w:r>
      <w:r w:rsidRPr="00680F50">
        <w:rPr>
          <w:rFonts w:ascii="MetaNormalCyrLF-Roman" w:hAnsi="MetaNormalCyrLF-Roman" w:cs="Arial"/>
          <w:bCs/>
          <w:iCs/>
        </w:rPr>
        <w:t xml:space="preserve">распространяется также на все инвестиционные паи, зачисленные на счет после </w:t>
      </w:r>
      <w:r w:rsidR="00C3758C">
        <w:rPr>
          <w:rFonts w:ascii="MetaNormalCyrLF-Roman" w:hAnsi="MetaNormalCyrLF-Roman" w:cs="Arial"/>
          <w:bCs/>
          <w:iCs/>
        </w:rPr>
        <w:t>блокировани</w:t>
      </w:r>
      <w:r w:rsidR="00F14E5A">
        <w:rPr>
          <w:rFonts w:ascii="MetaNormalCyrLF-Roman" w:hAnsi="MetaNormalCyrLF-Roman" w:cs="Arial"/>
          <w:bCs/>
          <w:iCs/>
        </w:rPr>
        <w:t>я</w:t>
      </w:r>
      <w:r w:rsidR="005D44B0">
        <w:rPr>
          <w:rFonts w:ascii="MetaNormalCyrLF-Roman" w:hAnsi="MetaNormalCyrLF-Roman" w:cs="Arial"/>
          <w:bCs/>
          <w:iCs/>
        </w:rPr>
        <w:t xml:space="preserve"> </w:t>
      </w:r>
      <w:r w:rsidRPr="00680F50">
        <w:rPr>
          <w:rFonts w:ascii="MetaNormalCyrLF-Roman" w:hAnsi="MetaNormalCyrLF-Roman" w:cs="Arial"/>
          <w:bCs/>
          <w:iCs/>
        </w:rPr>
        <w:t>инвестиционны</w:t>
      </w:r>
      <w:r w:rsidR="00F14E5A">
        <w:rPr>
          <w:rFonts w:ascii="MetaNormalCyrLF-Roman" w:hAnsi="MetaNormalCyrLF-Roman" w:cs="Arial"/>
          <w:bCs/>
          <w:iCs/>
        </w:rPr>
        <w:t>х</w:t>
      </w:r>
      <w:r w:rsidRPr="00680F50">
        <w:rPr>
          <w:rFonts w:ascii="MetaNormalCyrLF-Roman" w:hAnsi="MetaNormalCyrLF-Roman" w:cs="Arial"/>
          <w:bCs/>
          <w:iCs/>
        </w:rPr>
        <w:t xml:space="preserve"> па</w:t>
      </w:r>
      <w:r w:rsidR="00F14E5A">
        <w:rPr>
          <w:rFonts w:ascii="MetaNormalCyrLF-Roman" w:hAnsi="MetaNormalCyrLF-Roman" w:cs="Arial"/>
          <w:bCs/>
          <w:iCs/>
        </w:rPr>
        <w:t>ев</w:t>
      </w:r>
      <w:r w:rsidRPr="00680F50">
        <w:rPr>
          <w:rFonts w:ascii="MetaNormalCyrLF-Roman" w:hAnsi="MetaNormalCyrLF-Roman" w:cs="Arial"/>
          <w:bCs/>
          <w:iCs/>
        </w:rPr>
        <w:t xml:space="preserve">, а в случае </w:t>
      </w:r>
      <w:r w:rsidR="00AC4926">
        <w:rPr>
          <w:rFonts w:ascii="MetaNormalCyrLF-Roman" w:hAnsi="MetaNormalCyrLF-Roman" w:cs="Arial"/>
          <w:bCs/>
          <w:iCs/>
        </w:rPr>
        <w:t>блокирования</w:t>
      </w:r>
      <w:r w:rsidRPr="00680F50">
        <w:rPr>
          <w:rFonts w:ascii="MetaNormalCyrLF-Roman" w:hAnsi="MetaNormalCyrLF-Roman" w:cs="Arial"/>
          <w:bCs/>
          <w:iCs/>
        </w:rPr>
        <w:t xml:space="preserve"> большего количества инвестиционных паев, чем учтено на лицевом счете на момент </w:t>
      </w:r>
      <w:r w:rsidR="005D44B0">
        <w:rPr>
          <w:rFonts w:ascii="MetaNormalCyrLF-Roman" w:hAnsi="MetaNormalCyrLF-Roman" w:cs="Arial"/>
          <w:bCs/>
          <w:iCs/>
        </w:rPr>
        <w:t>проведения операции блокирования</w:t>
      </w:r>
      <w:r w:rsidRPr="00680F50">
        <w:rPr>
          <w:rFonts w:ascii="MetaNormalCyrLF-Roman" w:hAnsi="MetaNormalCyrLF-Roman" w:cs="Arial"/>
          <w:bCs/>
          <w:iCs/>
        </w:rPr>
        <w:t xml:space="preserve">, - на недостающее количество инвестиционных паев, зачисленных на счет после </w:t>
      </w:r>
      <w:r w:rsidR="00AC4926">
        <w:rPr>
          <w:rFonts w:ascii="MetaNormalCyrLF-Roman" w:hAnsi="MetaNormalCyrLF-Roman" w:cs="Arial"/>
          <w:bCs/>
          <w:iCs/>
        </w:rPr>
        <w:t>блокировани</w:t>
      </w:r>
      <w:r w:rsidR="00F14E5A">
        <w:rPr>
          <w:rFonts w:ascii="MetaNormalCyrLF-Roman" w:hAnsi="MetaNormalCyrLF-Roman" w:cs="Arial"/>
          <w:bCs/>
          <w:iCs/>
        </w:rPr>
        <w:t>я</w:t>
      </w:r>
      <w:r w:rsidRPr="00680F50">
        <w:rPr>
          <w:rFonts w:ascii="MetaNormalCyrLF-Roman" w:hAnsi="MetaNormalCyrLF-Roman" w:cs="Arial"/>
          <w:bCs/>
          <w:iCs/>
        </w:rPr>
        <w:t>.</w:t>
      </w:r>
    </w:p>
    <w:p w14:paraId="22ECEEB0" w14:textId="43471E73" w:rsidR="0081150D" w:rsidRPr="00680F50" w:rsidRDefault="0081150D" w:rsidP="00886E90">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cs="Arial"/>
          <w:bCs/>
          <w:iCs/>
          <w:sz w:val="20"/>
        </w:rPr>
        <w:t xml:space="preserve">В течение дня получения документа, являющегося основанием для </w:t>
      </w:r>
      <w:r w:rsidR="005D44B0">
        <w:rPr>
          <w:rFonts w:ascii="MetaNormalCyrLF-Roman" w:hAnsi="MetaNormalCyrLF-Roman" w:cs="Arial"/>
          <w:bCs/>
          <w:iCs/>
          <w:sz w:val="20"/>
        </w:rPr>
        <w:t xml:space="preserve">проведения операции </w:t>
      </w:r>
      <w:r w:rsidRPr="00886E90">
        <w:rPr>
          <w:rFonts w:ascii="MetaNormalCyrLF-Roman" w:hAnsi="MetaNormalCyrLF-Roman" w:cs="Arial"/>
          <w:bCs/>
          <w:iCs/>
          <w:sz w:val="20"/>
        </w:rPr>
        <w:t>блокировани</w:t>
      </w:r>
      <w:r w:rsidR="005D44B0">
        <w:rPr>
          <w:rFonts w:ascii="MetaNormalCyrLF-Roman" w:hAnsi="MetaNormalCyrLF-Roman" w:cs="Arial"/>
          <w:bCs/>
          <w:iCs/>
          <w:sz w:val="20"/>
        </w:rPr>
        <w:t>я</w:t>
      </w:r>
      <w:r w:rsidRPr="00886E90">
        <w:rPr>
          <w:rFonts w:ascii="MetaNormalCyrLF-Roman" w:hAnsi="MetaNormalCyrLF-Roman" w:cs="Arial"/>
          <w:bCs/>
          <w:iCs/>
          <w:sz w:val="20"/>
        </w:rPr>
        <w:t xml:space="preserve"> инвестиционных паев по лицевому счету, Регистратор должен </w:t>
      </w:r>
      <w:r w:rsidR="005D44B0">
        <w:rPr>
          <w:rFonts w:ascii="MetaNormalCyrLF-Roman" w:hAnsi="MetaNormalCyrLF-Roman" w:cs="Arial"/>
          <w:bCs/>
          <w:iCs/>
          <w:sz w:val="20"/>
        </w:rPr>
        <w:t>провести операцию</w:t>
      </w:r>
      <w:r w:rsidRPr="00886E90">
        <w:rPr>
          <w:rFonts w:ascii="MetaNormalCyrLF-Roman" w:hAnsi="MetaNormalCyrLF-Roman" w:cs="Arial"/>
          <w:bCs/>
          <w:iCs/>
          <w:sz w:val="20"/>
        </w:rPr>
        <w:t xml:space="preserve"> блокировани</w:t>
      </w:r>
      <w:r w:rsidR="005D44B0">
        <w:rPr>
          <w:rFonts w:ascii="MetaNormalCyrLF-Roman" w:hAnsi="MetaNormalCyrLF-Roman" w:cs="Arial"/>
          <w:bCs/>
          <w:iCs/>
          <w:sz w:val="20"/>
        </w:rPr>
        <w:t>я</w:t>
      </w:r>
      <w:r w:rsidRPr="00886E90">
        <w:rPr>
          <w:rFonts w:ascii="MetaNormalCyrLF-Roman" w:hAnsi="MetaNormalCyrLF-Roman" w:cs="Arial"/>
          <w:bCs/>
          <w:iCs/>
          <w:sz w:val="20"/>
        </w:rPr>
        <w:t xml:space="preserve"> или отказать в ее совершении.</w:t>
      </w:r>
    </w:p>
    <w:p w14:paraId="7E6C0517" w14:textId="545FBA1D" w:rsidR="0081150D" w:rsidRPr="00680F50" w:rsidRDefault="0081150D" w:rsidP="00886E90">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cs="Arial"/>
          <w:bCs/>
          <w:iCs/>
          <w:sz w:val="20"/>
        </w:rPr>
        <w:t>Уведомление об отказе в</w:t>
      </w:r>
      <w:r w:rsidR="005D44B0">
        <w:rPr>
          <w:rFonts w:ascii="MetaNormalCyrLF-Roman" w:hAnsi="MetaNormalCyrLF-Roman" w:cs="Arial"/>
          <w:bCs/>
          <w:iCs/>
          <w:sz w:val="20"/>
        </w:rPr>
        <w:t xml:space="preserve"> проведении </w:t>
      </w:r>
      <w:r w:rsidRPr="00886E90">
        <w:rPr>
          <w:rFonts w:ascii="MetaNormalCyrLF-Roman" w:hAnsi="MetaNormalCyrLF-Roman" w:cs="Arial"/>
          <w:bCs/>
          <w:iCs/>
          <w:sz w:val="20"/>
        </w:rPr>
        <w:t>о</w:t>
      </w:r>
      <w:r w:rsidR="005D44B0">
        <w:rPr>
          <w:rFonts w:ascii="MetaNormalCyrLF-Roman" w:hAnsi="MetaNormalCyrLF-Roman" w:cs="Arial"/>
          <w:bCs/>
          <w:iCs/>
          <w:sz w:val="20"/>
        </w:rPr>
        <w:t>перации</w:t>
      </w:r>
      <w:r w:rsidRPr="00886E90">
        <w:rPr>
          <w:rFonts w:ascii="MetaNormalCyrLF-Roman" w:hAnsi="MetaNormalCyrLF-Roman" w:cs="Arial"/>
          <w:bCs/>
          <w:iCs/>
          <w:sz w:val="20"/>
        </w:rPr>
        <w:t xml:space="preserve"> блокировани</w:t>
      </w:r>
      <w:r w:rsidR="005D44B0">
        <w:rPr>
          <w:rFonts w:ascii="MetaNormalCyrLF-Roman" w:hAnsi="MetaNormalCyrLF-Roman" w:cs="Arial"/>
          <w:bCs/>
          <w:iCs/>
          <w:sz w:val="20"/>
        </w:rPr>
        <w:t>я инвестиционных паев</w:t>
      </w:r>
      <w:r w:rsidRPr="00886E90">
        <w:rPr>
          <w:rFonts w:ascii="MetaNormalCyrLF-Roman" w:hAnsi="MetaNormalCyrLF-Roman" w:cs="Arial"/>
          <w:bCs/>
          <w:iCs/>
          <w:sz w:val="20"/>
        </w:rPr>
        <w:t xml:space="preserve"> по лицевому счету вручается или направляется лицам, подписавшим документ, являющийся основанием для блокирования инвестиционных паев в порядке, предусмотренном разделом 4.9. настоящих Правил. Указанное уведомление может быть направлено Регистратором через Управляющую компанию или Агента в виде документа в электронной форме, подписанного электронной подписью.</w:t>
      </w:r>
    </w:p>
    <w:p w14:paraId="0B9B01E6" w14:textId="54A47945" w:rsidR="0081150D" w:rsidRPr="00DF7771" w:rsidRDefault="0081150D" w:rsidP="00886E90">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cs="Arial"/>
          <w:bCs/>
          <w:iCs/>
          <w:sz w:val="20"/>
        </w:rPr>
        <w:t>При совершении операции с участием лицевого счета номинального держателя центрального депозитария инвестиционные паи блокируются на лицевом счете, на который они были зачислены, до окончания сверки записей о количестве инвестиционных паев на лицевом счете номинального держателя центрального депозитария между Регистратором и номинальным держателем центральным депозитарием.</w:t>
      </w:r>
    </w:p>
    <w:p w14:paraId="3E2AF6E7" w14:textId="34CE9A8A" w:rsidR="00DF7771" w:rsidRDefault="00DF7771" w:rsidP="00886E90">
      <w:pPr>
        <w:pStyle w:val="a0"/>
        <w:numPr>
          <w:ilvl w:val="2"/>
          <w:numId w:val="1"/>
        </w:numPr>
        <w:spacing w:line="240" w:lineRule="auto"/>
        <w:ind w:left="1276" w:hanging="850"/>
        <w:rPr>
          <w:rFonts w:ascii="MetaNormalCyrLF-Roman" w:hAnsi="MetaNormalCyrLF-Roman" w:cs="Arial"/>
          <w:bCs/>
          <w:iCs/>
          <w:sz w:val="20"/>
        </w:rPr>
      </w:pPr>
      <w:r w:rsidRPr="00DF7771">
        <w:rPr>
          <w:rFonts w:ascii="MetaNormalCyrLF-Roman" w:hAnsi="MetaNormalCyrLF-Roman" w:cs="Arial"/>
          <w:bCs/>
          <w:iCs/>
          <w:sz w:val="20"/>
        </w:rPr>
        <w:t>Регистратор в случае проведения конвертации  инвестиционных паев закрытого паевого инвестиционного фонда, инвестиционные паи которого ограничены в обороте, вносит запись об ограничении распоряжения инвестиционными паями на основании распоряжения Управляющей компании о фиксации ограничения распоряжения инвестиционными паями закрытого паевого инвестиционного фонда  до получения от нее распоряжения о проведении конвертации инвестиционных паев либо о внесении записи по лицевым счетам о снятии такого ограничения.</w:t>
      </w:r>
    </w:p>
    <w:p w14:paraId="2B581519" w14:textId="21DC0243" w:rsidR="00DF7771" w:rsidRDefault="00DF7771" w:rsidP="00886E90">
      <w:pPr>
        <w:pStyle w:val="a0"/>
        <w:numPr>
          <w:ilvl w:val="2"/>
          <w:numId w:val="1"/>
        </w:numPr>
        <w:spacing w:line="240" w:lineRule="auto"/>
        <w:ind w:left="1276" w:hanging="850"/>
        <w:rPr>
          <w:rFonts w:ascii="MetaNormalCyrLF-Roman" w:hAnsi="MetaNormalCyrLF-Roman" w:cs="Arial"/>
          <w:bCs/>
          <w:iCs/>
          <w:sz w:val="20"/>
        </w:rPr>
      </w:pPr>
      <w:r w:rsidRPr="00DF7771">
        <w:rPr>
          <w:rFonts w:ascii="MetaNormalCyrLF-Roman" w:hAnsi="MetaNormalCyrLF-Roman" w:cs="Arial"/>
          <w:bCs/>
          <w:iCs/>
          <w:sz w:val="20"/>
        </w:rPr>
        <w:t>Регистратор в случае проведения конвертации инвестиционных паев закрытого паевого инвестиционного фонда, инвестиционные паи которого ограничены в обороте, вносит запись о снятии ограничения на распоряжение инвестиционными паями на основании распоряжения Управляющей компании закрытого паевого инвестиционного фонда о проведении конвертации инвестиционных паев, ограниченных в обороте в дату поступления указанного распоряжения Управляющей компании. Если общим собранием не было принято решение о внесении изменений и дополнений в правила доверительного управления закрытым паевым инвестиционным фондом, предусматривающих инвестиционные паи разных классов, то Регистратор вносит запись о снятии ограничения на распоряжение инвестиционными паями на основании распоряжения Управляющей компании о снятии ограничения на распоряжение инвестиционными паями в день получения соответствующего распоряжения.</w:t>
      </w:r>
    </w:p>
    <w:p w14:paraId="66B79201" w14:textId="77777777" w:rsidR="00D64F6A" w:rsidRPr="00D64F6A" w:rsidRDefault="00D64F6A" w:rsidP="00D64F6A">
      <w:pPr>
        <w:pStyle w:val="a0"/>
        <w:numPr>
          <w:ilvl w:val="2"/>
          <w:numId w:val="1"/>
        </w:numPr>
        <w:spacing w:line="240" w:lineRule="auto"/>
        <w:ind w:left="1276" w:hanging="850"/>
        <w:rPr>
          <w:rFonts w:ascii="MetaNormalCyrLF-Roman" w:hAnsi="MetaNormalCyrLF-Roman" w:cs="Arial"/>
          <w:bCs/>
          <w:iCs/>
          <w:sz w:val="20"/>
        </w:rPr>
      </w:pPr>
      <w:r w:rsidRPr="00D64F6A">
        <w:rPr>
          <w:rFonts w:ascii="MetaNormalCyrLF-Roman" w:hAnsi="MetaNormalCyrLF-Roman" w:cs="Arial"/>
          <w:bCs/>
          <w:iCs/>
          <w:sz w:val="20"/>
        </w:rPr>
        <w:t>Регистратор при формировании паевого инвестиционного фонда блокирует инвестиционные паи, зачисленные на лицевые счета, с момента их зачисления до даты завершения (окончания) формирования паевого инвестиционного фонда или до даты погашения инвестиционных паев в результате отказа Банка России в регистрации изменений и дополнений в правила доверительного управления закрытым паевым инвестиционным фондом, инвестиционные паи которого не ограничены в обороте (отказа специализированного депозитария в согласовании изменений и дополнений в правила доверительного управления закрытым паевым инвестиционным фондом, инвестиционные паи которого ограничены в обороте), в части, касающейся количества выданных инвестиционных паев этого фонда.</w:t>
      </w:r>
    </w:p>
    <w:p w14:paraId="07A87ED9" w14:textId="77777777" w:rsidR="00D64F6A" w:rsidRPr="00D64F6A" w:rsidRDefault="00D64F6A" w:rsidP="00D64F6A">
      <w:pPr>
        <w:pStyle w:val="a0"/>
        <w:numPr>
          <w:ilvl w:val="2"/>
          <w:numId w:val="1"/>
        </w:numPr>
        <w:spacing w:line="240" w:lineRule="auto"/>
        <w:ind w:left="1276" w:hanging="850"/>
        <w:rPr>
          <w:rFonts w:ascii="MetaNormalCyrLF-Roman" w:hAnsi="MetaNormalCyrLF-Roman" w:cs="Arial"/>
          <w:bCs/>
          <w:iCs/>
          <w:sz w:val="20"/>
        </w:rPr>
      </w:pPr>
      <w:r w:rsidRPr="00D64F6A">
        <w:rPr>
          <w:rFonts w:ascii="MetaNormalCyrLF-Roman" w:hAnsi="MetaNormalCyrLF-Roman" w:cs="Arial"/>
          <w:bCs/>
          <w:iCs/>
          <w:sz w:val="20"/>
        </w:rPr>
        <w:t>Записи о снятии блокирования инвестиционных паев осуществляются Регистратором в части, касающейся количества выданных инвестиционных паев закрытого паевого инвестиционного фонда при завершении его формирования, на основании зарегистрированных изменений и дополнений в правила доверительного управления закрытым паевым инвестиционным фондом не позднее дня, следующего за днем получения Регистратором от Управляющей компании указанного документа, если правилами доверительного управления закрытым паевым инвестиционным фондом не предусмотрено, что инвестиционные паи предназначены для квалифицированных инвесторов.</w:t>
      </w:r>
    </w:p>
    <w:p w14:paraId="6616FFA8" w14:textId="46E5230A" w:rsidR="00D64F6A" w:rsidRPr="00D64F6A" w:rsidRDefault="00D64F6A" w:rsidP="002627EB">
      <w:pPr>
        <w:pStyle w:val="a0"/>
        <w:numPr>
          <w:ilvl w:val="0"/>
          <w:numId w:val="0"/>
        </w:numPr>
        <w:spacing w:line="240" w:lineRule="auto"/>
        <w:ind w:left="1276"/>
        <w:rPr>
          <w:rFonts w:ascii="MetaNormalCyrLF-Roman" w:hAnsi="MetaNormalCyrLF-Roman" w:cs="Arial"/>
          <w:bCs/>
          <w:iCs/>
          <w:sz w:val="20"/>
        </w:rPr>
      </w:pPr>
      <w:r w:rsidRPr="00D64F6A">
        <w:rPr>
          <w:rFonts w:ascii="MetaNormalCyrLF-Roman" w:hAnsi="MetaNormalCyrLF-Roman" w:cs="Arial"/>
          <w:bCs/>
          <w:iCs/>
          <w:sz w:val="20"/>
        </w:rPr>
        <w:t>Если правилами доверительного управления закрытым паевым инвестиционным фондом предусмотрено, что инвестиционные паи предназначены для квалифицированных инвесторов, запись о снятии блокирования инвестиционных паев осуществляется Регистратором на основании согласованных и направленных специализированным депозитарием в Банк России изменений и дополнений в правила доверительного управления закрытым паевым инвестиционным фондом в части, касающейся количества выданных инвестиционных паев этого фонда при завершении его формирования, не позднее дня, следующего за днем получения Регистратором от Управляющей компании указанного документа.</w:t>
      </w:r>
    </w:p>
    <w:p w14:paraId="6DAD92F0" w14:textId="0609F413" w:rsidR="00D64F6A" w:rsidRPr="00D64F6A" w:rsidRDefault="00D64F6A" w:rsidP="002627EB">
      <w:pPr>
        <w:pStyle w:val="a0"/>
        <w:numPr>
          <w:ilvl w:val="0"/>
          <w:numId w:val="0"/>
        </w:numPr>
        <w:spacing w:line="240" w:lineRule="auto"/>
        <w:ind w:left="1276"/>
        <w:rPr>
          <w:rFonts w:ascii="MetaNormalCyrLF-Roman" w:hAnsi="MetaNormalCyrLF-Roman" w:cs="Arial"/>
          <w:bCs/>
          <w:iCs/>
          <w:sz w:val="20"/>
        </w:rPr>
      </w:pPr>
      <w:r w:rsidRPr="00D64F6A">
        <w:rPr>
          <w:rFonts w:ascii="MetaNormalCyrLF-Roman" w:hAnsi="MetaNormalCyrLF-Roman" w:cs="Arial"/>
          <w:bCs/>
          <w:iCs/>
          <w:sz w:val="20"/>
        </w:rPr>
        <w:lastRenderedPageBreak/>
        <w:t>Записи о снятии блокирования инвестиционных паев открытого, биржевого или интервального паевого фонда осуществляются Регистратором в части, касающейся количества выданных инвестиционных паев этого фонда при завершении его формирования, на основании отчета о завершении (окончании) формирования паевого инвестиционного фонда, полученного Регистратором от Управляющей компании, не позднее дня, следующего за днем направления Управляющей компанией в Банк России указанного отчета. В случае получения Регистратором указанного отчета от Управляющей компании позднее дня, следующего за днем направления Управляющей компанией в Банк России указанного отчета, указанные записи осуществляются Регистратором в день получения Регистратором от Управляющей компании указанного отчета.</w:t>
      </w:r>
    </w:p>
    <w:p w14:paraId="44D4CEB3" w14:textId="04A2680C" w:rsidR="00DC6BD4" w:rsidRPr="008A35EC" w:rsidRDefault="00DC6BD4" w:rsidP="00D64F6A">
      <w:pPr>
        <w:pStyle w:val="2"/>
        <w:tabs>
          <w:tab w:val="clear" w:pos="766"/>
          <w:tab w:val="num" w:pos="709"/>
        </w:tabs>
        <w:spacing w:before="120" w:after="120"/>
        <w:ind w:left="709" w:hanging="567"/>
        <w:rPr>
          <w:rFonts w:ascii="MetaNormalCyrLF-Roman" w:hAnsi="MetaNormalCyrLF-Roman"/>
        </w:rPr>
      </w:pPr>
      <w:bookmarkStart w:id="253" w:name="_Toc216778670"/>
      <w:bookmarkStart w:id="254" w:name="_Toc216781812"/>
      <w:bookmarkStart w:id="255" w:name="_Toc216788107"/>
      <w:bookmarkStart w:id="256" w:name="_Toc216848994"/>
      <w:bookmarkStart w:id="257" w:name="_Toc216849319"/>
      <w:bookmarkStart w:id="258" w:name="_Toc388435565"/>
      <w:bookmarkStart w:id="259" w:name="_Toc523223194"/>
      <w:bookmarkEnd w:id="250"/>
      <w:bookmarkEnd w:id="251"/>
      <w:bookmarkEnd w:id="252"/>
      <w:bookmarkEnd w:id="253"/>
      <w:bookmarkEnd w:id="254"/>
      <w:bookmarkEnd w:id="255"/>
      <w:bookmarkEnd w:id="256"/>
      <w:bookmarkEnd w:id="257"/>
      <w:r w:rsidRPr="008A35EC">
        <w:rPr>
          <w:rFonts w:ascii="MetaNormalCyrLF-Roman" w:hAnsi="MetaNormalCyrLF-Roman"/>
        </w:rPr>
        <w:t>Операции</w:t>
      </w:r>
      <w:r w:rsidR="009E66DF">
        <w:rPr>
          <w:rFonts w:ascii="MetaNormalCyrLF-Roman" w:hAnsi="MetaNormalCyrLF-Roman"/>
        </w:rPr>
        <w:t xml:space="preserve"> при</w:t>
      </w:r>
      <w:r w:rsidRPr="008A35EC">
        <w:rPr>
          <w:rFonts w:ascii="MetaNormalCyrLF-Roman" w:hAnsi="MetaNormalCyrLF-Roman"/>
        </w:rPr>
        <w:t xml:space="preserve"> </w:t>
      </w:r>
      <w:r w:rsidR="00B97228">
        <w:rPr>
          <w:rFonts w:ascii="MetaNormalCyrLF-Roman" w:hAnsi="MetaNormalCyrLF-Roman"/>
        </w:rPr>
        <w:t>обременени</w:t>
      </w:r>
      <w:r w:rsidR="009E66DF">
        <w:rPr>
          <w:rFonts w:ascii="MetaNormalCyrLF-Roman" w:hAnsi="MetaNormalCyrLF-Roman"/>
        </w:rPr>
        <w:t>и</w:t>
      </w:r>
      <w:r w:rsidR="00B97228" w:rsidRPr="008A35EC">
        <w:rPr>
          <w:rFonts w:ascii="MetaNormalCyrLF-Roman" w:hAnsi="MetaNormalCyrLF-Roman"/>
        </w:rPr>
        <w:t xml:space="preserve"> </w:t>
      </w:r>
      <w:r w:rsidRPr="008A35EC">
        <w:rPr>
          <w:rFonts w:ascii="MetaNormalCyrLF-Roman" w:hAnsi="MetaNormalCyrLF-Roman"/>
        </w:rPr>
        <w:t>инвестиционных паев</w:t>
      </w:r>
      <w:bookmarkEnd w:id="258"/>
      <w:bookmarkEnd w:id="259"/>
    </w:p>
    <w:p w14:paraId="7267FD10" w14:textId="18E492CC" w:rsidR="00530898" w:rsidRPr="00886E90" w:rsidRDefault="00B97228">
      <w:pPr>
        <w:numPr>
          <w:ilvl w:val="2"/>
          <w:numId w:val="1"/>
        </w:numPr>
        <w:tabs>
          <w:tab w:val="num" w:pos="1276"/>
        </w:tabs>
        <w:ind w:left="1276" w:hanging="850"/>
        <w:rPr>
          <w:rFonts w:ascii="MetaNormalCyrLF-Roman" w:hAnsi="MetaNormalCyrLF-Roman"/>
        </w:rPr>
      </w:pPr>
      <w:r>
        <w:rPr>
          <w:rFonts w:ascii="MetaNormalCyrLF-Roman" w:hAnsi="MetaNormalCyrLF-Roman"/>
        </w:rPr>
        <w:t xml:space="preserve">В реестре владельцев инвестиционных паев </w:t>
      </w:r>
      <w:r w:rsidR="00DC6BD4" w:rsidRPr="008A35EC">
        <w:rPr>
          <w:rFonts w:ascii="MetaNormalCyrLF-Roman" w:hAnsi="MetaNormalCyrLF-Roman"/>
        </w:rPr>
        <w:t>фиксаци</w:t>
      </w:r>
      <w:r>
        <w:rPr>
          <w:rFonts w:ascii="MetaNormalCyrLF-Roman" w:hAnsi="MetaNormalCyrLF-Roman"/>
        </w:rPr>
        <w:t xml:space="preserve">я </w:t>
      </w:r>
      <w:r w:rsidR="007502B6">
        <w:rPr>
          <w:rFonts w:ascii="MetaNormalCyrLF-Roman" w:hAnsi="MetaNormalCyrLF-Roman"/>
        </w:rPr>
        <w:t xml:space="preserve">(регистрация) факта </w:t>
      </w:r>
      <w:r>
        <w:rPr>
          <w:rFonts w:ascii="MetaNormalCyrLF-Roman" w:hAnsi="MetaNormalCyrLF-Roman"/>
        </w:rPr>
        <w:t xml:space="preserve">обременения инвестиционных паев осуществляется </w:t>
      </w:r>
      <w:r w:rsidR="00530898">
        <w:rPr>
          <w:rFonts w:ascii="MetaNormalCyrLF-Roman" w:hAnsi="MetaNormalCyrLF-Roman"/>
        </w:rPr>
        <w:t xml:space="preserve">путем </w:t>
      </w:r>
      <w:r>
        <w:rPr>
          <w:rFonts w:ascii="MetaNormalCyrLF-Roman" w:hAnsi="MetaNormalCyrLF-Roman"/>
        </w:rPr>
        <w:t>внесени</w:t>
      </w:r>
      <w:r w:rsidR="00530898">
        <w:rPr>
          <w:rFonts w:ascii="MetaNormalCyrLF-Roman" w:hAnsi="MetaNormalCyrLF-Roman"/>
        </w:rPr>
        <w:t>я</w:t>
      </w:r>
      <w:r>
        <w:rPr>
          <w:rFonts w:ascii="MetaNormalCyrLF-Roman" w:hAnsi="MetaNormalCyrLF-Roman"/>
        </w:rPr>
        <w:t xml:space="preserve"> записи </w:t>
      </w:r>
      <w:r w:rsidR="00530898">
        <w:rPr>
          <w:rFonts w:ascii="MetaNormalCyrLF-Roman" w:hAnsi="MetaNormalCyrLF-Roman"/>
        </w:rPr>
        <w:t xml:space="preserve">об обременении ценных бумаг </w:t>
      </w:r>
      <w:r>
        <w:rPr>
          <w:rFonts w:ascii="MetaNormalCyrLF-Roman" w:hAnsi="MetaNormalCyrLF-Roman"/>
        </w:rPr>
        <w:t>залог</w:t>
      </w:r>
      <w:r w:rsidR="00530898">
        <w:rPr>
          <w:rFonts w:ascii="MetaNormalCyrLF-Roman" w:hAnsi="MetaNormalCyrLF-Roman"/>
        </w:rPr>
        <w:t>ом</w:t>
      </w:r>
      <w:r w:rsidR="00DC6BD4" w:rsidRPr="008A35EC">
        <w:rPr>
          <w:rFonts w:ascii="MetaNormalCyrLF-Roman" w:hAnsi="MetaNormalCyrLF-Roman"/>
        </w:rPr>
        <w:t>.</w:t>
      </w:r>
      <w:r w:rsidR="00557FB9">
        <w:rPr>
          <w:rFonts w:ascii="MetaNormalCyrLF-Roman" w:hAnsi="MetaNormalCyrLF-Roman"/>
        </w:rPr>
        <w:t xml:space="preserve"> При этом </w:t>
      </w:r>
      <w:r w:rsidR="008B5999" w:rsidRPr="00557FB9">
        <w:rPr>
          <w:rFonts w:ascii="MetaNormalCyrLF-Roman" w:hAnsi="MetaNormalCyrLF-Roman" w:cs="MetaNormalCyrLF-Roman"/>
          <w:lang w:eastAsia="en-US"/>
        </w:rPr>
        <w:t xml:space="preserve">Регистратор должен зафиксировать (зарегистрировать) обременение ценных бумаг </w:t>
      </w:r>
      <w:r w:rsidR="00557FB9" w:rsidRPr="00557FB9">
        <w:rPr>
          <w:rFonts w:ascii="MetaNormalCyrLF-Roman" w:hAnsi="MetaNormalCyrLF-Roman" w:cs="MetaNormalCyrLF-Roman"/>
          <w:lang w:eastAsia="en-US"/>
        </w:rPr>
        <w:t xml:space="preserve">залогом </w:t>
      </w:r>
      <w:r w:rsidR="008B5999" w:rsidRPr="00557FB9">
        <w:rPr>
          <w:rFonts w:ascii="MetaNormalCyrLF-Roman" w:hAnsi="MetaNormalCyrLF-Roman" w:cs="MetaNormalCyrLF-Roman"/>
          <w:lang w:eastAsia="en-US"/>
        </w:rPr>
        <w:t>путем внесения записи по лицевому счету владельца, доверительного управляющего, иностранного уполномоченного держателя или инвестиционного товарищества.</w:t>
      </w:r>
    </w:p>
    <w:p w14:paraId="355BA9E1" w14:textId="77777777" w:rsidR="0032159F" w:rsidRPr="00886E90" w:rsidRDefault="0032159F">
      <w:pPr>
        <w:numPr>
          <w:ilvl w:val="2"/>
          <w:numId w:val="1"/>
        </w:numPr>
        <w:tabs>
          <w:tab w:val="num" w:pos="1276"/>
        </w:tabs>
        <w:ind w:left="1276" w:hanging="850"/>
        <w:rPr>
          <w:rFonts w:ascii="MetaNormalCyrLF-Roman" w:hAnsi="MetaNormalCyrLF-Roman"/>
        </w:rPr>
      </w:pPr>
      <w:r w:rsidRPr="00702DD4">
        <w:rPr>
          <w:rFonts w:ascii="MetaNormalCyrLF-Roman" w:hAnsi="MetaNormalCyrLF-Roman" w:cs="MetaNormalCyrLF-Roman"/>
          <w:lang w:eastAsia="en-US"/>
        </w:rPr>
        <w:t>Регистратор должен одновременно с внесением записи об обременении инвестиционных паев залогом по лицевому счету осуществить внесение записи об ограничении распоряжения данными инвестиционными паями, если одним из условий обременения инвестиционных паев залогом является также ограничение распоряжения ими.</w:t>
      </w:r>
    </w:p>
    <w:p w14:paraId="46B99A1C" w14:textId="1890EBF1" w:rsidR="00884162" w:rsidRPr="00557FB9" w:rsidRDefault="0032159F" w:rsidP="00886E90">
      <w:pPr>
        <w:tabs>
          <w:tab w:val="num" w:pos="1778"/>
        </w:tabs>
        <w:ind w:left="1276"/>
        <w:rPr>
          <w:rFonts w:ascii="MetaNormalCyrLF-Roman" w:hAnsi="MetaNormalCyrLF-Roman"/>
        </w:rPr>
      </w:pPr>
      <w:r w:rsidRPr="00702DD4">
        <w:rPr>
          <w:rFonts w:ascii="MetaNormalCyrLF-Roman" w:hAnsi="MetaNormalCyrLF-Roman" w:cs="MetaNormalCyrLF-Roman"/>
          <w:lang w:eastAsia="en-US"/>
        </w:rPr>
        <w:t>Регистратор должен одновременно с внесением записи об изменении условий обременения инвестиционных паев залогом осуществить внесение записи об ограничении распоряжения данными инвестиционными паями, если указанное изменение предусматривает установление ограничения распоряжения инвестиционными паями.</w:t>
      </w:r>
    </w:p>
    <w:p w14:paraId="361D26E1" w14:textId="13E0605F"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Запись об обременении </w:t>
      </w:r>
      <w:r>
        <w:rPr>
          <w:rFonts w:ascii="MetaNormalCyrLF-Roman" w:hAnsi="MetaNormalCyrLF-Roman"/>
        </w:rPr>
        <w:t xml:space="preserve">инвестиционных паев </w:t>
      </w:r>
      <w:r w:rsidRPr="008A35EC">
        <w:rPr>
          <w:rFonts w:ascii="MetaNormalCyrLF-Roman" w:hAnsi="MetaNormalCyrLF-Roman"/>
        </w:rPr>
        <w:t xml:space="preserve">залогом должна </w:t>
      </w:r>
      <w:r w:rsidR="002536C5">
        <w:rPr>
          <w:rFonts w:ascii="MetaNormalCyrLF-Roman" w:hAnsi="MetaNormalCyrLF-Roman" w:cs="MetaNormalCyrLF-Roman"/>
          <w:lang w:eastAsia="en-US"/>
        </w:rPr>
        <w:t>включать в себя следующую информацию</w:t>
      </w:r>
      <w:r w:rsidRPr="008A35EC">
        <w:rPr>
          <w:rFonts w:ascii="MetaNormalCyrLF-Roman" w:hAnsi="MetaNormalCyrLF-Roman"/>
        </w:rPr>
        <w:t>:</w:t>
      </w:r>
    </w:p>
    <w:p w14:paraId="1DED96E5" w14:textId="5B568266" w:rsidR="0001623B" w:rsidRDefault="0001623B" w:rsidP="00886E90">
      <w:pPr>
        <w:numPr>
          <w:ilvl w:val="3"/>
          <w:numId w:val="1"/>
        </w:numPr>
        <w:tabs>
          <w:tab w:val="num" w:pos="-1701"/>
          <w:tab w:val="num" w:pos="1560"/>
        </w:tabs>
        <w:ind w:left="1560" w:hanging="284"/>
        <w:rPr>
          <w:rFonts w:ascii="MetaNormalCyrLF-Roman" w:hAnsi="MetaNormalCyrLF-Roman" w:cs="Arial"/>
          <w:bCs/>
          <w:iCs/>
        </w:rPr>
      </w:pPr>
      <w:r w:rsidRPr="00886E90">
        <w:rPr>
          <w:rFonts w:ascii="MetaNormalCyrLF-Roman" w:hAnsi="MetaNormalCyrLF-Roman" w:cs="Arial"/>
          <w:bCs/>
          <w:iCs/>
        </w:rPr>
        <w:t>количество инвестиционных паев, в отношении которых установлено обременение;</w:t>
      </w:r>
    </w:p>
    <w:p w14:paraId="667C6816" w14:textId="2542D920"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уникальное условное обозначение класса инвестиционных паев (при наличии);</w:t>
      </w:r>
    </w:p>
    <w:p w14:paraId="4DB1F9AB" w14:textId="10907513"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содержание и условия обременения инвестиционных паев;</w:t>
      </w:r>
    </w:p>
    <w:p w14:paraId="3FC4019E" w14:textId="570E2E31"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дата, время и основание внесения записи об обременении инвестиционных паев;</w:t>
      </w:r>
    </w:p>
    <w:p w14:paraId="5D7EE4D6" w14:textId="560EDF06"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информация и сведения о лице, в пользу которого установлено обременение инвестиционных паев, указанные в абзаце третьем пункта 2 статьи 51.6 Федерального закона от 22 апреля 1996 года N 39-ФЗ "О рынке ценных бумаг";</w:t>
      </w:r>
    </w:p>
    <w:p w14:paraId="681DC8CC" w14:textId="138EBF20"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указание лица, осуществляющего права по обремененным инвестиционным паям, если по условиям обременения таким лицом не является зарегистрированное лицо, на лицевом счете которого учитываются указанные инвестиционные паи;</w:t>
      </w:r>
    </w:p>
    <w:p w14:paraId="59AD18E4" w14:textId="6646EF36"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реквизиты банковских счетов лица, которому причитаются доходы и иные выплаты по обремененным инвестиционным паям, если по условиям обременения таким лицом не является зарегистрированное лицо, на лицевом счете которого учитываются указанные инвестиционные паи;</w:t>
      </w:r>
    </w:p>
    <w:p w14:paraId="7B82DD9A" w14:textId="2440D4F4" w:rsidR="001C55A3" w:rsidRPr="001C55A3" w:rsidRDefault="001C55A3" w:rsidP="001C55A3">
      <w:pPr>
        <w:numPr>
          <w:ilvl w:val="3"/>
          <w:numId w:val="1"/>
        </w:numPr>
        <w:tabs>
          <w:tab w:val="num" w:pos="-1701"/>
          <w:tab w:val="num" w:pos="1560"/>
        </w:tabs>
        <w:ind w:left="1560" w:hanging="284"/>
        <w:rPr>
          <w:rFonts w:ascii="MetaNormalCyrLF-Roman" w:hAnsi="MetaNormalCyrLF-Roman" w:cs="Arial"/>
          <w:bCs/>
          <w:iCs/>
        </w:rPr>
      </w:pPr>
      <w:r w:rsidRPr="001C55A3">
        <w:rPr>
          <w:rFonts w:ascii="MetaNormalCyrLF-Roman" w:hAnsi="MetaNormalCyrLF-Roman" w:cs="Arial"/>
          <w:bCs/>
          <w:iCs/>
        </w:rPr>
        <w:t>регистрационный номер выпуска (дополнительного выпуска), индивидуальный код дополнительного выпуска (последнее - при наличии) облигаций с залоговым обеспечением, обеспечением требований по которым являются обремененные инвестиционные паи, если инвестиционные паи, в отношении которых вносится запись об обременении, переданы в обеспечение требований по облигациям с залоговым обеспечением;</w:t>
      </w:r>
    </w:p>
    <w:p w14:paraId="415C18BD" w14:textId="34F714D1" w:rsidR="00DC6BD4" w:rsidRPr="008A35EC" w:rsidRDefault="0001623B" w:rsidP="00DC6BD4">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cs="Arial"/>
          <w:bCs/>
          <w:iCs/>
        </w:rPr>
        <w:t>сведения, позволяющие идентифицировать цифровые финансовые активы, обеспечением требований по которым являются обремененные инвестиционные паи, если инвестиционные паи, в отношении которых вносится запись об обременении, переданы в обеспечение требований по цифровым финансовым активам.</w:t>
      </w:r>
    </w:p>
    <w:p w14:paraId="40DC2295" w14:textId="70B04777" w:rsidR="0001623B" w:rsidRDefault="00FE5DA4"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При внесении Регистратором записи об обременении инвестиционных паев залогом в связи с передачей их в обеспечение требований по облигациям с залоговым обеспечением или требований по цифровым финансовым активам запись об обременении инвестиционных паев не включает в себя информацию и сведения, </w:t>
      </w:r>
      <w:r w:rsidRPr="00D77E60">
        <w:rPr>
          <w:rFonts w:ascii="MetaNormalCyrLF-Roman" w:hAnsi="MetaNormalCyrLF-Roman" w:cs="MetaNormalCyrLF-Roman"/>
          <w:color w:val="000000" w:themeColor="text1"/>
          <w:lang w:eastAsia="en-US"/>
        </w:rPr>
        <w:t xml:space="preserve">предусмотренные </w:t>
      </w:r>
      <w:hyperlink r:id="rId69" w:history="1">
        <w:r w:rsidRPr="00D77E60">
          <w:rPr>
            <w:rFonts w:ascii="MetaNormalCyrLF-Roman" w:hAnsi="MetaNormalCyrLF-Roman" w:cs="MetaNormalCyrLF-Roman"/>
            <w:color w:val="000000" w:themeColor="text1"/>
            <w:lang w:eastAsia="en-US"/>
          </w:rPr>
          <w:t xml:space="preserve">подпунктом 4 пункта </w:t>
        </w:r>
      </w:hyperlink>
      <w:r w:rsidRPr="00D77E60">
        <w:rPr>
          <w:rFonts w:ascii="MetaNormalCyrLF-Roman" w:hAnsi="MetaNormalCyrLF-Roman" w:cs="MetaNormalCyrLF-Roman"/>
          <w:color w:val="000000" w:themeColor="text1"/>
          <w:lang w:eastAsia="en-US"/>
        </w:rPr>
        <w:t xml:space="preserve">4.16.3 настоящих Правил. В указанном случае запись об обременении инвестиционных </w:t>
      </w:r>
      <w:r>
        <w:rPr>
          <w:rFonts w:ascii="MetaNormalCyrLF-Roman" w:hAnsi="MetaNormalCyrLF-Roman" w:cs="MetaNormalCyrLF-Roman"/>
          <w:lang w:eastAsia="en-US"/>
        </w:rPr>
        <w:t>паев залогом должна содержать информацию о том, что лицами, в пользу которых установлено обременение, являются владельцы облигаций с залоговым обеспечением (обладатели цифровых финансовых активов).</w:t>
      </w:r>
    </w:p>
    <w:p w14:paraId="052DE1E1" w14:textId="5F7A458F" w:rsidR="00DC6BD4" w:rsidRPr="00982266" w:rsidRDefault="00DC6BD4" w:rsidP="00DC6BD4">
      <w:pPr>
        <w:numPr>
          <w:ilvl w:val="2"/>
          <w:numId w:val="1"/>
        </w:numPr>
        <w:tabs>
          <w:tab w:val="num" w:pos="1276"/>
        </w:tabs>
        <w:ind w:left="1276" w:hanging="850"/>
        <w:rPr>
          <w:rFonts w:ascii="MetaNormalCyrLF-Roman" w:hAnsi="MetaNormalCyrLF-Roman"/>
        </w:rPr>
      </w:pPr>
      <w:r w:rsidRPr="00982266">
        <w:rPr>
          <w:rFonts w:ascii="MetaNormalCyrLF-Roman" w:hAnsi="MetaNormalCyrLF-Roman"/>
        </w:rPr>
        <w:t xml:space="preserve">В случае если </w:t>
      </w:r>
      <w:r>
        <w:rPr>
          <w:rFonts w:ascii="MetaNormalCyrLF-Roman" w:hAnsi="MetaNormalCyrLF-Roman"/>
        </w:rPr>
        <w:t>инвестиционные паи</w:t>
      </w:r>
      <w:r w:rsidRPr="001E1DCC">
        <w:rPr>
          <w:rFonts w:ascii="MetaNormalCyrLF-Roman" w:hAnsi="MetaNormalCyrLF-Roman"/>
        </w:rPr>
        <w:t xml:space="preserve"> передаются в залог суду или органу, в производстве которого находится уголовное дело, на лицевом счете залогодателя должна содержаться информация о полном наименовании суда или органа, в производстве которого находится уголовное дело, номере уголовного дела, фамилии, имени и отчестве лица, за которое вносится залог.</w:t>
      </w:r>
    </w:p>
    <w:p w14:paraId="306EFB34" w14:textId="7ACEE2A5" w:rsidR="00DC6BD4" w:rsidRPr="008A35EC" w:rsidRDefault="00FE7F3A" w:rsidP="00DC6BD4">
      <w:pPr>
        <w:numPr>
          <w:ilvl w:val="2"/>
          <w:numId w:val="1"/>
        </w:numPr>
        <w:tabs>
          <w:tab w:val="num" w:pos="1276"/>
        </w:tabs>
        <w:ind w:left="1276" w:hanging="850"/>
        <w:rPr>
          <w:rFonts w:ascii="MetaNormalCyrLF-Roman" w:hAnsi="MetaNormalCyrLF-Roman"/>
        </w:rPr>
      </w:pPr>
      <w:r w:rsidRPr="00253470">
        <w:rPr>
          <w:rFonts w:ascii="MetaNormalCyrLF-Roman" w:hAnsi="MetaNormalCyrLF-Roman" w:cs="MetaNormalCyrLF-Roman"/>
          <w:lang w:eastAsia="en-US"/>
        </w:rPr>
        <w:t xml:space="preserve">В случае если </w:t>
      </w:r>
      <w:r>
        <w:rPr>
          <w:rFonts w:ascii="MetaNormalCyrLF-Roman" w:hAnsi="MetaNormalCyrLF-Roman" w:cs="MetaNormalCyrLF-Roman"/>
          <w:lang w:eastAsia="en-US"/>
        </w:rPr>
        <w:t>Регистратору</w:t>
      </w:r>
      <w:r w:rsidRPr="00253470">
        <w:rPr>
          <w:rFonts w:ascii="MetaNormalCyrLF-Roman" w:hAnsi="MetaNormalCyrLF-Roman" w:cs="MetaNormalCyrLF-Roman"/>
          <w:lang w:eastAsia="en-US"/>
        </w:rPr>
        <w:t xml:space="preserve"> депозитарием передана информация об обременении </w:t>
      </w:r>
      <w:r>
        <w:rPr>
          <w:rFonts w:ascii="MetaNormalCyrLF-Roman" w:hAnsi="MetaNormalCyrLF-Roman" w:cs="MetaNormalCyrLF-Roman"/>
          <w:lang w:eastAsia="en-US"/>
        </w:rPr>
        <w:t>инвестиционных паев</w:t>
      </w:r>
      <w:r w:rsidRPr="00253470">
        <w:rPr>
          <w:rFonts w:ascii="MetaNormalCyrLF-Roman" w:hAnsi="MetaNormalCyrLF-Roman" w:cs="MetaNormalCyrLF-Roman"/>
          <w:lang w:eastAsia="en-US"/>
        </w:rPr>
        <w:t xml:space="preserve"> при их зачислении на лицевой счет владельца (доверительного </w:t>
      </w:r>
      <w:r w:rsidRPr="00253470">
        <w:rPr>
          <w:rFonts w:ascii="MetaNormalCyrLF-Roman" w:hAnsi="MetaNormalCyrLF-Roman" w:cs="MetaNormalCyrLF-Roman"/>
          <w:lang w:eastAsia="en-US"/>
        </w:rPr>
        <w:lastRenderedPageBreak/>
        <w:t xml:space="preserve">управляющего, инвестиционного товарищества), </w:t>
      </w:r>
      <w:r>
        <w:rPr>
          <w:rFonts w:ascii="MetaNormalCyrLF-Roman" w:hAnsi="MetaNormalCyrLF-Roman" w:cs="MetaNormalCyrLF-Roman"/>
          <w:lang w:eastAsia="en-US"/>
        </w:rPr>
        <w:t>Регистратор</w:t>
      </w:r>
      <w:r w:rsidRPr="00253470">
        <w:rPr>
          <w:rFonts w:ascii="MetaNormalCyrLF-Roman" w:hAnsi="MetaNormalCyrLF-Roman" w:cs="MetaNormalCyrLF-Roman"/>
          <w:lang w:eastAsia="en-US"/>
        </w:rPr>
        <w:t xml:space="preserve"> должен внести запись об обременении </w:t>
      </w:r>
      <w:r>
        <w:rPr>
          <w:rFonts w:ascii="MetaNormalCyrLF-Roman" w:hAnsi="MetaNormalCyrLF-Roman" w:cs="MetaNormalCyrLF-Roman"/>
          <w:lang w:eastAsia="en-US"/>
        </w:rPr>
        <w:t>инвестиционных паев</w:t>
      </w:r>
      <w:r w:rsidRPr="00253470">
        <w:rPr>
          <w:rFonts w:ascii="MetaNormalCyrLF-Roman" w:hAnsi="MetaNormalCyrLF-Roman" w:cs="MetaNormalCyrLF-Roman"/>
          <w:lang w:eastAsia="en-US"/>
        </w:rPr>
        <w:t xml:space="preserve"> в соответствии с указанной информацией.</w:t>
      </w:r>
    </w:p>
    <w:p w14:paraId="2CA7BB01" w14:textId="5A614D88"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Фиксация </w:t>
      </w:r>
      <w:r w:rsidR="00355943">
        <w:rPr>
          <w:rFonts w:ascii="MetaNormalCyrLF-Roman" w:hAnsi="MetaNormalCyrLF-Roman"/>
        </w:rPr>
        <w:t xml:space="preserve">обременения инвестиционных паев залогом </w:t>
      </w:r>
      <w:r w:rsidRPr="008A35EC">
        <w:rPr>
          <w:rFonts w:ascii="MetaNormalCyrLF-Roman" w:hAnsi="MetaNormalCyrLF-Roman"/>
        </w:rPr>
        <w:t xml:space="preserve">осуществляется на основании распоряжения </w:t>
      </w:r>
      <w:r w:rsidR="00355943">
        <w:rPr>
          <w:rFonts w:ascii="MetaNormalCyrLF-Roman" w:hAnsi="MetaNormalCyrLF-Roman"/>
        </w:rPr>
        <w:t>о фиксации обременения инвестиционных паев</w:t>
      </w:r>
      <w:r w:rsidR="00355943" w:rsidRPr="008A35EC">
        <w:rPr>
          <w:rFonts w:ascii="MetaNormalCyrLF-Roman" w:hAnsi="MetaNormalCyrLF-Roman"/>
        </w:rPr>
        <w:t xml:space="preserve"> </w:t>
      </w:r>
      <w:r w:rsidRPr="008A35EC">
        <w:rPr>
          <w:rFonts w:ascii="MetaNormalCyrLF-Roman" w:hAnsi="MetaNormalCyrLF-Roman"/>
        </w:rPr>
        <w:t xml:space="preserve">при условии представления Регистратору анкеты залогодержателя. </w:t>
      </w:r>
      <w:r w:rsidRPr="00235785">
        <w:rPr>
          <w:rFonts w:ascii="MetaNormalCyrLF-Roman" w:hAnsi="MetaNormalCyrLF-Roman"/>
        </w:rPr>
        <w:t>В целях идентификации и подтверждения информации о залогодержателе, содержащейся в анкете залогодержателя, Регистратору в отношении залогодержателя дополнительно предоставляется комплект документов, за исключением заявления на открытие счета, предусмотренный в соответствии с настоящими Правилами для открытия лицевого счета владельца. На порядок оформления и предоставления таких документов распространяются требования, предъявляемые в соответствии с настоящими Правилами к документам, предоставляемым для открытия лицевых счетов в реестре владельцев инвестиционных паев</w:t>
      </w:r>
      <w:r>
        <w:rPr>
          <w:rFonts w:ascii="MetaNormalCyrLF-Roman" w:hAnsi="MetaNormalCyrLF-Roman"/>
        </w:rPr>
        <w:t>.</w:t>
      </w:r>
      <w:r w:rsidRPr="008A35EC">
        <w:rPr>
          <w:rFonts w:ascii="MetaNormalCyrLF-Roman" w:hAnsi="MetaNormalCyrLF-Roman"/>
        </w:rPr>
        <w:t xml:space="preserve"> Анкета залогодержателя должна соответствовать требованиям, предусмотренным к документам для открытия лицевых счетов.</w:t>
      </w:r>
    </w:p>
    <w:p w14:paraId="39BDE949" w14:textId="61E82E40" w:rsidR="00DC6BD4" w:rsidRPr="008A35EC"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 xml:space="preserve">Изменение сведений, содержащихся в анкете залогодержателя, осуществляется в порядке, предусмотренном разделом </w:t>
      </w:r>
      <w:r w:rsidR="00CE4B2A">
        <w:rPr>
          <w:rFonts w:ascii="MetaNormalCyrLF-Roman" w:hAnsi="MetaNormalCyrLF-Roman"/>
        </w:rPr>
        <w:t>4.6</w:t>
      </w:r>
      <w:r w:rsidRPr="00235785">
        <w:rPr>
          <w:rFonts w:ascii="MetaNormalCyrLF-Roman" w:hAnsi="MetaNormalCyrLF-Roman"/>
        </w:rPr>
        <w:t xml:space="preserve"> настоящих Правил в части изменения анкетных данных.</w:t>
      </w:r>
    </w:p>
    <w:p w14:paraId="45AB59C7" w14:textId="234330E8" w:rsidR="00DC6BD4" w:rsidRPr="002627EB" w:rsidRDefault="004C01ED"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Распоряжение о фиксации обременения инвестиционных паев должно содержать следующие сведения:</w:t>
      </w:r>
    </w:p>
    <w:p w14:paraId="2E36F6B8" w14:textId="21B73B39"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7495A44C" w14:textId="77777777"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регистрационный номер правил доверительного управления паевого инвестиционного фонда;</w:t>
      </w:r>
    </w:p>
    <w:p w14:paraId="2BCCF2B8" w14:textId="0D67CF6E"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указания Регистратору в отношении инвестиционных паев;</w:t>
      </w:r>
    </w:p>
    <w:p w14:paraId="7088411A" w14:textId="628D5AA4"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номер (код) лицевого счета, по которому Регистратор должен внести запись об обременении инвестиционных паев;</w:t>
      </w:r>
    </w:p>
    <w:p w14:paraId="36366E7E" w14:textId="63DB41CF"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количество инвестиционных паев, в отношении которых Регистратор должен внести запись об их обременении;</w:t>
      </w:r>
    </w:p>
    <w:p w14:paraId="6139AEEA" w14:textId="6D78822E"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уникальное условное обозначение класса инвестиционных паев (при наличии);</w:t>
      </w:r>
    </w:p>
    <w:p w14:paraId="7CF82A5C" w14:textId="432712B3"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основание для обременения инвестиционных паев;</w:t>
      </w:r>
    </w:p>
    <w:p w14:paraId="283011C1" w14:textId="4D053DC2" w:rsidR="002627EB" w:rsidRPr="002627EB" w:rsidRDefault="002627EB" w:rsidP="002627EB">
      <w:pPr>
        <w:numPr>
          <w:ilvl w:val="3"/>
          <w:numId w:val="1"/>
        </w:numPr>
        <w:tabs>
          <w:tab w:val="num" w:pos="-1276"/>
          <w:tab w:val="num" w:pos="1560"/>
        </w:tabs>
        <w:ind w:left="1560" w:hanging="284"/>
        <w:rPr>
          <w:rFonts w:ascii="MetaNormalCyrLF-Roman" w:hAnsi="MetaNormalCyrLF-Roman"/>
        </w:rPr>
      </w:pPr>
      <w:r w:rsidRPr="002627EB">
        <w:rPr>
          <w:rFonts w:ascii="MetaNormalCyrLF-Roman" w:hAnsi="MetaNormalCyrLF-Roman"/>
        </w:rPr>
        <w:t>содержание и условия обременения инвестиционных паев, если к распоряжению о фиксации обременения инвестиционных паев не приложено соглашение об обеспечении исполнения обязательства, в котором предусмотрены содержание и условия обременения инвестиционных паев;</w:t>
      </w:r>
    </w:p>
    <w:p w14:paraId="6FA04BC0" w14:textId="3634AB74" w:rsidR="00DC6BD4" w:rsidRPr="0098114C" w:rsidRDefault="003C20FA" w:rsidP="00886E90">
      <w:pPr>
        <w:numPr>
          <w:ilvl w:val="3"/>
          <w:numId w:val="1"/>
        </w:numPr>
        <w:tabs>
          <w:tab w:val="num" w:pos="-1701"/>
          <w:tab w:val="num" w:pos="1560"/>
        </w:tabs>
        <w:ind w:left="1560" w:hanging="284"/>
        <w:rPr>
          <w:rFonts w:ascii="MetaNormalCyrLF-Roman" w:hAnsi="MetaNormalCyrLF-Roman"/>
        </w:rPr>
      </w:pPr>
      <w:r w:rsidRPr="00BB1C23">
        <w:rPr>
          <w:rFonts w:ascii="MetaNormalCyrLF-Roman" w:hAnsi="MetaNormalCyrLF-Roman" w:cs="Arial"/>
          <w:bCs/>
          <w:iCs/>
        </w:rPr>
        <w:t>подпись лица, подавшего Распоряжение</w:t>
      </w:r>
      <w:r>
        <w:rPr>
          <w:rFonts w:ascii="MetaNormalCyrLF-Roman" w:hAnsi="MetaNormalCyrLF-Roman" w:cs="Arial"/>
          <w:bCs/>
          <w:iCs/>
        </w:rPr>
        <w:t>.</w:t>
      </w:r>
    </w:p>
    <w:p w14:paraId="53819071" w14:textId="4344D7E3"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Вместо указания количества инвестиционных паев, передаваемых в залог, в распоряжении </w:t>
      </w:r>
      <w:r w:rsidR="0098114C">
        <w:rPr>
          <w:rFonts w:ascii="MetaNormalCyrLF-Roman" w:hAnsi="MetaNormalCyrLF-Roman" w:cs="MetaNormalCyrLF-Roman"/>
          <w:lang w:eastAsia="en-US"/>
        </w:rPr>
        <w:t>о фиксации обременения инвестиционных паев</w:t>
      </w:r>
      <w:r w:rsidR="0098114C" w:rsidRPr="008A35EC">
        <w:rPr>
          <w:rFonts w:ascii="MetaNormalCyrLF-Roman" w:hAnsi="MetaNormalCyrLF-Roman"/>
        </w:rPr>
        <w:t xml:space="preserve"> </w:t>
      </w:r>
      <w:r w:rsidRPr="008A35EC">
        <w:rPr>
          <w:rFonts w:ascii="MetaNormalCyrLF-Roman" w:hAnsi="MetaNormalCyrLF-Roman"/>
        </w:rPr>
        <w:t>может быть указано, что в залог передаются все инвестиционные паи, учитываемые на лицевом счете зарегистрированного лица - залогодателя.</w:t>
      </w:r>
    </w:p>
    <w:p w14:paraId="0C556AFD" w14:textId="7DCFFF78" w:rsidR="00DC6BD4" w:rsidRPr="00557FB9" w:rsidRDefault="00DC6BD4" w:rsidP="00886E90">
      <w:pPr>
        <w:numPr>
          <w:ilvl w:val="2"/>
          <w:numId w:val="1"/>
        </w:numPr>
        <w:tabs>
          <w:tab w:val="num" w:pos="1276"/>
        </w:tabs>
        <w:ind w:left="1276" w:hanging="850"/>
        <w:rPr>
          <w:rFonts w:ascii="MetaNormalCyrLF-Roman" w:hAnsi="MetaNormalCyrLF-Roman"/>
        </w:rPr>
      </w:pPr>
      <w:r w:rsidRPr="00557FB9">
        <w:rPr>
          <w:rFonts w:ascii="MetaNormalCyrLF-Roman" w:hAnsi="MetaNormalCyrLF-Roman"/>
        </w:rPr>
        <w:t>В случае передачи инвестиционных паев в последующий залог это должно быть указано в распоряжении</w:t>
      </w:r>
      <w:r w:rsidR="00213A6F">
        <w:rPr>
          <w:rFonts w:ascii="MetaNormalCyrLF-Roman" w:hAnsi="MetaNormalCyrLF-Roman"/>
        </w:rPr>
        <w:t xml:space="preserve"> </w:t>
      </w:r>
      <w:r w:rsidR="00213A6F" w:rsidRPr="00BD14AC">
        <w:rPr>
          <w:rFonts w:ascii="MetaNormalCyrLF-Roman" w:hAnsi="MetaNormalCyrLF-Roman"/>
        </w:rPr>
        <w:t>о фиксации обременения инвестиционных паев</w:t>
      </w:r>
      <w:r w:rsidRPr="00557FB9">
        <w:rPr>
          <w:rFonts w:ascii="MetaNormalCyrLF-Roman" w:hAnsi="MetaNormalCyrLF-Roman"/>
        </w:rPr>
        <w:t>. В этом случае</w:t>
      </w:r>
      <w:r w:rsidR="00213A6F">
        <w:rPr>
          <w:rFonts w:ascii="MetaNormalCyrLF-Roman" w:hAnsi="MetaNormalCyrLF-Roman"/>
        </w:rPr>
        <w:t xml:space="preserve">, </w:t>
      </w:r>
      <w:r w:rsidRPr="00557FB9">
        <w:rPr>
          <w:rFonts w:ascii="MetaNormalCyrLF-Roman" w:hAnsi="MetaNormalCyrLF-Roman"/>
        </w:rPr>
        <w:t xml:space="preserve">в распоряжении </w:t>
      </w:r>
      <w:r w:rsidR="0098114C" w:rsidRPr="00886E90">
        <w:rPr>
          <w:rFonts w:ascii="MetaNormalCyrLF-Roman" w:hAnsi="MetaNormalCyrLF-Roman"/>
        </w:rPr>
        <w:t>о фиксации обременения инвестиционных паев</w:t>
      </w:r>
      <w:r w:rsidR="0098114C" w:rsidRPr="008A35EC">
        <w:rPr>
          <w:rFonts w:ascii="MetaNormalCyrLF-Roman" w:hAnsi="MetaNormalCyrLF-Roman"/>
        </w:rPr>
        <w:t xml:space="preserve"> </w:t>
      </w:r>
      <w:r w:rsidRPr="00557FB9">
        <w:rPr>
          <w:rFonts w:ascii="MetaNormalCyrLF-Roman" w:hAnsi="MetaNormalCyrLF-Roman"/>
        </w:rPr>
        <w:t xml:space="preserve">должны содержаться </w:t>
      </w:r>
      <w:r w:rsidR="00DC1D7A" w:rsidRPr="00BD14AC">
        <w:rPr>
          <w:rFonts w:ascii="MetaNormalCyrLF-Roman" w:hAnsi="MetaNormalCyrLF-Roman" w:cs="Arial"/>
          <w:bCs/>
          <w:iCs/>
        </w:rPr>
        <w:t xml:space="preserve">информация и сведения о лице, в пользу которого установлено </w:t>
      </w:r>
      <w:r w:rsidR="00DC1D7A">
        <w:rPr>
          <w:rFonts w:ascii="MetaNormalCyrLF-Roman" w:hAnsi="MetaNormalCyrLF-Roman" w:cs="Arial"/>
          <w:bCs/>
          <w:iCs/>
        </w:rPr>
        <w:t xml:space="preserve">предыдущее </w:t>
      </w:r>
      <w:r w:rsidR="00DC1D7A" w:rsidRPr="00BD14AC">
        <w:rPr>
          <w:rFonts w:ascii="MetaNormalCyrLF-Roman" w:hAnsi="MetaNormalCyrLF-Roman" w:cs="Arial"/>
          <w:bCs/>
          <w:iCs/>
        </w:rPr>
        <w:t>о</w:t>
      </w:r>
      <w:r w:rsidR="00DC1D7A">
        <w:rPr>
          <w:rFonts w:ascii="MetaNormalCyrLF-Roman" w:hAnsi="MetaNormalCyrLF-Roman" w:cs="Arial"/>
          <w:bCs/>
          <w:iCs/>
        </w:rPr>
        <w:t>бременение инвестиционных паев</w:t>
      </w:r>
      <w:r w:rsidRPr="00557FB9">
        <w:rPr>
          <w:rFonts w:ascii="MetaNormalCyrLF-Roman" w:hAnsi="MetaNormalCyrLF-Roman"/>
        </w:rPr>
        <w:t xml:space="preserve"> </w:t>
      </w:r>
      <w:r w:rsidR="00036963">
        <w:rPr>
          <w:rFonts w:ascii="MetaNormalCyrLF-Roman" w:hAnsi="MetaNormalCyrLF-Roman"/>
        </w:rPr>
        <w:t xml:space="preserve">залогом </w:t>
      </w:r>
      <w:r w:rsidRPr="00557FB9">
        <w:rPr>
          <w:rFonts w:ascii="MetaNormalCyrLF-Roman" w:hAnsi="MetaNormalCyrLF-Roman"/>
        </w:rPr>
        <w:t>и иные условия предшествующих залогов.</w:t>
      </w:r>
    </w:p>
    <w:p w14:paraId="43F632CB" w14:textId="2F889E80"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распоряжении </w:t>
      </w:r>
      <w:r w:rsidR="0098114C">
        <w:rPr>
          <w:rFonts w:ascii="MetaNormalCyrLF-Roman" w:hAnsi="MetaNormalCyrLF-Roman" w:cs="MetaNormalCyrLF-Roman"/>
          <w:lang w:eastAsia="en-US"/>
        </w:rPr>
        <w:t xml:space="preserve">о фиксации обременения инвестиционных паев </w:t>
      </w:r>
      <w:r w:rsidRPr="008A35EC">
        <w:rPr>
          <w:rFonts w:ascii="MetaNormalCyrLF-Roman" w:hAnsi="MetaNormalCyrLF-Roman"/>
        </w:rPr>
        <w:t>могут быть указаны следующие условия залога:</w:t>
      </w:r>
    </w:p>
    <w:p w14:paraId="57076924"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передача заложенных инвестиционных паев допускается без согласия залогодержателя;</w:t>
      </w:r>
    </w:p>
    <w:p w14:paraId="52596A49"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последующий залог инвестиционных паев запрещается;</w:t>
      </w:r>
    </w:p>
    <w:p w14:paraId="4B4F550D"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уступка прав по договору залога инвестиционных паев без согласия залогодателя запрещается;</w:t>
      </w:r>
    </w:p>
    <w:p w14:paraId="3D7EA818"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залог распространяется на инвестиционные паи определенного паевого инвестиционного фонда, дополнительно зачисляемые на лицевой счет залогодателя, пропорционально всем или части заложенных инвестиционных паев;</w:t>
      </w:r>
    </w:p>
    <w:p w14:paraId="3F03686D"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залог распространяется на все инвестиционные паи, получаемые залогодателем в результате обмена инвестиционных паев;</w:t>
      </w:r>
    </w:p>
    <w:p w14:paraId="00C9F0EC"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получателем дохода по заложенным инвестиционным паям является залогодержатель;</w:t>
      </w:r>
    </w:p>
    <w:p w14:paraId="5E2C409C" w14:textId="77777777" w:rsidR="00DC6BD4" w:rsidRPr="008A35EC"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обращение взыскания на заложенные инвестиционные паи осуществляется во внесудебном порядке, при этом в залоговом распоряжении должна быть указана дата, с которой залогодержатель вправе обратить взыскание на заложенные инвестиционные паи во внесудебном порядке;</w:t>
      </w:r>
    </w:p>
    <w:p w14:paraId="40B1ACEB" w14:textId="77777777" w:rsidR="00557FB9" w:rsidRDefault="00DC6BD4" w:rsidP="00DC6BD4">
      <w:pPr>
        <w:numPr>
          <w:ilvl w:val="3"/>
          <w:numId w:val="1"/>
        </w:numPr>
        <w:tabs>
          <w:tab w:val="num" w:pos="-1276"/>
          <w:tab w:val="num" w:pos="1560"/>
        </w:tabs>
        <w:ind w:left="1560" w:hanging="284"/>
        <w:rPr>
          <w:rFonts w:ascii="MetaNormalCyrLF-Roman" w:hAnsi="MetaNormalCyrLF-Roman"/>
        </w:rPr>
      </w:pPr>
      <w:r w:rsidRPr="008A35EC">
        <w:rPr>
          <w:rFonts w:ascii="MetaNormalCyrLF-Roman" w:hAnsi="MetaNormalCyrLF-Roman"/>
        </w:rPr>
        <w:t xml:space="preserve">обращение взыскания на инвестиционные паи, заложенные по договору, предусматривающему периодичность исполнения обязательств залогодателем - должником по данному договору, осуществляется во внесудебном порядке, при этом в залоговом распоряжении может быть указано, что дата, с которой залогодержатель </w:t>
      </w:r>
      <w:r w:rsidRPr="008A35EC">
        <w:rPr>
          <w:rFonts w:ascii="MetaNormalCyrLF-Roman" w:hAnsi="MetaNormalCyrLF-Roman"/>
        </w:rPr>
        <w:lastRenderedPageBreak/>
        <w:t>вправе обратить взыскание на заложенные ценные бумаги во внесудебном порядке, не устанавливается</w:t>
      </w:r>
      <w:r w:rsidR="00557FB9">
        <w:rPr>
          <w:rFonts w:ascii="MetaNormalCyrLF-Roman" w:hAnsi="MetaNormalCyrLF-Roman"/>
        </w:rPr>
        <w:t>;</w:t>
      </w:r>
    </w:p>
    <w:p w14:paraId="35CF5A9D" w14:textId="45E2A7C8" w:rsidR="00DC6BD4" w:rsidRPr="00557FB9" w:rsidRDefault="00557FB9" w:rsidP="00886E90">
      <w:pPr>
        <w:numPr>
          <w:ilvl w:val="3"/>
          <w:numId w:val="1"/>
        </w:numPr>
        <w:tabs>
          <w:tab w:val="num" w:pos="-1276"/>
          <w:tab w:val="num" w:pos="1560"/>
        </w:tabs>
        <w:ind w:left="1560" w:hanging="284"/>
        <w:rPr>
          <w:rFonts w:ascii="MetaNormalCyrLF-Roman" w:hAnsi="MetaNormalCyrLF-Roman"/>
        </w:rPr>
      </w:pPr>
      <w:r w:rsidRPr="00557FB9">
        <w:rPr>
          <w:rFonts w:ascii="MetaNormalCyrLF-Roman" w:hAnsi="MetaNormalCyrLF-Roman"/>
        </w:rPr>
        <w:t>иные условия</w:t>
      </w:r>
      <w:r>
        <w:rPr>
          <w:rFonts w:ascii="MetaNormalCyrLF-Roman" w:hAnsi="MetaNormalCyrLF-Roman"/>
        </w:rPr>
        <w:t>,</w:t>
      </w:r>
      <w:r w:rsidRPr="00557FB9">
        <w:rPr>
          <w:rFonts w:ascii="MetaNormalCyrLF-Roman" w:hAnsi="MetaNormalCyrLF-Roman"/>
        </w:rPr>
        <w:t xml:space="preserve"> не противоречащие действующему законодательству РФ.</w:t>
      </w:r>
    </w:p>
    <w:p w14:paraId="6ED3FC3E" w14:textId="234B713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не несет ответственности за совершение операций по лицевому счету зарегистрированного лица - залогодателя в случае, если соответствующие операции противоречат договору о залоге, иному соглашению между залогодателем и залогодержателем, но не были в соответствии с настоящими Правилами указаны в </w:t>
      </w:r>
      <w:r w:rsidR="00DC1D7A" w:rsidRPr="008A35EC">
        <w:rPr>
          <w:rFonts w:ascii="MetaNormalCyrLF-Roman" w:hAnsi="MetaNormalCyrLF-Roman"/>
        </w:rPr>
        <w:t xml:space="preserve">распоряжении </w:t>
      </w:r>
      <w:r w:rsidR="00DC1D7A">
        <w:rPr>
          <w:rFonts w:ascii="MetaNormalCyrLF-Roman" w:hAnsi="MetaNormalCyrLF-Roman" w:cs="MetaNormalCyrLF-Roman"/>
          <w:lang w:eastAsia="en-US"/>
        </w:rPr>
        <w:t>о фиксации обременения инвестиционных паев</w:t>
      </w:r>
      <w:r w:rsidRPr="008A35EC">
        <w:rPr>
          <w:rFonts w:ascii="MetaNormalCyrLF-Roman" w:hAnsi="MetaNormalCyrLF-Roman"/>
        </w:rPr>
        <w:t>.</w:t>
      </w:r>
    </w:p>
    <w:p w14:paraId="5580D41A" w14:textId="3F660285"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w:t>
      </w:r>
      <w:r w:rsidR="00F17331" w:rsidRPr="00886E90">
        <w:rPr>
          <w:rFonts w:ascii="MetaNormalCyrLF-Roman" w:hAnsi="MetaNormalCyrLF-Roman"/>
        </w:rPr>
        <w:t>распоряжении о фиксации обременения инвестиционных паев</w:t>
      </w:r>
      <w:r w:rsidR="00F17331" w:rsidRPr="008A35EC" w:rsidDel="00F17331">
        <w:rPr>
          <w:rFonts w:ascii="MetaNormalCyrLF-Roman" w:hAnsi="MetaNormalCyrLF-Roman"/>
        </w:rPr>
        <w:t xml:space="preserve"> </w:t>
      </w:r>
      <w:r w:rsidRPr="008A35EC">
        <w:rPr>
          <w:rFonts w:ascii="MetaNormalCyrLF-Roman" w:hAnsi="MetaNormalCyrLF-Roman"/>
        </w:rPr>
        <w:t xml:space="preserve">должны быть указаны документы, предоставляемые залогодержателем Регистратору при обращении взыскания на </w:t>
      </w:r>
      <w:r w:rsidR="00F17331">
        <w:rPr>
          <w:rFonts w:ascii="MetaNormalCyrLF-Roman" w:hAnsi="MetaNormalCyrLF-Roman"/>
        </w:rPr>
        <w:t>инвестиционные паи</w:t>
      </w:r>
      <w:r w:rsidRPr="008A35EC">
        <w:rPr>
          <w:rFonts w:ascii="MetaNormalCyrLF-Roman" w:hAnsi="MetaNormalCyrLF-Roman"/>
        </w:rPr>
        <w:t xml:space="preserve"> во внесудебном порядке и прекращении залога. Такими документами могут быть:</w:t>
      </w:r>
    </w:p>
    <w:p w14:paraId="5DCA2BAC" w14:textId="10629884" w:rsidR="00B23817" w:rsidRPr="00886E90" w:rsidRDefault="00B23817" w:rsidP="00886E90">
      <w:pPr>
        <w:numPr>
          <w:ilvl w:val="3"/>
          <w:numId w:val="1"/>
        </w:numPr>
        <w:tabs>
          <w:tab w:val="num" w:pos="-1276"/>
          <w:tab w:val="num" w:pos="1560"/>
        </w:tabs>
        <w:ind w:left="1560" w:hanging="284"/>
        <w:rPr>
          <w:rFonts w:ascii="MetaNormalCyrLF-Roman" w:hAnsi="MetaNormalCyrLF-Roman"/>
        </w:rPr>
      </w:pPr>
      <w:r w:rsidRPr="00886E90">
        <w:rPr>
          <w:rFonts w:ascii="MetaNormalCyrLF-Roman" w:hAnsi="MetaNormalCyrLF-Roman"/>
        </w:rPr>
        <w:t>договор купли-продажи заложенных инвестиционных паев, заключенный по</w:t>
      </w:r>
      <w:r>
        <w:rPr>
          <w:rFonts w:ascii="MetaNormalCyrLF-Roman" w:hAnsi="MetaNormalCyrLF-Roman"/>
        </w:rPr>
        <w:t xml:space="preserve"> </w:t>
      </w:r>
      <w:r w:rsidRPr="00886E90">
        <w:rPr>
          <w:rFonts w:ascii="MetaNormalCyrLF-Roman" w:hAnsi="MetaNormalCyrLF-Roman"/>
        </w:rPr>
        <w:t>результатам торгов;</w:t>
      </w:r>
    </w:p>
    <w:p w14:paraId="30D7683F" w14:textId="3197F05B" w:rsidR="00B23817" w:rsidRPr="00886E90" w:rsidRDefault="00B23817" w:rsidP="00886E90">
      <w:pPr>
        <w:numPr>
          <w:ilvl w:val="3"/>
          <w:numId w:val="1"/>
        </w:numPr>
        <w:tabs>
          <w:tab w:val="num" w:pos="-1276"/>
          <w:tab w:val="num" w:pos="1560"/>
          <w:tab w:val="num" w:pos="1778"/>
        </w:tabs>
        <w:ind w:left="1560" w:hanging="284"/>
        <w:rPr>
          <w:rFonts w:ascii="MetaNormalCyrLF-Roman" w:hAnsi="MetaNormalCyrLF-Roman"/>
        </w:rPr>
      </w:pPr>
      <w:r w:rsidRPr="00886E90">
        <w:rPr>
          <w:rFonts w:ascii="MetaNormalCyrLF-Roman" w:hAnsi="MetaNormalCyrLF-Roman"/>
        </w:rPr>
        <w:t>выписка из реестра сделок организатора торгов, подтверждающая заключение сделки</w:t>
      </w:r>
      <w:r>
        <w:rPr>
          <w:rFonts w:ascii="MetaNormalCyrLF-Roman" w:hAnsi="MetaNormalCyrLF-Roman"/>
        </w:rPr>
        <w:t xml:space="preserve"> </w:t>
      </w:r>
      <w:r w:rsidRPr="00886E90">
        <w:rPr>
          <w:rFonts w:ascii="MetaNormalCyrLF-Roman" w:hAnsi="MetaNormalCyrLF-Roman"/>
        </w:rPr>
        <w:t>с инвестиционными паями;</w:t>
      </w:r>
    </w:p>
    <w:p w14:paraId="52C6F5E1" w14:textId="28138D47" w:rsidR="00B23817" w:rsidRPr="00886E90" w:rsidRDefault="00B23817" w:rsidP="00886E90">
      <w:pPr>
        <w:numPr>
          <w:ilvl w:val="3"/>
          <w:numId w:val="1"/>
        </w:numPr>
        <w:tabs>
          <w:tab w:val="num" w:pos="-1276"/>
          <w:tab w:val="num" w:pos="1560"/>
        </w:tabs>
        <w:ind w:left="1560" w:hanging="284"/>
        <w:rPr>
          <w:rFonts w:ascii="MetaNormalCyrLF-Roman" w:hAnsi="MetaNormalCyrLF-Roman"/>
        </w:rPr>
      </w:pPr>
      <w:r w:rsidRPr="00886E90">
        <w:rPr>
          <w:rFonts w:ascii="MetaNormalCyrLF-Roman" w:hAnsi="MetaNormalCyrLF-Roman"/>
        </w:rPr>
        <w:t>договор купли-продажи инвестиционных паев, заключенный комиссионером, и договор</w:t>
      </w:r>
    </w:p>
    <w:p w14:paraId="35D38D09" w14:textId="77777777" w:rsidR="00B23817" w:rsidRPr="00886E90" w:rsidRDefault="00B23817" w:rsidP="00886E90">
      <w:pPr>
        <w:tabs>
          <w:tab w:val="num" w:pos="1778"/>
        </w:tabs>
        <w:ind w:left="1560"/>
        <w:rPr>
          <w:rFonts w:ascii="MetaNormalCyrLF-Roman" w:hAnsi="MetaNormalCyrLF-Roman"/>
        </w:rPr>
      </w:pPr>
      <w:r w:rsidRPr="00886E90">
        <w:rPr>
          <w:rFonts w:ascii="MetaNormalCyrLF-Roman" w:hAnsi="MetaNormalCyrLF-Roman"/>
        </w:rPr>
        <w:t>комиссии между залогодержателем и комиссионером;</w:t>
      </w:r>
    </w:p>
    <w:p w14:paraId="440A4438" w14:textId="7CCD18A1" w:rsidR="00B23817" w:rsidRPr="00886E90" w:rsidRDefault="00B23817" w:rsidP="00886E90">
      <w:pPr>
        <w:numPr>
          <w:ilvl w:val="3"/>
          <w:numId w:val="1"/>
        </w:numPr>
        <w:tabs>
          <w:tab w:val="num" w:pos="-1276"/>
          <w:tab w:val="num" w:pos="1560"/>
          <w:tab w:val="num" w:pos="1778"/>
        </w:tabs>
        <w:ind w:left="1560" w:hanging="284"/>
        <w:rPr>
          <w:rFonts w:ascii="MetaNormalCyrLF-Roman" w:hAnsi="MetaNormalCyrLF-Roman"/>
        </w:rPr>
      </w:pPr>
      <w:r w:rsidRPr="00886E90">
        <w:rPr>
          <w:rFonts w:ascii="MetaNormalCyrLF-Roman" w:hAnsi="MetaNormalCyrLF-Roman"/>
        </w:rPr>
        <w:t>договор купли-продажи заложенных инвестиционных паев, заключенный между</w:t>
      </w:r>
      <w:r w:rsidRPr="00B23817">
        <w:rPr>
          <w:rFonts w:ascii="MetaNormalCyrLF-Roman" w:hAnsi="MetaNormalCyrLF-Roman"/>
        </w:rPr>
        <w:t xml:space="preserve"> </w:t>
      </w:r>
      <w:r w:rsidRPr="00886E90">
        <w:rPr>
          <w:rFonts w:ascii="MetaNormalCyrLF-Roman" w:hAnsi="MetaNormalCyrLF-Roman"/>
        </w:rPr>
        <w:t>залогодержателем и другим лицом (третьим лицом), в случае, если залогодателем</w:t>
      </w:r>
      <w:r w:rsidRPr="00B23817">
        <w:rPr>
          <w:rFonts w:ascii="MetaNormalCyrLF-Roman" w:hAnsi="MetaNormalCyrLF-Roman"/>
        </w:rPr>
        <w:t xml:space="preserve"> </w:t>
      </w:r>
      <w:r w:rsidRPr="00886E90">
        <w:rPr>
          <w:rFonts w:ascii="MetaNormalCyrLF-Roman" w:hAnsi="MetaNormalCyrLF-Roman"/>
        </w:rPr>
        <w:t xml:space="preserve">является лицо, осуществляющее предпринимательскую деятельность </w:t>
      </w:r>
      <w:r>
        <w:rPr>
          <w:rFonts w:ascii="MetaNormalCyrLF-Roman" w:hAnsi="MetaNormalCyrLF-Roman"/>
        </w:rPr>
        <w:t>–</w:t>
      </w:r>
      <w:r w:rsidRPr="00886E90">
        <w:rPr>
          <w:rFonts w:ascii="MetaNormalCyrLF-Roman" w:hAnsi="MetaNormalCyrLF-Roman"/>
        </w:rPr>
        <w:t xml:space="preserve"> юридическое</w:t>
      </w:r>
      <w:r>
        <w:rPr>
          <w:rFonts w:ascii="MetaNormalCyrLF-Roman" w:hAnsi="MetaNormalCyrLF-Roman"/>
        </w:rPr>
        <w:t xml:space="preserve"> </w:t>
      </w:r>
      <w:r w:rsidRPr="00886E90">
        <w:rPr>
          <w:rFonts w:ascii="MetaNormalCyrLF-Roman" w:hAnsi="MetaNormalCyrLF-Roman"/>
        </w:rPr>
        <w:t>лицо или индивидуальный предприниматель;</w:t>
      </w:r>
    </w:p>
    <w:p w14:paraId="48454D21" w14:textId="690EFCB4" w:rsidR="00B23817" w:rsidRPr="00886E90" w:rsidRDefault="00B23817" w:rsidP="00886E90">
      <w:pPr>
        <w:numPr>
          <w:ilvl w:val="3"/>
          <w:numId w:val="1"/>
        </w:numPr>
        <w:tabs>
          <w:tab w:val="num" w:pos="-1276"/>
          <w:tab w:val="num" w:pos="1560"/>
          <w:tab w:val="num" w:pos="1778"/>
        </w:tabs>
        <w:ind w:left="1560" w:hanging="284"/>
        <w:rPr>
          <w:rFonts w:ascii="MetaNormalCyrLF-Roman" w:hAnsi="MetaNormalCyrLF-Roman"/>
        </w:rPr>
      </w:pPr>
      <w:r w:rsidRPr="00886E90">
        <w:rPr>
          <w:rFonts w:ascii="MetaNormalCyrLF-Roman" w:hAnsi="MetaNormalCyrLF-Roman"/>
        </w:rPr>
        <w:t>в случае оставления заложенных инвестиционных паев залогодержателем за собой -</w:t>
      </w:r>
      <w:r>
        <w:rPr>
          <w:rFonts w:ascii="MetaNormalCyrLF-Roman" w:hAnsi="MetaNormalCyrLF-Roman"/>
        </w:rPr>
        <w:t xml:space="preserve"> </w:t>
      </w:r>
      <w:r w:rsidRPr="00886E90">
        <w:rPr>
          <w:rFonts w:ascii="MetaNormalCyrLF-Roman" w:hAnsi="MetaNormalCyrLF-Roman"/>
        </w:rPr>
        <w:t>протокол несостоявшихся повторных торгов, после проведения которых прошло не</w:t>
      </w:r>
      <w:r w:rsidRPr="00B23817">
        <w:rPr>
          <w:rFonts w:ascii="MetaNormalCyrLF-Roman" w:hAnsi="MetaNormalCyrLF-Roman"/>
        </w:rPr>
        <w:t xml:space="preserve"> </w:t>
      </w:r>
      <w:r w:rsidRPr="00886E90">
        <w:rPr>
          <w:rFonts w:ascii="MetaNormalCyrLF-Roman" w:hAnsi="MetaNormalCyrLF-Roman"/>
        </w:rPr>
        <w:t>более одного месяца;</w:t>
      </w:r>
    </w:p>
    <w:p w14:paraId="6DE88321" w14:textId="580B84F0" w:rsidR="00B23817" w:rsidRPr="00886E90" w:rsidRDefault="00B23817" w:rsidP="00886E90">
      <w:pPr>
        <w:numPr>
          <w:ilvl w:val="3"/>
          <w:numId w:val="1"/>
        </w:numPr>
        <w:tabs>
          <w:tab w:val="num" w:pos="-1276"/>
          <w:tab w:val="num" w:pos="1560"/>
          <w:tab w:val="num" w:pos="1778"/>
        </w:tabs>
        <w:ind w:left="1560" w:hanging="284"/>
        <w:rPr>
          <w:rFonts w:ascii="MetaNormalCyrLF-Roman" w:hAnsi="MetaNormalCyrLF-Roman"/>
        </w:rPr>
      </w:pPr>
      <w:r w:rsidRPr="00886E90">
        <w:rPr>
          <w:rFonts w:ascii="MetaNormalCyrLF-Roman" w:hAnsi="MetaNormalCyrLF-Roman"/>
        </w:rPr>
        <w:t>в случае оставления заложенных инвестиционных паев залогодержателем за собой -</w:t>
      </w:r>
      <w:r>
        <w:rPr>
          <w:rFonts w:ascii="MetaNormalCyrLF-Roman" w:hAnsi="MetaNormalCyrLF-Roman"/>
        </w:rPr>
        <w:t xml:space="preserve"> </w:t>
      </w:r>
      <w:r w:rsidRPr="00886E90">
        <w:rPr>
          <w:rFonts w:ascii="MetaNormalCyrLF-Roman" w:hAnsi="MetaNormalCyrLF-Roman"/>
        </w:rPr>
        <w:t>документы, подтверждающие вручение залогодателю лично под роспись уведомления</w:t>
      </w:r>
    </w:p>
    <w:p w14:paraId="02E3C5F8" w14:textId="353BD592" w:rsidR="00B23817" w:rsidRPr="00886E90" w:rsidRDefault="00B23817" w:rsidP="00886E90">
      <w:pPr>
        <w:tabs>
          <w:tab w:val="num" w:pos="1778"/>
        </w:tabs>
        <w:ind w:left="1560"/>
        <w:rPr>
          <w:rFonts w:ascii="MetaNormalCyrLF-Roman" w:hAnsi="MetaNormalCyrLF-Roman"/>
        </w:rPr>
      </w:pPr>
      <w:r w:rsidRPr="00886E90">
        <w:rPr>
          <w:rFonts w:ascii="MetaNormalCyrLF-Roman" w:hAnsi="MetaNormalCyrLF-Roman"/>
        </w:rPr>
        <w:t>о начале обращения взыскания на заложенное имущество и (или) о приобретении</w:t>
      </w:r>
      <w:r w:rsidRPr="001B5A04">
        <w:rPr>
          <w:rFonts w:ascii="MetaNormalCyrLF-Roman" w:hAnsi="MetaNormalCyrLF-Roman"/>
        </w:rPr>
        <w:t xml:space="preserve"> </w:t>
      </w:r>
      <w:r w:rsidRPr="00886E90">
        <w:rPr>
          <w:rFonts w:ascii="MetaNormalCyrLF-Roman" w:hAnsi="MetaNormalCyrLF-Roman"/>
        </w:rPr>
        <w:t>заложенного имущества залогодержателем в свою собственность или</w:t>
      </w:r>
      <w:r w:rsidRPr="001B5A04">
        <w:rPr>
          <w:rFonts w:ascii="MetaNormalCyrLF-Roman" w:hAnsi="MetaNormalCyrLF-Roman"/>
        </w:rPr>
        <w:t xml:space="preserve"> </w:t>
      </w:r>
      <w:r w:rsidRPr="00886E90">
        <w:rPr>
          <w:rFonts w:ascii="MetaNormalCyrLF-Roman" w:hAnsi="MetaNormalCyrLF-Roman"/>
        </w:rPr>
        <w:t xml:space="preserve">подтверждающие направление такого уведомления </w:t>
      </w:r>
      <w:r w:rsidR="002D6A78" w:rsidRPr="000448CD">
        <w:t>по адресу места жительства (регистрации) физического лица или по адресу места нахождения юридического лица</w:t>
      </w:r>
      <w:r w:rsidRPr="00886E90">
        <w:rPr>
          <w:rFonts w:ascii="MetaNormalCyrLF-Roman" w:hAnsi="MetaNormalCyrLF-Roman"/>
        </w:rPr>
        <w:t>.</w:t>
      </w:r>
      <w:r w:rsidR="002D6A78">
        <w:rPr>
          <w:rFonts w:ascii="MetaNormalCyrLF-Roman" w:hAnsi="MetaNormalCyrLF-Roman"/>
        </w:rPr>
        <w:t xml:space="preserve"> </w:t>
      </w:r>
      <w:r w:rsidRPr="00886E90">
        <w:rPr>
          <w:rFonts w:ascii="MetaNormalCyrLF-Roman" w:hAnsi="MetaNormalCyrLF-Roman"/>
        </w:rPr>
        <w:t>Вручение уведомления должно быть осуществлено не менее чем за 10 (десять)</w:t>
      </w:r>
      <w:r w:rsidRPr="001B5A04">
        <w:rPr>
          <w:rFonts w:ascii="MetaNormalCyrLF-Roman" w:hAnsi="MetaNormalCyrLF-Roman"/>
        </w:rPr>
        <w:t xml:space="preserve"> </w:t>
      </w:r>
      <w:r w:rsidRPr="00886E90">
        <w:rPr>
          <w:rFonts w:ascii="MetaNormalCyrLF-Roman" w:hAnsi="MetaNormalCyrLF-Roman"/>
        </w:rPr>
        <w:t>рабочих дней до даты предоставления документов Регистратору</w:t>
      </w:r>
      <w:r w:rsidRPr="001B5A04">
        <w:rPr>
          <w:rFonts w:ascii="MetaNormalCyrLF-Roman" w:hAnsi="MetaNormalCyrLF-Roman"/>
        </w:rPr>
        <w:t xml:space="preserve">. </w:t>
      </w:r>
      <w:r w:rsidRPr="00886E90">
        <w:rPr>
          <w:rFonts w:ascii="MetaNormalCyrLF-Roman" w:hAnsi="MetaNormalCyrLF-Roman"/>
        </w:rPr>
        <w:t>Направление</w:t>
      </w:r>
      <w:r w:rsidRPr="001B5A04">
        <w:rPr>
          <w:rFonts w:ascii="MetaNormalCyrLF-Roman" w:hAnsi="MetaNormalCyrLF-Roman"/>
        </w:rPr>
        <w:t xml:space="preserve"> </w:t>
      </w:r>
      <w:r w:rsidRPr="00886E90">
        <w:rPr>
          <w:rFonts w:ascii="MetaNormalCyrLF-Roman" w:hAnsi="MetaNormalCyrLF-Roman"/>
        </w:rPr>
        <w:t>уведомления должно быть осуществлено не менее чем за 20 (двадцать) рабочих дней</w:t>
      </w:r>
    </w:p>
    <w:p w14:paraId="772E5A56" w14:textId="77777777" w:rsidR="00B23817" w:rsidRPr="00886E90" w:rsidRDefault="00B23817" w:rsidP="00886E90">
      <w:pPr>
        <w:tabs>
          <w:tab w:val="num" w:pos="1778"/>
        </w:tabs>
        <w:ind w:left="1560"/>
        <w:rPr>
          <w:rFonts w:ascii="MetaNormalCyrLF-Roman" w:hAnsi="MetaNormalCyrLF-Roman"/>
        </w:rPr>
      </w:pPr>
      <w:r w:rsidRPr="00886E90">
        <w:rPr>
          <w:rFonts w:ascii="MetaNormalCyrLF-Roman" w:hAnsi="MetaNormalCyrLF-Roman"/>
        </w:rPr>
        <w:t>до даты предоставления документов Регистратору;</w:t>
      </w:r>
    </w:p>
    <w:p w14:paraId="51F7A57E" w14:textId="45F3E43B" w:rsidR="00B23817" w:rsidRPr="00B23817" w:rsidRDefault="00B23817" w:rsidP="00886E90">
      <w:pPr>
        <w:numPr>
          <w:ilvl w:val="3"/>
          <w:numId w:val="1"/>
        </w:numPr>
        <w:tabs>
          <w:tab w:val="num" w:pos="-1276"/>
          <w:tab w:val="num" w:pos="1560"/>
          <w:tab w:val="num" w:pos="1778"/>
        </w:tabs>
        <w:ind w:left="1560" w:hanging="284"/>
        <w:rPr>
          <w:rFonts w:ascii="MetaNormalCyrLF-Roman" w:hAnsi="MetaNormalCyrLF-Roman"/>
        </w:rPr>
      </w:pPr>
      <w:r w:rsidRPr="00886E90">
        <w:rPr>
          <w:rFonts w:ascii="MetaNormalCyrLF-Roman" w:hAnsi="MetaNormalCyrLF-Roman"/>
        </w:rPr>
        <w:t>в случае обращения взыскания во внесудебном порядке на инвестиционные паи,</w:t>
      </w:r>
      <w:r w:rsidRPr="001B5A04">
        <w:rPr>
          <w:rFonts w:ascii="MetaNormalCyrLF-Roman" w:hAnsi="MetaNormalCyrLF-Roman"/>
        </w:rPr>
        <w:t xml:space="preserve"> </w:t>
      </w:r>
      <w:r w:rsidRPr="00886E90">
        <w:rPr>
          <w:rFonts w:ascii="MetaNormalCyrLF-Roman" w:hAnsi="MetaNormalCyrLF-Roman"/>
        </w:rPr>
        <w:t>заложенные по договору, предусматривающему периодичность исполнения</w:t>
      </w:r>
      <w:r w:rsidRPr="001B5A04">
        <w:rPr>
          <w:rFonts w:ascii="MetaNormalCyrLF-Roman" w:hAnsi="MetaNormalCyrLF-Roman"/>
        </w:rPr>
        <w:t xml:space="preserve"> </w:t>
      </w:r>
      <w:r w:rsidRPr="00886E90">
        <w:rPr>
          <w:rFonts w:ascii="MetaNormalCyrLF-Roman" w:hAnsi="MetaNormalCyrLF-Roman"/>
        </w:rPr>
        <w:t>обязательства залогодателем - должником по данному договору, - документы,</w:t>
      </w:r>
      <w:r w:rsidRPr="001B5A04">
        <w:rPr>
          <w:rFonts w:ascii="MetaNormalCyrLF-Roman" w:hAnsi="MetaNormalCyrLF-Roman"/>
        </w:rPr>
        <w:t xml:space="preserve"> </w:t>
      </w:r>
      <w:r w:rsidRPr="00886E90">
        <w:rPr>
          <w:rFonts w:ascii="MetaNormalCyrLF-Roman" w:hAnsi="MetaNormalCyrLF-Roman"/>
        </w:rPr>
        <w:t>подтверждающие вручение залогодателю лично под роспись уведомления о начале</w:t>
      </w:r>
      <w:r w:rsidRPr="001B5A04">
        <w:rPr>
          <w:rFonts w:ascii="MetaNormalCyrLF-Roman" w:hAnsi="MetaNormalCyrLF-Roman"/>
        </w:rPr>
        <w:t xml:space="preserve"> </w:t>
      </w:r>
      <w:r w:rsidRPr="00886E90">
        <w:rPr>
          <w:rFonts w:ascii="MetaNormalCyrLF-Roman" w:hAnsi="MetaNormalCyrLF-Roman"/>
        </w:rPr>
        <w:t>обращения взыскания на заложенные инвестиционные паи и (или) о приобретении</w:t>
      </w:r>
      <w:r w:rsidRPr="001B5A04">
        <w:rPr>
          <w:rFonts w:ascii="MetaNormalCyrLF-Roman" w:hAnsi="MetaNormalCyrLF-Roman"/>
        </w:rPr>
        <w:t xml:space="preserve"> </w:t>
      </w:r>
      <w:r w:rsidRPr="00886E90">
        <w:rPr>
          <w:rFonts w:ascii="MetaNormalCyrLF-Roman" w:hAnsi="MetaNormalCyrLF-Roman"/>
        </w:rPr>
        <w:t>заложенного имущества залогодержателем в свою пользу или направление такого</w:t>
      </w:r>
      <w:r w:rsidRPr="001B5A04">
        <w:rPr>
          <w:rFonts w:ascii="MetaNormalCyrLF-Roman" w:hAnsi="MetaNormalCyrLF-Roman"/>
        </w:rPr>
        <w:t xml:space="preserve"> </w:t>
      </w:r>
      <w:r w:rsidRPr="00886E90">
        <w:rPr>
          <w:rFonts w:ascii="MetaNormalCyrLF-Roman" w:hAnsi="MetaNormalCyrLF-Roman"/>
        </w:rPr>
        <w:t xml:space="preserve">уведомления </w:t>
      </w:r>
      <w:r w:rsidR="002D6A78" w:rsidRPr="000448CD">
        <w:t>по адресу места жительства (регистрации) физического лица или по адресу места нахождения юридического лица</w:t>
      </w:r>
      <w:r w:rsidRPr="00886E90">
        <w:rPr>
          <w:rFonts w:ascii="MetaNormalCyrLF-Roman" w:hAnsi="MetaNormalCyrLF-Roman"/>
        </w:rPr>
        <w:t>. Вручение уведомления должно быть</w:t>
      </w:r>
      <w:r w:rsidRPr="001B5A04">
        <w:rPr>
          <w:rFonts w:ascii="MetaNormalCyrLF-Roman" w:hAnsi="MetaNormalCyrLF-Roman"/>
        </w:rPr>
        <w:t xml:space="preserve"> </w:t>
      </w:r>
      <w:r w:rsidRPr="00886E90">
        <w:rPr>
          <w:rFonts w:ascii="MetaNormalCyrLF-Roman" w:hAnsi="MetaNormalCyrLF-Roman"/>
        </w:rPr>
        <w:t>осуществлено не менее чем за 10 (десять) рабочих дней до даты предоставления</w:t>
      </w:r>
      <w:r w:rsidRPr="00B23817">
        <w:rPr>
          <w:rFonts w:ascii="MetaNormalCyrLF-Roman" w:hAnsi="MetaNormalCyrLF-Roman"/>
        </w:rPr>
        <w:t xml:space="preserve"> </w:t>
      </w:r>
      <w:r w:rsidRPr="00886E90">
        <w:rPr>
          <w:rFonts w:ascii="MetaNormalCyrLF-Roman" w:hAnsi="MetaNormalCyrLF-Roman"/>
        </w:rPr>
        <w:t>документов Регистратору. Направление уведомления должно быть осуществлено не</w:t>
      </w:r>
      <w:r>
        <w:rPr>
          <w:rFonts w:ascii="MetaNormalCyrLF-Roman" w:hAnsi="MetaNormalCyrLF-Roman"/>
        </w:rPr>
        <w:t xml:space="preserve"> </w:t>
      </w:r>
      <w:r w:rsidRPr="00886E90">
        <w:rPr>
          <w:rFonts w:ascii="MetaNormalCyrLF-Roman" w:hAnsi="MetaNormalCyrLF-Roman"/>
        </w:rPr>
        <w:t>менее чем за 20 (двадцать) рабочих дней до даты предоставления документов</w:t>
      </w:r>
      <w:r w:rsidRPr="00B23817">
        <w:rPr>
          <w:rFonts w:ascii="MetaNormalCyrLF-Roman" w:hAnsi="MetaNormalCyrLF-Roman"/>
        </w:rPr>
        <w:t xml:space="preserve"> </w:t>
      </w:r>
      <w:r w:rsidRPr="00B23817">
        <w:rPr>
          <w:rFonts w:ascii="CIDFont+F3" w:eastAsia="CIDFont+F5" w:hAnsi="CIDFont+F3" w:cs="CIDFont+F3"/>
          <w:lang w:eastAsia="en-US"/>
        </w:rPr>
        <w:t>Регистратору.</w:t>
      </w:r>
    </w:p>
    <w:p w14:paraId="4B54AEEF" w14:textId="2CD77DC7" w:rsidR="00DC6BD4" w:rsidRDefault="00CB7DB0">
      <w:pPr>
        <w:numPr>
          <w:ilvl w:val="2"/>
          <w:numId w:val="1"/>
        </w:numPr>
        <w:tabs>
          <w:tab w:val="num" w:pos="1276"/>
        </w:tabs>
        <w:ind w:left="1276" w:hanging="850"/>
      </w:pPr>
      <w:r w:rsidRPr="00886E90">
        <w:rPr>
          <w:rFonts w:ascii="MetaNormalCyrLF-Roman" w:hAnsi="MetaNormalCyrLF-Roman"/>
        </w:rPr>
        <w:t>Регистратор должен внести запись об изменении условий обременения инвестиционных паев, в отношении которых ранее было зафиксировано (зарегистрировано) обременение, в соответствии с распоряжением об изменении условий обременения инвестиционных паев</w:t>
      </w:r>
      <w:r w:rsidR="006D1C01" w:rsidRPr="00886E90">
        <w:rPr>
          <w:rFonts w:ascii="MetaNormalCyrLF-Roman" w:hAnsi="MetaNormalCyrLF-Roman"/>
        </w:rPr>
        <w:t>.</w:t>
      </w:r>
    </w:p>
    <w:p w14:paraId="7F276E20" w14:textId="04CD90BD" w:rsidR="006D1C01" w:rsidRPr="00886E90" w:rsidRDefault="006D1C01">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Запись об изменении условий </w:t>
      </w:r>
      <w:r w:rsidR="003C20FA">
        <w:rPr>
          <w:rFonts w:ascii="MetaNormalCyrLF-Roman" w:hAnsi="MetaNormalCyrLF-Roman" w:cs="MetaNormalCyrLF-Roman"/>
          <w:lang w:eastAsia="en-US"/>
        </w:rPr>
        <w:t>обременения</w:t>
      </w:r>
      <w:r>
        <w:rPr>
          <w:rFonts w:ascii="MetaNormalCyrLF-Roman" w:hAnsi="MetaNormalCyrLF-Roman" w:cs="MetaNormalCyrLF-Roman"/>
          <w:lang w:eastAsia="en-US"/>
        </w:rPr>
        <w:t xml:space="preserve"> инвестиционных паев должна содержать следующую информацию:</w:t>
      </w:r>
    </w:p>
    <w:p w14:paraId="49F0974D" w14:textId="5D364653" w:rsidR="006D1C01" w:rsidRPr="00886E90" w:rsidRDefault="006D1C01"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указание на запись об обременении инвестиционных паев, в которую вносится изменение;</w:t>
      </w:r>
    </w:p>
    <w:p w14:paraId="2DE9385F" w14:textId="7CC57895" w:rsidR="006D1C01" w:rsidRPr="00886E90" w:rsidRDefault="006D1C01"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новые условия обременения инвестиционных паев;</w:t>
      </w:r>
    </w:p>
    <w:p w14:paraId="1B075BB6" w14:textId="526C4226" w:rsidR="006D1C01" w:rsidRPr="006D1C01" w:rsidRDefault="006D1C01"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 xml:space="preserve">дата, время и основание внесения записи об изменении условий </w:t>
      </w:r>
      <w:r w:rsidR="003C20FA">
        <w:rPr>
          <w:rFonts w:ascii="MetaNormalCyrLF-Roman" w:hAnsi="MetaNormalCyrLF-Roman" w:cs="MetaNormalCyrLF-Roman"/>
          <w:lang w:eastAsia="en-US"/>
        </w:rPr>
        <w:t>обременения инвестиционных паев</w:t>
      </w:r>
      <w:r w:rsidRPr="00886E90">
        <w:rPr>
          <w:rFonts w:ascii="MetaNormalCyrLF-Roman" w:hAnsi="MetaNormalCyrLF-Roman"/>
        </w:rPr>
        <w:t>.</w:t>
      </w:r>
    </w:p>
    <w:p w14:paraId="131DB18F" w14:textId="7A1D1C73" w:rsidR="00A9348B" w:rsidRPr="00886E90" w:rsidRDefault="00A9348B"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Распоряжение об изменении условий обременения инвестиционных паев должно содержать следующие сведения:</w:t>
      </w:r>
    </w:p>
    <w:p w14:paraId="78E4BB31" w14:textId="643DCB05"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79EE35FE" w14:textId="4103FF18"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регистрационный номер правил доверительного управления паевого инвестиционного фонда;</w:t>
      </w:r>
    </w:p>
    <w:p w14:paraId="429A4064" w14:textId="2042EE13"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указания Регистратору в отношении инвестиционных паев;</w:t>
      </w:r>
    </w:p>
    <w:p w14:paraId="32A5248E" w14:textId="42B40886"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номер (код) лицевого счета, по которому Регистратор должен внести запись об изменении условий действующего залога инвестиционных паев;</w:t>
      </w:r>
    </w:p>
    <w:p w14:paraId="04782877" w14:textId="0FB7CA4F"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lastRenderedPageBreak/>
        <w:t>указание на обременение инвестиционных паев, которое изменяется;</w:t>
      </w:r>
    </w:p>
    <w:p w14:paraId="10B51EA5" w14:textId="18D8F312"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содержание изменения условий обременения инвестиционных паев, если к распоряжению об изменении условий обременения инвестиционных паев не приложены изменения в соглашение об обеспечении исполнения обязательства, в котором предусмотрены указанные условия;</w:t>
      </w:r>
    </w:p>
    <w:p w14:paraId="0F656960" w14:textId="55F1C01F" w:rsidR="00A9348B" w:rsidRPr="00886E90" w:rsidRDefault="00A9348B" w:rsidP="00886E90">
      <w:pPr>
        <w:numPr>
          <w:ilvl w:val="3"/>
          <w:numId w:val="1"/>
        </w:numPr>
        <w:tabs>
          <w:tab w:val="num" w:pos="-1560"/>
          <w:tab w:val="num" w:pos="1560"/>
        </w:tabs>
        <w:ind w:left="1560" w:hanging="284"/>
        <w:rPr>
          <w:rFonts w:ascii="MetaNormalCyrLF-Roman" w:hAnsi="MetaNormalCyrLF-Roman"/>
        </w:rPr>
      </w:pPr>
      <w:r w:rsidRPr="00886E90">
        <w:rPr>
          <w:rFonts w:ascii="MetaNormalCyrLF-Roman" w:hAnsi="MetaNormalCyrLF-Roman"/>
        </w:rPr>
        <w:t>подпись лица, подавшего распоряжение.</w:t>
      </w:r>
    </w:p>
    <w:p w14:paraId="0AC7E397" w14:textId="5B19731D"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передачи прав по договору </w:t>
      </w:r>
      <w:r w:rsidR="001D5745">
        <w:rPr>
          <w:rFonts w:ascii="MetaNormalCyrLF-Roman" w:hAnsi="MetaNormalCyrLF-Roman"/>
        </w:rPr>
        <w:t>залога</w:t>
      </w:r>
      <w:r w:rsidRPr="008A35EC">
        <w:rPr>
          <w:rFonts w:ascii="MetaNormalCyrLF-Roman" w:hAnsi="MetaNormalCyrLF-Roman"/>
        </w:rPr>
        <w:t xml:space="preserve"> вносятся соответствующие изменения в сведения, содержащиеся в записи об обременении инвестиционных паев </w:t>
      </w:r>
      <w:r w:rsidR="005F23F5">
        <w:rPr>
          <w:rFonts w:ascii="MetaNormalCyrLF-Roman" w:hAnsi="MetaNormalCyrLF-Roman"/>
        </w:rPr>
        <w:t xml:space="preserve">залогом </w:t>
      </w:r>
      <w:r w:rsidRPr="008A35EC">
        <w:rPr>
          <w:rFonts w:ascii="MetaNormalCyrLF-Roman" w:hAnsi="MetaNormalCyrLF-Roman"/>
        </w:rPr>
        <w:t xml:space="preserve">по лицевому счету залогодателя. Внесение записи о залоге при уступке прав по договору залога инвестиционных паев осуществляется Регистратором на основании </w:t>
      </w:r>
      <w:r w:rsidR="00FC7D7D" w:rsidRPr="00886E90">
        <w:rPr>
          <w:rFonts w:ascii="MetaNormalCyrLF-Roman" w:hAnsi="MetaNormalCyrLF-Roman"/>
        </w:rPr>
        <w:t>распоряжения о передаче прав обременения инвестиционных паев</w:t>
      </w:r>
      <w:r w:rsidRPr="008A35EC">
        <w:rPr>
          <w:rFonts w:ascii="MetaNormalCyrLF-Roman" w:hAnsi="MetaNormalCyrLF-Roman"/>
        </w:rPr>
        <w:t>.</w:t>
      </w:r>
    </w:p>
    <w:p w14:paraId="3172C663" w14:textId="7A620476"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w:t>
      </w:r>
      <w:r w:rsidR="00FC7D7D" w:rsidRPr="0091731C">
        <w:rPr>
          <w:rFonts w:ascii="MetaNormalCyrLF-Roman" w:hAnsi="MetaNormalCyrLF-Roman"/>
        </w:rPr>
        <w:t>распоряжени</w:t>
      </w:r>
      <w:r w:rsidR="00635482">
        <w:rPr>
          <w:rFonts w:ascii="MetaNormalCyrLF-Roman" w:hAnsi="MetaNormalCyrLF-Roman"/>
        </w:rPr>
        <w:t>и</w:t>
      </w:r>
      <w:r w:rsidR="00FC7D7D" w:rsidRPr="0091731C">
        <w:rPr>
          <w:rFonts w:ascii="MetaNormalCyrLF-Roman" w:hAnsi="MetaNormalCyrLF-Roman"/>
        </w:rPr>
        <w:t xml:space="preserve"> о передаче прав обременения инвестиционных паев</w:t>
      </w:r>
      <w:r w:rsidR="00635482">
        <w:rPr>
          <w:rFonts w:ascii="MetaNormalCyrLF-Roman" w:hAnsi="MetaNormalCyrLF-Roman"/>
        </w:rPr>
        <w:t xml:space="preserve"> </w:t>
      </w:r>
      <w:r w:rsidRPr="008A35EC">
        <w:rPr>
          <w:rFonts w:ascii="MetaNormalCyrLF-Roman" w:hAnsi="MetaNormalCyrLF-Roman"/>
        </w:rPr>
        <w:t>должны содержаться:</w:t>
      </w:r>
    </w:p>
    <w:p w14:paraId="1BDBF72D" w14:textId="77777777" w:rsidR="00B53E6C" w:rsidRDefault="00B53E6C" w:rsidP="00B53E6C">
      <w:pPr>
        <w:tabs>
          <w:tab w:val="num" w:pos="2354"/>
        </w:tabs>
        <w:ind w:left="1276"/>
        <w:rPr>
          <w:rFonts w:ascii="MetaNormalCyrLF-Roman" w:hAnsi="MetaNormalCyrLF-Roman"/>
        </w:rPr>
      </w:pPr>
    </w:p>
    <w:p w14:paraId="66623AA9" w14:textId="0A3340F2"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61715B8E" w14:textId="38936916"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регистрационный номер правил доверительного управления паевого инвестиционного фонда;</w:t>
      </w:r>
    </w:p>
    <w:p w14:paraId="54D24195" w14:textId="160AD4D3"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указания Регистратору в отношении инвестиционных паев;</w:t>
      </w:r>
    </w:p>
    <w:p w14:paraId="212AD9A8" w14:textId="27A59326"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номер (код) лицевого счета, по которому Регистратор должен внести запись о передаче прав обременения инвестиционных паев;</w:t>
      </w:r>
    </w:p>
    <w:p w14:paraId="03ECC46C" w14:textId="2F388DD3"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количество инвестиционных паев, право залога которых передается;</w:t>
      </w:r>
    </w:p>
    <w:p w14:paraId="2D38142A" w14:textId="443137DA"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уникальное условное обозначение класса инвестиционных паев (при наличии);</w:t>
      </w:r>
    </w:p>
    <w:p w14:paraId="5B6A5A2F" w14:textId="1D9A5164"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основание для обременения инвестиционных паев;</w:t>
      </w:r>
    </w:p>
    <w:p w14:paraId="1A12AF7E" w14:textId="16A39BBD"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номер и дата договора об уступке прав по договору о залоге инвестиционных паев;</w:t>
      </w:r>
    </w:p>
    <w:p w14:paraId="426AEA65" w14:textId="1AAEF145" w:rsidR="003C20FA" w:rsidRPr="003D2635" w:rsidRDefault="003C20FA" w:rsidP="00886E90">
      <w:pPr>
        <w:numPr>
          <w:ilvl w:val="3"/>
          <w:numId w:val="1"/>
        </w:numPr>
        <w:tabs>
          <w:tab w:val="num" w:pos="-1701"/>
          <w:tab w:val="num" w:pos="1560"/>
        </w:tabs>
        <w:ind w:left="1560" w:hanging="284"/>
        <w:rPr>
          <w:rFonts w:ascii="MetaNormalCyrLF-Roman" w:hAnsi="MetaNormalCyrLF-Roman" w:cs="Arial"/>
          <w:bCs/>
          <w:iCs/>
        </w:rPr>
      </w:pPr>
      <w:r>
        <w:rPr>
          <w:rFonts w:ascii="MetaNormalCyrLF-Roman" w:hAnsi="MetaNormalCyrLF-Roman" w:cs="Arial"/>
          <w:bCs/>
          <w:iCs/>
        </w:rPr>
        <w:t>подпись лица, подавшего распоряжение.</w:t>
      </w:r>
    </w:p>
    <w:p w14:paraId="7DF56D4A" w14:textId="484C0EDC" w:rsidR="00DC6BD4" w:rsidRPr="00886E90" w:rsidRDefault="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Фиксация передачи прав</w:t>
      </w:r>
      <w:r w:rsidR="006E3812">
        <w:rPr>
          <w:rFonts w:ascii="MetaNormalCyrLF-Roman" w:hAnsi="MetaNormalCyrLF-Roman"/>
        </w:rPr>
        <w:t xml:space="preserve"> обременения</w:t>
      </w:r>
      <w:r w:rsidRPr="00886E90">
        <w:rPr>
          <w:rFonts w:ascii="MetaNormalCyrLF-Roman" w:hAnsi="MetaNormalCyrLF-Roman"/>
        </w:rPr>
        <w:t xml:space="preserve"> инвестиционных паев осуществляется при условии представления Регистратору анкеты залогодержателя в отношении лица, которому переда</w:t>
      </w:r>
      <w:r w:rsidR="006E3812">
        <w:rPr>
          <w:rFonts w:ascii="MetaNormalCyrLF-Roman" w:hAnsi="MetaNormalCyrLF-Roman"/>
        </w:rPr>
        <w:t>ю</w:t>
      </w:r>
      <w:r w:rsidRPr="00886E90">
        <w:rPr>
          <w:rFonts w:ascii="MetaNormalCyrLF-Roman" w:hAnsi="MetaNormalCyrLF-Roman"/>
        </w:rPr>
        <w:t>тся прав</w:t>
      </w:r>
      <w:r w:rsidR="006E3812">
        <w:rPr>
          <w:rFonts w:ascii="MetaNormalCyrLF-Roman" w:hAnsi="MetaNormalCyrLF-Roman"/>
        </w:rPr>
        <w:t>а обременения</w:t>
      </w:r>
      <w:r w:rsidR="006E3812" w:rsidRPr="00BB1C23">
        <w:rPr>
          <w:rFonts w:ascii="MetaNormalCyrLF-Roman" w:hAnsi="MetaNormalCyrLF-Roman"/>
        </w:rPr>
        <w:t xml:space="preserve"> инвестиционных паев</w:t>
      </w:r>
      <w:r w:rsidRPr="00886E90">
        <w:rPr>
          <w:rFonts w:ascii="MetaNormalCyrLF-Roman" w:hAnsi="MetaNormalCyrLF-Roman"/>
        </w:rPr>
        <w:t>. Анкета залогодержателя должна соответствовать требованиям, предусмотренным к документам для открытия лицевых счетов.</w:t>
      </w:r>
    </w:p>
    <w:p w14:paraId="7DDD5029" w14:textId="28E2EEA8" w:rsidR="003C20FA" w:rsidRPr="0058022B" w:rsidRDefault="005C4E98">
      <w:pPr>
        <w:numPr>
          <w:ilvl w:val="2"/>
          <w:numId w:val="1"/>
        </w:numPr>
        <w:tabs>
          <w:tab w:val="num" w:pos="1276"/>
        </w:tabs>
        <w:ind w:left="1276" w:hanging="850"/>
        <w:rPr>
          <w:rFonts w:ascii="MetaNormalCyrLF-Roman" w:hAnsi="MetaNormalCyrLF-Roman"/>
        </w:rPr>
      </w:pPr>
      <w:r w:rsidRPr="0058022B">
        <w:rPr>
          <w:rFonts w:ascii="MetaNormalCyrLF-Roman" w:hAnsi="MetaNormalCyrLF-Roman" w:cs="MetaNormalCyrLF-Roman"/>
          <w:lang w:eastAsia="en-US"/>
        </w:rPr>
        <w:t xml:space="preserve">Регистратор должен осуществлять фиксацию прекращения обременения инвестиционных паев путем внесения по лицевому счету записи о прекращении обременения инвестиционных паев. </w:t>
      </w:r>
      <w:r w:rsidR="00DC6BD4" w:rsidRPr="0058022B">
        <w:rPr>
          <w:rFonts w:ascii="MetaNormalCyrLF-Roman" w:hAnsi="MetaNormalCyrLF-Roman"/>
        </w:rPr>
        <w:t xml:space="preserve">Внесение записи о прекращении </w:t>
      </w:r>
      <w:r w:rsidR="003C20FA" w:rsidRPr="0058022B">
        <w:rPr>
          <w:rFonts w:ascii="MetaNormalCyrLF-Roman" w:hAnsi="MetaNormalCyrLF-Roman"/>
        </w:rPr>
        <w:t xml:space="preserve">обременения инвестиционных паев </w:t>
      </w:r>
      <w:r w:rsidR="00DC6BD4" w:rsidRPr="0058022B">
        <w:rPr>
          <w:rFonts w:ascii="MetaNormalCyrLF-Roman" w:hAnsi="MetaNormalCyrLF-Roman"/>
        </w:rPr>
        <w:t xml:space="preserve">осуществляется Регистратором на основании </w:t>
      </w:r>
      <w:r w:rsidR="00F17331" w:rsidRPr="00886E90">
        <w:rPr>
          <w:rFonts w:ascii="MetaNormalCyrLF-Roman" w:hAnsi="MetaNormalCyrLF-Roman"/>
        </w:rPr>
        <w:t>распоряжения о прекращении обременения инвестиционных паев</w:t>
      </w:r>
      <w:r w:rsidR="003C20FA" w:rsidRPr="0058022B">
        <w:rPr>
          <w:rFonts w:ascii="MetaNormalCyrLF-Roman" w:hAnsi="MetaNormalCyrLF-Roman"/>
        </w:rPr>
        <w:t>.</w:t>
      </w:r>
    </w:p>
    <w:p w14:paraId="4B6EBEB2" w14:textId="0E0E2881" w:rsidR="00DC6BD4" w:rsidRPr="008A35EC" w:rsidRDefault="00DC6BD4" w:rsidP="00886E90">
      <w:pPr>
        <w:tabs>
          <w:tab w:val="num" w:pos="1778"/>
        </w:tabs>
        <w:ind w:left="1276"/>
        <w:rPr>
          <w:rFonts w:ascii="MetaNormalCyrLF-Roman" w:hAnsi="MetaNormalCyrLF-Roman"/>
        </w:rPr>
      </w:pPr>
      <w:r w:rsidRPr="008A35EC">
        <w:rPr>
          <w:rFonts w:ascii="MetaNormalCyrLF-Roman" w:hAnsi="MetaNormalCyrLF-Roman"/>
        </w:rPr>
        <w:t xml:space="preserve">Внесение записи о прекращении </w:t>
      </w:r>
      <w:r w:rsidR="00C50EDF">
        <w:rPr>
          <w:rFonts w:ascii="MetaNormalCyrLF-Roman" w:hAnsi="MetaNormalCyrLF-Roman"/>
        </w:rPr>
        <w:t>обременения инвестиционных паев</w:t>
      </w:r>
      <w:r w:rsidR="00C50EDF" w:rsidRPr="008A35EC">
        <w:rPr>
          <w:rFonts w:ascii="MetaNormalCyrLF-Roman" w:hAnsi="MetaNormalCyrLF-Roman"/>
        </w:rPr>
        <w:t xml:space="preserve"> </w:t>
      </w:r>
      <w:r w:rsidRPr="008A35EC">
        <w:rPr>
          <w:rFonts w:ascii="MetaNormalCyrLF-Roman" w:hAnsi="MetaNormalCyrLF-Roman"/>
        </w:rPr>
        <w:t xml:space="preserve">в случае, когда залогодержатель не воспользовался своим правом оставить заложенные инвестиционные паи за собой, осуществляется Регистратором на основании </w:t>
      </w:r>
      <w:r w:rsidR="00F17331" w:rsidRPr="0091731C">
        <w:rPr>
          <w:rFonts w:ascii="MetaNormalCyrLF-Roman" w:hAnsi="MetaNormalCyrLF-Roman"/>
        </w:rPr>
        <w:t>распоряжения о прекращении обременения инвестиционных паев</w:t>
      </w:r>
      <w:r w:rsidRPr="008A35EC">
        <w:rPr>
          <w:rFonts w:ascii="MetaNormalCyrLF-Roman" w:hAnsi="MetaNormalCyrLF-Roman"/>
        </w:rPr>
        <w:t>, к которому должны быть приложены:</w:t>
      </w:r>
    </w:p>
    <w:p w14:paraId="5A4078DE" w14:textId="2EEA9B81" w:rsidR="00B23817" w:rsidRPr="00B53E6C" w:rsidRDefault="00B23817"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протокол несостоявшихся повторных торгов, после проведения которых прошло не</w:t>
      </w:r>
      <w:r w:rsidR="00DE009C" w:rsidRPr="00B53E6C">
        <w:rPr>
          <w:rFonts w:ascii="MetaNormalCyrLF-Roman" w:hAnsi="MetaNormalCyrLF-Roman"/>
        </w:rPr>
        <w:t xml:space="preserve"> </w:t>
      </w:r>
      <w:r w:rsidRPr="00B53E6C">
        <w:rPr>
          <w:rFonts w:ascii="MetaNormalCyrLF-Roman" w:hAnsi="MetaNormalCyrLF-Roman"/>
        </w:rPr>
        <w:t>менее 2 (двух) месяцев;</w:t>
      </w:r>
    </w:p>
    <w:p w14:paraId="6A97E9D4" w14:textId="10FD274D" w:rsidR="00B23817" w:rsidRPr="00B53E6C" w:rsidRDefault="00B23817"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письменное уведомление залогодателя (датированное не более чем за 5 (пять) дней</w:t>
      </w:r>
      <w:r w:rsidR="00DE009C" w:rsidRPr="00B53E6C">
        <w:rPr>
          <w:rFonts w:ascii="MetaNormalCyrLF-Roman" w:hAnsi="MetaNormalCyrLF-Roman"/>
        </w:rPr>
        <w:t xml:space="preserve"> </w:t>
      </w:r>
      <w:r w:rsidRPr="00B53E6C">
        <w:rPr>
          <w:rFonts w:ascii="MetaNormalCyrLF-Roman" w:hAnsi="MetaNormalCyrLF-Roman"/>
        </w:rPr>
        <w:t>до поступления к Регистратору) об отсутствии факта поступления к нему заявления</w:t>
      </w:r>
      <w:r w:rsidR="00DE009C" w:rsidRPr="00B53E6C">
        <w:rPr>
          <w:rFonts w:ascii="MetaNormalCyrLF-Roman" w:hAnsi="MetaNormalCyrLF-Roman"/>
        </w:rPr>
        <w:t xml:space="preserve"> </w:t>
      </w:r>
      <w:r w:rsidRPr="00B53E6C">
        <w:rPr>
          <w:rFonts w:ascii="MetaNormalCyrLF-Roman" w:hAnsi="MetaNormalCyrLF-Roman"/>
        </w:rPr>
        <w:t>залогодержателя об оставлении за собой инвестиционных паев, являющихся</w:t>
      </w:r>
      <w:r w:rsidR="00DE009C" w:rsidRPr="00B53E6C">
        <w:rPr>
          <w:rFonts w:ascii="MetaNormalCyrLF-Roman" w:hAnsi="MetaNormalCyrLF-Roman"/>
        </w:rPr>
        <w:t xml:space="preserve"> </w:t>
      </w:r>
      <w:r w:rsidRPr="00B53E6C">
        <w:rPr>
          <w:rFonts w:ascii="MetaNormalCyrLF-Roman" w:hAnsi="MetaNormalCyrLF-Roman"/>
        </w:rPr>
        <w:t>предметом залога;</w:t>
      </w:r>
    </w:p>
    <w:p w14:paraId="7C4D85DF" w14:textId="691E9219" w:rsidR="00B23817" w:rsidRPr="00B53E6C" w:rsidRDefault="00B23817"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письменное уведомление (датированное не более чем за 5 (пять) дней до поступления</w:t>
      </w:r>
      <w:r w:rsidR="00DE009C" w:rsidRPr="00B53E6C">
        <w:rPr>
          <w:rFonts w:ascii="MetaNormalCyrLF-Roman" w:hAnsi="MetaNormalCyrLF-Roman"/>
        </w:rPr>
        <w:t xml:space="preserve"> </w:t>
      </w:r>
      <w:r w:rsidRPr="00B53E6C">
        <w:rPr>
          <w:rFonts w:ascii="MetaNormalCyrLF-Roman" w:hAnsi="MetaNormalCyrLF-Roman"/>
        </w:rPr>
        <w:t>к Регистратору) организатора торгов (судебного пристава-исполнителя) об отсутствии</w:t>
      </w:r>
      <w:r w:rsidR="00DE009C" w:rsidRPr="00B53E6C">
        <w:rPr>
          <w:rFonts w:ascii="MetaNormalCyrLF-Roman" w:hAnsi="MetaNormalCyrLF-Roman"/>
        </w:rPr>
        <w:t xml:space="preserve"> </w:t>
      </w:r>
      <w:r w:rsidRPr="00B53E6C">
        <w:rPr>
          <w:rFonts w:ascii="MetaNormalCyrLF-Roman" w:hAnsi="MetaNormalCyrLF-Roman"/>
        </w:rPr>
        <w:t>факта поступления к нему заявления залогодержателя об оставлении за собой</w:t>
      </w:r>
      <w:r w:rsidR="00C87576" w:rsidRPr="00B53E6C">
        <w:rPr>
          <w:rFonts w:ascii="MetaNormalCyrLF-Roman" w:hAnsi="MetaNormalCyrLF-Roman"/>
        </w:rPr>
        <w:t xml:space="preserve"> предмета залога.</w:t>
      </w:r>
    </w:p>
    <w:p w14:paraId="5984A720" w14:textId="2B1DB416" w:rsidR="0058022B" w:rsidRPr="001C55A3" w:rsidRDefault="00E26581" w:rsidP="00886E90">
      <w:pPr>
        <w:pStyle w:val="a0"/>
        <w:numPr>
          <w:ilvl w:val="2"/>
          <w:numId w:val="1"/>
        </w:numPr>
        <w:tabs>
          <w:tab w:val="num" w:pos="1276"/>
        </w:tabs>
        <w:spacing w:line="240" w:lineRule="auto"/>
        <w:ind w:left="1276" w:hanging="850"/>
        <w:rPr>
          <w:rFonts w:ascii="MetaNormalCyrLF-Roman" w:hAnsi="MetaNormalCyrLF-Roman" w:cs="MetaNormalCyrLF-Roman"/>
          <w:lang w:eastAsia="en-US"/>
        </w:rPr>
      </w:pPr>
      <w:r w:rsidRPr="00886E90">
        <w:rPr>
          <w:rFonts w:ascii="MetaNormalCyrLF-Roman" w:hAnsi="MetaNormalCyrLF-Roman" w:cs="MetaNormalCyrLF-Roman"/>
          <w:sz w:val="20"/>
          <w:lang w:eastAsia="en-US"/>
        </w:rPr>
        <w:t>Запись о прекращении обременения инвестиционных паев должна включать в себя следующую информацию:</w:t>
      </w:r>
    </w:p>
    <w:p w14:paraId="232379EF" w14:textId="77777777" w:rsidR="001C55A3" w:rsidRPr="001C55A3" w:rsidRDefault="001C55A3" w:rsidP="001C55A3">
      <w:pPr>
        <w:numPr>
          <w:ilvl w:val="3"/>
          <w:numId w:val="1"/>
        </w:numPr>
        <w:tabs>
          <w:tab w:val="num" w:pos="-1560"/>
          <w:tab w:val="num" w:pos="1560"/>
        </w:tabs>
        <w:ind w:left="1560" w:hanging="284"/>
        <w:rPr>
          <w:rFonts w:ascii="MetaNormalCyrLF-Roman" w:hAnsi="MetaNormalCyrLF-Roman"/>
        </w:rPr>
      </w:pPr>
      <w:r w:rsidRPr="001C55A3">
        <w:rPr>
          <w:rFonts w:ascii="MetaNormalCyrLF-Roman" w:hAnsi="MetaNormalCyrLF-Roman"/>
        </w:rPr>
        <w:t>количество инвестиционных паев, в отношении которых прекращается обременение;</w:t>
      </w:r>
    </w:p>
    <w:p w14:paraId="2309934D" w14:textId="4FA8BDD9" w:rsidR="001C55A3" w:rsidRPr="001C55A3" w:rsidRDefault="001C55A3" w:rsidP="001C55A3">
      <w:pPr>
        <w:numPr>
          <w:ilvl w:val="3"/>
          <w:numId w:val="1"/>
        </w:numPr>
        <w:tabs>
          <w:tab w:val="num" w:pos="-1560"/>
          <w:tab w:val="num" w:pos="1560"/>
        </w:tabs>
        <w:ind w:left="1560" w:hanging="284"/>
        <w:rPr>
          <w:rFonts w:ascii="MetaNormalCyrLF-Roman" w:hAnsi="MetaNormalCyrLF-Roman"/>
        </w:rPr>
      </w:pPr>
      <w:r w:rsidRPr="001C55A3">
        <w:rPr>
          <w:rFonts w:ascii="MetaNormalCyrLF-Roman" w:hAnsi="MetaNormalCyrLF-Roman"/>
        </w:rPr>
        <w:t>уникальное условное обозначение класса инвестиционных паев (при наличии);</w:t>
      </w:r>
    </w:p>
    <w:p w14:paraId="4164C3C5" w14:textId="1788044D" w:rsidR="001C55A3" w:rsidRPr="001C55A3" w:rsidRDefault="001C55A3" w:rsidP="001C55A3">
      <w:pPr>
        <w:numPr>
          <w:ilvl w:val="3"/>
          <w:numId w:val="1"/>
        </w:numPr>
        <w:tabs>
          <w:tab w:val="num" w:pos="-1560"/>
          <w:tab w:val="num" w:pos="1560"/>
        </w:tabs>
        <w:ind w:left="1560" w:hanging="284"/>
        <w:rPr>
          <w:rFonts w:ascii="MetaNormalCyrLF-Roman" w:hAnsi="MetaNormalCyrLF-Roman"/>
        </w:rPr>
      </w:pPr>
      <w:r w:rsidRPr="001C55A3">
        <w:rPr>
          <w:rFonts w:ascii="MetaNormalCyrLF-Roman" w:hAnsi="MetaNormalCyrLF-Roman"/>
        </w:rPr>
        <w:t>указание на обременение инвестиционных паев, которое прекращается;</w:t>
      </w:r>
    </w:p>
    <w:p w14:paraId="11C73AB2" w14:textId="5819C8FA" w:rsidR="001C55A3" w:rsidRPr="001C55A3" w:rsidRDefault="001C55A3" w:rsidP="001C55A3">
      <w:pPr>
        <w:numPr>
          <w:ilvl w:val="3"/>
          <w:numId w:val="1"/>
        </w:numPr>
        <w:tabs>
          <w:tab w:val="num" w:pos="-1560"/>
          <w:tab w:val="num" w:pos="1560"/>
          <w:tab w:val="num" w:pos="2354"/>
        </w:tabs>
        <w:ind w:left="1560" w:hanging="284"/>
        <w:rPr>
          <w:rFonts w:ascii="MetaNormalCyrLF-Roman" w:hAnsi="MetaNormalCyrLF-Roman"/>
        </w:rPr>
      </w:pPr>
      <w:r w:rsidRPr="001C55A3">
        <w:rPr>
          <w:rFonts w:ascii="MetaNormalCyrLF-Roman" w:hAnsi="MetaNormalCyrLF-Roman"/>
        </w:rPr>
        <w:t>дата, время и основание внесения записи о прекращении обременения инвестиционных паев.</w:t>
      </w:r>
    </w:p>
    <w:p w14:paraId="7EC09932" w14:textId="57A4C362" w:rsidR="00E26581" w:rsidRDefault="00E26581"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Регистратор вносит запись о прекращении обременения инвестиционных паев, если инвестиционные паи были погашены или права на них были переданы третьему лицу помимо воли зарегистрированного лица, на лицевом счете которого установлено указанное обременение.</w:t>
      </w:r>
    </w:p>
    <w:p w14:paraId="35684621" w14:textId="05472F89" w:rsidR="00B53E6C" w:rsidRPr="00B53E6C" w:rsidRDefault="002D3A5A" w:rsidP="00B53E6C">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Распоряжение о прекращении обременения инвестиционных паев должно содержать следующие сведения</w:t>
      </w:r>
      <w:r w:rsidR="00DC6BD4" w:rsidRPr="008A35EC">
        <w:rPr>
          <w:rFonts w:ascii="MetaNormalCyrLF-Roman" w:hAnsi="MetaNormalCyrLF-Roman"/>
        </w:rPr>
        <w:t>:</w:t>
      </w:r>
    </w:p>
    <w:p w14:paraId="6AFE50E1" w14:textId="77777777"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3971A506" w14:textId="16F756F1"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lastRenderedPageBreak/>
        <w:t>регистрационный номер правил доверительного управления паевого инвестиционного фонда;</w:t>
      </w:r>
    </w:p>
    <w:p w14:paraId="57D4B690" w14:textId="29CF098F"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указания Регистратору в отношении инвестиционных паев;</w:t>
      </w:r>
    </w:p>
    <w:p w14:paraId="166C94EC" w14:textId="06AE7AA9"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номер (код) лицевого счета, по которому Регистратор должен внести запись о прекращении обременения инвестиционных паев;</w:t>
      </w:r>
    </w:p>
    <w:p w14:paraId="5E99D6B5" w14:textId="6EA45259"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количество инвестиционных паев, в отношении которых Регистратор должен внести запись о прекращении обременения;</w:t>
      </w:r>
    </w:p>
    <w:p w14:paraId="4ECEC7B4" w14:textId="30F81FF0" w:rsidR="00B53E6C" w:rsidRP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уникальное условное обозначение класса инвестиционных паев (при наличии);</w:t>
      </w:r>
    </w:p>
    <w:p w14:paraId="003449E9" w14:textId="39EDFA8D" w:rsidR="00B53E6C" w:rsidRDefault="00B53E6C" w:rsidP="00B53E6C">
      <w:pPr>
        <w:numPr>
          <w:ilvl w:val="3"/>
          <w:numId w:val="1"/>
        </w:numPr>
        <w:tabs>
          <w:tab w:val="num" w:pos="-1560"/>
          <w:tab w:val="num" w:pos="1560"/>
        </w:tabs>
        <w:ind w:left="1560" w:hanging="284"/>
        <w:rPr>
          <w:rFonts w:ascii="MetaNormalCyrLF-Roman" w:hAnsi="MetaNormalCyrLF-Roman"/>
        </w:rPr>
      </w:pPr>
      <w:r w:rsidRPr="00B53E6C">
        <w:rPr>
          <w:rFonts w:ascii="MetaNormalCyrLF-Roman" w:hAnsi="MetaNormalCyrLF-Roman"/>
        </w:rPr>
        <w:t>указание на обременение инвестиционных паев, которое прекращается;</w:t>
      </w:r>
    </w:p>
    <w:p w14:paraId="5AE849F6" w14:textId="611C6332" w:rsidR="005C4E98" w:rsidRPr="0020657F" w:rsidRDefault="005C4E98" w:rsidP="00886E90">
      <w:pPr>
        <w:numPr>
          <w:ilvl w:val="3"/>
          <w:numId w:val="1"/>
        </w:numPr>
        <w:tabs>
          <w:tab w:val="num" w:pos="-1701"/>
          <w:tab w:val="num" w:pos="1560"/>
        </w:tabs>
        <w:ind w:left="1560" w:hanging="284"/>
        <w:rPr>
          <w:rFonts w:ascii="MetaNormalCyrLF-Roman" w:hAnsi="MetaNormalCyrLF-Roman"/>
        </w:rPr>
      </w:pPr>
      <w:r>
        <w:rPr>
          <w:rFonts w:ascii="MetaNormalCyrLF-Roman" w:hAnsi="MetaNormalCyrLF-Roman" w:cs="Arial"/>
          <w:bCs/>
          <w:iCs/>
        </w:rPr>
        <w:t>подпись лица, подавшего р</w:t>
      </w:r>
      <w:r w:rsidRPr="00BB1C23">
        <w:rPr>
          <w:rFonts w:ascii="MetaNormalCyrLF-Roman" w:hAnsi="MetaNormalCyrLF-Roman" w:cs="Arial"/>
          <w:bCs/>
          <w:iCs/>
        </w:rPr>
        <w:t>аспоряжение</w:t>
      </w:r>
      <w:r>
        <w:rPr>
          <w:rFonts w:ascii="MetaNormalCyrLF-Roman" w:hAnsi="MetaNormalCyrLF-Roman" w:cs="Arial"/>
          <w:bCs/>
          <w:iCs/>
        </w:rPr>
        <w:t>.</w:t>
      </w:r>
    </w:p>
    <w:p w14:paraId="04C0EE47" w14:textId="07EA4AA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Внесение записей о прекращении </w:t>
      </w:r>
      <w:r w:rsidR="00C87576">
        <w:rPr>
          <w:rFonts w:ascii="MetaNormalCyrLF-Roman" w:hAnsi="MetaNormalCyrLF-Roman"/>
        </w:rPr>
        <w:t>обременения инвестиционных паев залогом</w:t>
      </w:r>
      <w:r w:rsidRPr="008A35EC">
        <w:rPr>
          <w:rFonts w:ascii="MetaNormalCyrLF-Roman" w:hAnsi="MetaNormalCyrLF-Roman"/>
        </w:rPr>
        <w:t xml:space="preserve"> и передаче инвестиционных паев в связи с обращением на них взыскания по решению суда, осуществляется Регистратором на основании:</w:t>
      </w:r>
    </w:p>
    <w:p w14:paraId="7881CEEA" w14:textId="21D6BBA0" w:rsidR="00DC6BD4" w:rsidRPr="00886E90" w:rsidRDefault="00DC6BD4" w:rsidP="00DC6BD4">
      <w:pPr>
        <w:numPr>
          <w:ilvl w:val="3"/>
          <w:numId w:val="1"/>
        </w:numPr>
        <w:tabs>
          <w:tab w:val="num" w:pos="-1701"/>
          <w:tab w:val="num" w:pos="1560"/>
        </w:tabs>
        <w:ind w:left="1560" w:hanging="284"/>
        <w:rPr>
          <w:rFonts w:ascii="MetaNormalCyrLF-Roman" w:hAnsi="MetaNormalCyrLF-Roman" w:cs="Arial"/>
          <w:bCs/>
          <w:iCs/>
        </w:rPr>
      </w:pPr>
      <w:r w:rsidRPr="00680F50">
        <w:rPr>
          <w:rFonts w:ascii="MetaNormalCyrLF-Roman" w:hAnsi="MetaNormalCyrLF-Roman" w:cs="Arial"/>
          <w:bCs/>
          <w:iCs/>
        </w:rPr>
        <w:t xml:space="preserve">распоряжения, </w:t>
      </w:r>
      <w:r w:rsidRPr="00886E90">
        <w:rPr>
          <w:rFonts w:ascii="MetaNormalCyrLF-Roman" w:hAnsi="MetaNormalCyrLF-Roman" w:cs="Arial"/>
          <w:bCs/>
          <w:iCs/>
        </w:rPr>
        <w:t>к которому должны быть приложены решение суда (или его копия, заверенная в установленном порядке) и договор купли-продажи заложенных инвестиционных паев, заключенный по результатам торгов;</w:t>
      </w:r>
    </w:p>
    <w:p w14:paraId="26EBDEE5" w14:textId="07FA8F8D" w:rsidR="00DC6BD4" w:rsidRPr="00886E90" w:rsidRDefault="00DC6BD4" w:rsidP="00DC6BD4">
      <w:pPr>
        <w:numPr>
          <w:ilvl w:val="3"/>
          <w:numId w:val="1"/>
        </w:numPr>
        <w:tabs>
          <w:tab w:val="num" w:pos="-1701"/>
          <w:tab w:val="num" w:pos="1560"/>
        </w:tabs>
        <w:ind w:left="1560" w:hanging="284"/>
        <w:rPr>
          <w:rFonts w:ascii="MetaNormalCyrLF-Roman" w:hAnsi="MetaNormalCyrLF-Roman" w:cs="Arial"/>
          <w:bCs/>
          <w:iCs/>
        </w:rPr>
      </w:pPr>
      <w:r w:rsidRPr="00886E90">
        <w:rPr>
          <w:rFonts w:ascii="MetaNormalCyrLF-Roman" w:hAnsi="MetaNormalCyrLF-Roman" w:cs="Arial"/>
          <w:bCs/>
          <w:iCs/>
        </w:rPr>
        <w:t>распоряжения</w:t>
      </w:r>
      <w:r w:rsidR="0044125F" w:rsidRPr="00886E90">
        <w:rPr>
          <w:rFonts w:ascii="MetaNormalCyrLF-Roman" w:hAnsi="MetaNormalCyrLF-Roman" w:cs="Arial"/>
          <w:bCs/>
          <w:iCs/>
        </w:rPr>
        <w:t xml:space="preserve"> </w:t>
      </w:r>
      <w:r w:rsidRPr="00886E90">
        <w:rPr>
          <w:rFonts w:ascii="MetaNormalCyrLF-Roman" w:hAnsi="MetaNormalCyrLF-Roman" w:cs="Arial"/>
          <w:bCs/>
          <w:iCs/>
        </w:rPr>
        <w:t>и оригиналов или надлежащим образом оформленных копий решения суда при обращении взыскания на инвестиционные паи, обращающиеся на торгах организаторов торговли;</w:t>
      </w:r>
    </w:p>
    <w:p w14:paraId="41D2C2A5" w14:textId="3261D20A" w:rsidR="00DC6BD4" w:rsidRPr="00680F50" w:rsidRDefault="00DC6BD4" w:rsidP="00886E90">
      <w:pPr>
        <w:numPr>
          <w:ilvl w:val="3"/>
          <w:numId w:val="1"/>
        </w:numPr>
        <w:tabs>
          <w:tab w:val="num" w:pos="-1701"/>
          <w:tab w:val="num" w:pos="1560"/>
        </w:tabs>
        <w:ind w:left="1560" w:hanging="284"/>
        <w:rPr>
          <w:rFonts w:ascii="MetaNormalCyrLF-Roman" w:hAnsi="MetaNormalCyrLF-Roman" w:cs="Arial"/>
          <w:bCs/>
          <w:iCs/>
        </w:rPr>
      </w:pPr>
      <w:r w:rsidRPr="00886E90">
        <w:rPr>
          <w:rFonts w:ascii="MetaNormalCyrLF-Roman" w:hAnsi="MetaNormalCyrLF-Roman" w:cs="Arial"/>
          <w:bCs/>
          <w:iCs/>
        </w:rPr>
        <w:t>в случае оставления заложенных инвестиционных паев залогодержателем за собой</w:t>
      </w:r>
      <w:r w:rsidR="0044125F" w:rsidRPr="00886E90">
        <w:rPr>
          <w:rFonts w:ascii="MetaNormalCyrLF-Roman" w:hAnsi="MetaNormalCyrLF-Roman" w:cs="Arial"/>
          <w:bCs/>
          <w:iCs/>
        </w:rPr>
        <w:t xml:space="preserve"> – </w:t>
      </w:r>
      <w:r w:rsidRPr="00886E90">
        <w:rPr>
          <w:rFonts w:ascii="MetaNormalCyrLF-Roman" w:hAnsi="MetaNormalCyrLF-Roman" w:cs="Arial"/>
          <w:bCs/>
          <w:iCs/>
        </w:rPr>
        <w:t>решения суда и протокола несостоявшихся повторных торгов, после проведения которых прошло не более одного месяца.</w:t>
      </w:r>
    </w:p>
    <w:p w14:paraId="4D820A68" w14:textId="7499C4D9"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Внесение записей о прекращении залога и передаче инвестиционных паев в связи с обращением на них взыскания без решения суда осуществляется Регистратором на основании распоряжения</w:t>
      </w:r>
      <w:r w:rsidR="00F07339" w:rsidRPr="00886E90">
        <w:rPr>
          <w:rFonts w:asciiTheme="minorHAnsi" w:hAnsiTheme="minorHAnsi"/>
        </w:rPr>
        <w:t xml:space="preserve"> </w:t>
      </w:r>
      <w:r w:rsidR="00F07339">
        <w:rPr>
          <w:rFonts w:ascii="CIDFont+F3" w:eastAsiaTheme="minorHAnsi" w:hAnsi="CIDFont+F3" w:cs="CIDFont+F3"/>
          <w:lang w:eastAsia="en-US"/>
        </w:rPr>
        <w:t>о передаче инвестиционных паев (прав на инвестиционные паи)</w:t>
      </w:r>
      <w:r w:rsidRPr="008A35EC">
        <w:rPr>
          <w:rFonts w:ascii="MetaNormalCyrLF-Roman" w:hAnsi="MetaNormalCyrLF-Roman"/>
        </w:rPr>
        <w:t xml:space="preserve">, к которому должны быть приложены документы, указанные в </w:t>
      </w:r>
      <w:r w:rsidR="00D87A22" w:rsidRPr="00886E90">
        <w:rPr>
          <w:rFonts w:ascii="MetaNormalCyrLF-Roman" w:hAnsi="MetaNormalCyrLF-Roman"/>
        </w:rPr>
        <w:t>распоряжении о фиксации обременения инвестиционных паев</w:t>
      </w:r>
      <w:r w:rsidRPr="008A35EC">
        <w:rPr>
          <w:rFonts w:ascii="MetaNormalCyrLF-Roman" w:hAnsi="MetaNormalCyrLF-Roman"/>
        </w:rPr>
        <w:t>.</w:t>
      </w:r>
    </w:p>
    <w:p w14:paraId="3435B413" w14:textId="429757DE" w:rsidR="00DC6BD4" w:rsidRPr="008A35EC" w:rsidRDefault="00DC6BD4" w:rsidP="00DC6BD4">
      <w:pPr>
        <w:numPr>
          <w:ilvl w:val="2"/>
          <w:numId w:val="1"/>
        </w:numPr>
        <w:tabs>
          <w:tab w:val="num" w:pos="1276"/>
        </w:tabs>
        <w:ind w:left="1276" w:hanging="850"/>
        <w:rPr>
          <w:rFonts w:ascii="MetaNormalCyrLF-Roman" w:hAnsi="MetaNormalCyrLF-Roman"/>
        </w:rPr>
      </w:pPr>
      <w:bookmarkStart w:id="260" w:name="_Toc388435566"/>
      <w:r w:rsidRPr="00614564">
        <w:rPr>
          <w:rFonts w:ascii="MetaNormalCyrLF-Roman" w:hAnsi="MetaNormalCyrLF-Roman"/>
        </w:rPr>
        <w:t xml:space="preserve">Сверка указанных в </w:t>
      </w:r>
      <w:r w:rsidR="00D87A22" w:rsidRPr="00886E90">
        <w:rPr>
          <w:rFonts w:ascii="MetaNormalCyrLF-Roman" w:hAnsi="MetaNormalCyrLF-Roman"/>
        </w:rPr>
        <w:t>распоряжении о фиксации обременения инвестиционных паев</w:t>
      </w:r>
      <w:r w:rsidRPr="00614564">
        <w:rPr>
          <w:rFonts w:ascii="MetaNormalCyrLF-Roman" w:hAnsi="MetaNormalCyrLF-Roman"/>
        </w:rPr>
        <w:t xml:space="preserve">, </w:t>
      </w:r>
      <w:r w:rsidR="00D87A22" w:rsidRPr="00886E90">
        <w:rPr>
          <w:rFonts w:ascii="MetaNormalCyrLF-Roman" w:hAnsi="MetaNormalCyrLF-Roman"/>
        </w:rPr>
        <w:t>распоряжении о передаче прав обременения инвестиционных паев</w:t>
      </w:r>
      <w:r w:rsidR="002E4C01">
        <w:rPr>
          <w:rFonts w:ascii="MetaNormalCyrLF-Roman" w:hAnsi="MetaNormalCyrLF-Roman"/>
        </w:rPr>
        <w:t>, распоряжении об изменении условий обременения инвестиционных паев</w:t>
      </w:r>
      <w:r w:rsidRPr="00614564">
        <w:rPr>
          <w:rFonts w:ascii="MetaNormalCyrLF-Roman" w:hAnsi="MetaNormalCyrLF-Roman"/>
        </w:rPr>
        <w:t xml:space="preserve"> и </w:t>
      </w:r>
      <w:r w:rsidR="00F17331" w:rsidRPr="00614564">
        <w:rPr>
          <w:rFonts w:ascii="MetaNormalCyrLF-Roman" w:hAnsi="MetaNormalCyrLF-Roman"/>
        </w:rPr>
        <w:t>распоряжения о прекращении обременения инвестиционных паев</w:t>
      </w:r>
      <w:r w:rsidR="00D87A22" w:rsidRPr="00614564">
        <w:rPr>
          <w:rFonts w:ascii="MetaNormalCyrLF-Roman" w:hAnsi="MetaNormalCyrLF-Roman"/>
        </w:rPr>
        <w:t xml:space="preserve"> </w:t>
      </w:r>
      <w:r w:rsidRPr="00614564">
        <w:rPr>
          <w:rFonts w:ascii="MetaNormalCyrLF-Roman" w:hAnsi="MetaNormalCyrLF-Roman"/>
        </w:rPr>
        <w:t>данных и содержащихся в них подписей</w:t>
      </w:r>
      <w:r w:rsidR="00AB2494" w:rsidRPr="00886E90">
        <w:rPr>
          <w:rFonts w:ascii="MetaNormalCyrLF-Roman" w:hAnsi="MetaNormalCyrLF-Roman"/>
        </w:rPr>
        <w:t>,</w:t>
      </w:r>
      <w:r w:rsidRPr="00614564">
        <w:rPr>
          <w:rFonts w:ascii="MetaNormalCyrLF-Roman" w:hAnsi="MetaNormalCyrLF-Roman"/>
        </w:rPr>
        <w:t xml:space="preserve"> должна осуществляться в соответствии с требованиями к сверке данных и подписей</w:t>
      </w:r>
      <w:r w:rsidR="008F3D20" w:rsidRPr="00614564">
        <w:rPr>
          <w:rFonts w:ascii="MetaNormalCyrLF-Roman" w:hAnsi="MetaNormalCyrLF-Roman"/>
        </w:rPr>
        <w:t>,</w:t>
      </w:r>
      <w:r w:rsidRPr="00614564">
        <w:rPr>
          <w:rFonts w:ascii="MetaNormalCyrLF-Roman" w:hAnsi="MetaNormalCyrLF-Roman"/>
        </w:rPr>
        <w:t xml:space="preserve"> установленных настоящими Правилами при передаче </w:t>
      </w:r>
      <w:r w:rsidR="00AB2494">
        <w:rPr>
          <w:rFonts w:ascii="MetaNormalCyrLF-Roman" w:hAnsi="MetaNormalCyrLF-Roman"/>
        </w:rPr>
        <w:t xml:space="preserve">прав на </w:t>
      </w:r>
      <w:r w:rsidRPr="00614564">
        <w:rPr>
          <w:rFonts w:ascii="MetaNormalCyrLF-Roman" w:hAnsi="MetaNormalCyrLF-Roman"/>
        </w:rPr>
        <w:t>инвестиционны</w:t>
      </w:r>
      <w:r w:rsidR="00AB2494">
        <w:rPr>
          <w:rFonts w:ascii="MetaNormalCyrLF-Roman" w:hAnsi="MetaNormalCyrLF-Roman"/>
        </w:rPr>
        <w:t>е</w:t>
      </w:r>
      <w:r w:rsidRPr="00614564">
        <w:rPr>
          <w:rFonts w:ascii="MetaNormalCyrLF-Roman" w:hAnsi="MetaNormalCyrLF-Roman"/>
        </w:rPr>
        <w:t xml:space="preserve"> па</w:t>
      </w:r>
      <w:r w:rsidR="00AB2494">
        <w:rPr>
          <w:rFonts w:ascii="MetaNormalCyrLF-Roman" w:hAnsi="MetaNormalCyrLF-Roman"/>
        </w:rPr>
        <w:t>и</w:t>
      </w:r>
      <w:r w:rsidR="00CE3AA2" w:rsidRPr="00614564">
        <w:rPr>
          <w:rFonts w:ascii="MetaNormalCyrLF-Roman" w:hAnsi="MetaNormalCyrLF-Roman"/>
        </w:rPr>
        <w:t>.</w:t>
      </w:r>
      <w:r w:rsidRPr="00886E90" w:rsidDel="005C03E3">
        <w:rPr>
          <w:rFonts w:ascii="MetaNormalCyrLF-Roman" w:hAnsi="MetaNormalCyrLF-Roman"/>
        </w:rPr>
        <w:t xml:space="preserve"> </w:t>
      </w:r>
      <w:bookmarkStart w:id="261" w:name="_Toc216778672"/>
      <w:bookmarkStart w:id="262" w:name="_Toc216781814"/>
      <w:bookmarkStart w:id="263" w:name="_Toc216788109"/>
      <w:bookmarkStart w:id="264" w:name="_Toc216848996"/>
      <w:bookmarkStart w:id="265" w:name="_Toc216849321"/>
      <w:bookmarkEnd w:id="260"/>
      <w:bookmarkEnd w:id="261"/>
      <w:bookmarkEnd w:id="262"/>
      <w:bookmarkEnd w:id="263"/>
      <w:bookmarkEnd w:id="264"/>
      <w:bookmarkEnd w:id="265"/>
    </w:p>
    <w:p w14:paraId="6FD265CD" w14:textId="5E292F80" w:rsidR="00582694" w:rsidRDefault="00741250" w:rsidP="00DC6BD4">
      <w:pPr>
        <w:pStyle w:val="2"/>
        <w:tabs>
          <w:tab w:val="num" w:pos="709"/>
        </w:tabs>
        <w:spacing w:before="120" w:after="120"/>
        <w:ind w:left="709" w:hanging="567"/>
        <w:rPr>
          <w:rFonts w:ascii="MetaNormalCyrLF-Roman" w:hAnsi="MetaNormalCyrLF-Roman"/>
        </w:rPr>
      </w:pPr>
      <w:bookmarkStart w:id="266" w:name="_Toc216778674"/>
      <w:bookmarkStart w:id="267" w:name="_Toc216781816"/>
      <w:bookmarkStart w:id="268" w:name="_Toc216788111"/>
      <w:bookmarkStart w:id="269" w:name="_Toc216848998"/>
      <w:bookmarkStart w:id="270" w:name="_Toc216849323"/>
      <w:bookmarkStart w:id="271" w:name="_Toc388435567"/>
      <w:bookmarkStart w:id="272" w:name="_Toc523223196"/>
      <w:bookmarkEnd w:id="266"/>
      <w:bookmarkEnd w:id="267"/>
      <w:bookmarkEnd w:id="268"/>
      <w:bookmarkEnd w:id="269"/>
      <w:bookmarkEnd w:id="270"/>
      <w:r>
        <w:rPr>
          <w:rFonts w:ascii="MetaNormalCyrLF-Roman" w:hAnsi="MetaNormalCyrLF-Roman"/>
        </w:rPr>
        <w:t>Приостановление операций по лицевому счету</w:t>
      </w:r>
    </w:p>
    <w:p w14:paraId="550C9126" w14:textId="50A517DF" w:rsidR="00741250" w:rsidRDefault="00741250" w:rsidP="00886E90">
      <w:pPr>
        <w:numPr>
          <w:ilvl w:val="2"/>
          <w:numId w:val="1"/>
        </w:numPr>
        <w:tabs>
          <w:tab w:val="num" w:pos="1276"/>
        </w:tabs>
        <w:ind w:left="1276" w:hanging="850"/>
        <w:rPr>
          <w:rFonts w:ascii="MetaNormalCyrLF-Roman" w:hAnsi="MetaNormalCyrLF-Roman"/>
        </w:rPr>
      </w:pPr>
      <w:r w:rsidRPr="00680F50">
        <w:rPr>
          <w:rFonts w:ascii="MetaNormalCyrLF-Roman" w:hAnsi="MetaNormalCyrLF-Roman"/>
        </w:rPr>
        <w:t xml:space="preserve">Регистратор должен приостановить операции по лицевому счету, осуществляемые на основании Распоряжения зарегистрированного лица, которому счет открыт в соответствии с </w:t>
      </w:r>
      <w:hyperlink r:id="rId70" w:history="1">
        <w:r w:rsidRPr="00886E90">
          <w:rPr>
            <w:rFonts w:ascii="MetaNormalCyrLF-Roman" w:hAnsi="MetaNormalCyrLF-Roman"/>
          </w:rPr>
          <w:t>пунктом 4.2.</w:t>
        </w:r>
      </w:hyperlink>
      <w:r w:rsidRPr="00886E90">
        <w:rPr>
          <w:rFonts w:ascii="MetaNormalCyrLF-Roman" w:hAnsi="MetaNormalCyrLF-Roman"/>
        </w:rPr>
        <w:t xml:space="preserve">17 или </w:t>
      </w:r>
      <w:hyperlink r:id="rId71" w:history="1">
        <w:r w:rsidRPr="00886E90">
          <w:rPr>
            <w:rFonts w:ascii="MetaNormalCyrLF-Roman" w:hAnsi="MetaNormalCyrLF-Roman"/>
          </w:rPr>
          <w:t xml:space="preserve">пунктом </w:t>
        </w:r>
      </w:hyperlink>
      <w:r w:rsidRPr="00886E90">
        <w:rPr>
          <w:rFonts w:ascii="MetaNormalCyrLF-Roman" w:hAnsi="MetaNormalCyrLF-Roman"/>
        </w:rPr>
        <w:t>4.2.43 настоящих Правил, до представления держателю реестра анкеты и документов необходимых для открытия счета.</w:t>
      </w:r>
    </w:p>
    <w:p w14:paraId="32C959F6" w14:textId="28621411" w:rsidR="006D538A" w:rsidRPr="00886E90" w:rsidRDefault="006D538A" w:rsidP="00886E90">
      <w:pPr>
        <w:numPr>
          <w:ilvl w:val="2"/>
          <w:numId w:val="1"/>
        </w:numPr>
        <w:tabs>
          <w:tab w:val="num" w:pos="1276"/>
        </w:tabs>
        <w:ind w:left="1276" w:hanging="850"/>
        <w:rPr>
          <w:rFonts w:ascii="MetaNormalCyrLF-Roman" w:hAnsi="MetaNormalCyrLF-Roman"/>
        </w:rPr>
      </w:pPr>
      <w:r w:rsidRPr="00BB1C23">
        <w:rPr>
          <w:lang w:eastAsia="en-US"/>
        </w:rPr>
        <w:t>Регистратор должен приостановить операции по лицевому счету владельца, на котором должен осуществляться учет права общей долевой собственности на ценные бумаги, до представления Регистратор</w:t>
      </w:r>
      <w:r>
        <w:rPr>
          <w:lang w:eastAsia="en-US"/>
        </w:rPr>
        <w:t>у</w:t>
      </w:r>
      <w:r w:rsidRPr="00BB1C23">
        <w:rPr>
          <w:lang w:eastAsia="en-US"/>
        </w:rPr>
        <w:t xml:space="preserve"> анкетных данных всех участников общей долевой собственности</w:t>
      </w:r>
      <w:r>
        <w:rPr>
          <w:lang w:eastAsia="en-US"/>
        </w:rPr>
        <w:t>.</w:t>
      </w:r>
    </w:p>
    <w:p w14:paraId="53BCFD35" w14:textId="47F4D0F2" w:rsidR="007915C7" w:rsidRPr="00680F50" w:rsidRDefault="00D5557D" w:rsidP="00886E90">
      <w:pPr>
        <w:numPr>
          <w:ilvl w:val="2"/>
          <w:numId w:val="1"/>
        </w:numPr>
        <w:tabs>
          <w:tab w:val="num" w:pos="1276"/>
        </w:tabs>
        <w:ind w:left="1276" w:hanging="850"/>
        <w:rPr>
          <w:rFonts w:ascii="MetaNormalCyrLF-Roman" w:hAnsi="MetaNormalCyrLF-Roman"/>
        </w:rPr>
      </w:pPr>
      <w:r w:rsidRPr="00BB1C23">
        <w:rPr>
          <w:rFonts w:ascii="MetaNormalCyrLF-Roman" w:hAnsi="MetaNormalCyrLF-Roman" w:cs="Arial"/>
          <w:bCs/>
          <w:iCs/>
        </w:rPr>
        <w:t>Регистратор должен приостановить операции по лицевым счетам и счетам, не предназначенным для учета прав на ценные бумаги, на которых учитываются инвестиционные паи закрытого паевого инвестиционного фонда, в случае его прекращения для составления списка владельцев инвестиционных паев паевого инвестиционного фонда в день составления данного списка до погашения указанных инвестиционных паев паевого инвестиционного фонда.</w:t>
      </w:r>
    </w:p>
    <w:p w14:paraId="1600A118" w14:textId="583B8BDD" w:rsidR="00D5557D" w:rsidRPr="00680F50" w:rsidRDefault="00854480" w:rsidP="00886E90">
      <w:pPr>
        <w:numPr>
          <w:ilvl w:val="2"/>
          <w:numId w:val="1"/>
        </w:numPr>
        <w:tabs>
          <w:tab w:val="num" w:pos="1276"/>
        </w:tabs>
        <w:ind w:left="1276" w:hanging="850"/>
        <w:rPr>
          <w:rFonts w:ascii="MetaNormalCyrLF-Roman" w:hAnsi="MetaNormalCyrLF-Roman"/>
        </w:rPr>
      </w:pPr>
      <w:r w:rsidRPr="00BB1C23">
        <w:rPr>
          <w:rFonts w:ascii="MetaNormalCyrLF-Roman" w:hAnsi="MetaNormalCyrLF-Roman" w:cs="Arial"/>
        </w:rPr>
        <w:t>Регистратор должен приостановить операции по лицевым счетам и счетам, не предназначенным для учета прав на ценные бумаги, на которых учитываются инвестиционные паи открытого паевого инвестиционного фонда, в случае их обмена по решению управляющей компании на инвестиционные паи другого открытого паевого инвестиционного фонда в день получения распоряжения управляющей компании об обмене всех инвестиционных паев паевого инвестиционного фонда до проведения операций по обмену инвестиционных паев паевого инвестиционного фонда.</w:t>
      </w:r>
    </w:p>
    <w:p w14:paraId="7F718343" w14:textId="044AA9FF" w:rsidR="00854480" w:rsidRPr="00680F50" w:rsidRDefault="006679E4" w:rsidP="00886E90">
      <w:pPr>
        <w:numPr>
          <w:ilvl w:val="2"/>
          <w:numId w:val="1"/>
        </w:numPr>
        <w:tabs>
          <w:tab w:val="num" w:pos="1276"/>
        </w:tabs>
        <w:ind w:left="1276" w:hanging="850"/>
        <w:rPr>
          <w:rFonts w:ascii="MetaNormalCyrLF-Roman" w:hAnsi="MetaNormalCyrLF-Roman"/>
        </w:rPr>
      </w:pPr>
      <w:r w:rsidRPr="00BB1C23">
        <w:rPr>
          <w:rFonts w:ascii="MetaNormalCyrLF-Roman" w:hAnsi="MetaNormalCyrLF-Roman" w:cs="Arial"/>
          <w:bCs/>
          <w:iCs/>
        </w:rPr>
        <w:t>Регистратор должен приостановить операции по лицевому счету в случае представления ему свидетельства о смерти зарегистрированного лица, которому открыт лицевой счет, получения держателем реестра в связи со смертью зарегистрированного лица запроса нотариуса о предоставлении информации об имуществе, принадлежавшем указанному лицу, в день представления Регистратору свидетельства о смерти зарегистрированного лица (в день получения Регистратором указанного запроса нотариуса).</w:t>
      </w:r>
    </w:p>
    <w:p w14:paraId="3F6840BA" w14:textId="7D8720BD" w:rsidR="006679E4" w:rsidRPr="004B3065" w:rsidRDefault="00E50DCE" w:rsidP="00886E90">
      <w:pPr>
        <w:numPr>
          <w:ilvl w:val="2"/>
          <w:numId w:val="1"/>
        </w:numPr>
        <w:tabs>
          <w:tab w:val="num" w:pos="1276"/>
        </w:tabs>
        <w:ind w:left="1276" w:hanging="850"/>
        <w:rPr>
          <w:rFonts w:ascii="MetaNormalCyrLF-Roman" w:hAnsi="MetaNormalCyrLF-Roman"/>
        </w:rPr>
      </w:pPr>
      <w:r w:rsidRPr="00BB1C23">
        <w:rPr>
          <w:rFonts w:ascii="MetaNormalCyrLF-Roman" w:hAnsi="MetaNormalCyrLF-Roman" w:cs="Arial"/>
          <w:bCs/>
          <w:iCs/>
        </w:rPr>
        <w:t xml:space="preserve">Регистратор должен возобновить операции по лицевому счету, приостановленные в соответствии с </w:t>
      </w:r>
      <w:hyperlink r:id="rId72" w:history="1">
        <w:r w:rsidRPr="00BB1C23">
          <w:rPr>
            <w:rFonts w:ascii="MetaNormalCyrLF-Roman" w:hAnsi="MetaNormalCyrLF-Roman" w:cs="Arial"/>
            <w:bCs/>
            <w:iCs/>
          </w:rPr>
          <w:t>пунктом 4.</w:t>
        </w:r>
      </w:hyperlink>
      <w:r w:rsidRPr="00BB1C23">
        <w:rPr>
          <w:rFonts w:ascii="MetaNormalCyrLF-Roman" w:hAnsi="MetaNormalCyrLF-Roman" w:cs="Arial"/>
          <w:bCs/>
          <w:iCs/>
        </w:rPr>
        <w:t>1</w:t>
      </w:r>
      <w:r>
        <w:rPr>
          <w:rFonts w:ascii="MetaNormalCyrLF-Roman" w:hAnsi="MetaNormalCyrLF-Roman" w:cs="Arial"/>
          <w:bCs/>
          <w:iCs/>
        </w:rPr>
        <w:t>7.5</w:t>
      </w:r>
      <w:r w:rsidRPr="00BB1C23">
        <w:rPr>
          <w:rFonts w:ascii="MetaNormalCyrLF-Roman" w:hAnsi="MetaNormalCyrLF-Roman" w:cs="Arial"/>
          <w:bCs/>
          <w:iCs/>
        </w:rPr>
        <w:t xml:space="preserve"> настоящих Правил, не позднее 3 (трех) рабочих дней со дня представления ему свидетельства о праве на наследство или иного документа, подтверждающего права наследника (наследников) на инвестиционные паи, учитываемые на лицевом счете умершего лица, если Регистратору предоставлена информация о </w:t>
      </w:r>
      <w:r w:rsidRPr="00BB1C23">
        <w:rPr>
          <w:rFonts w:ascii="MetaNormalCyrLF-Roman" w:hAnsi="MetaNormalCyrLF-Roman" w:cs="Arial"/>
          <w:bCs/>
          <w:iCs/>
        </w:rPr>
        <w:lastRenderedPageBreak/>
        <w:t>лицевом счете (счете депо) наследника (наследников), на который должны быть зачислены инвестиционные паи, входящие в состав наследства.</w:t>
      </w:r>
    </w:p>
    <w:p w14:paraId="5033568C" w14:textId="294F6DC0" w:rsidR="004B3065" w:rsidRPr="00680F50" w:rsidRDefault="004B3065" w:rsidP="00886E90">
      <w:pPr>
        <w:numPr>
          <w:ilvl w:val="2"/>
          <w:numId w:val="1"/>
        </w:numPr>
        <w:tabs>
          <w:tab w:val="num" w:pos="1276"/>
        </w:tabs>
        <w:ind w:left="1276" w:hanging="850"/>
        <w:rPr>
          <w:rFonts w:ascii="MetaNormalCyrLF-Roman" w:hAnsi="MetaNormalCyrLF-Roman"/>
        </w:rPr>
      </w:pPr>
      <w:r w:rsidRPr="004B3065">
        <w:rPr>
          <w:rFonts w:ascii="MetaNormalCyrLF-Roman" w:hAnsi="MetaNormalCyrLF-Roman"/>
          <w:bCs/>
          <w:iCs/>
        </w:rPr>
        <w:t>Регистратор осуществляет приостановление операций по лицевому счету зарегистрированного лица в реестре владельцев инвестиционных паев внесением записи блокирования операций.</w:t>
      </w:r>
    </w:p>
    <w:p w14:paraId="0B4A0C41" w14:textId="77777777" w:rsidR="00DC6BD4" w:rsidRPr="008A35EC" w:rsidRDefault="00DC6BD4" w:rsidP="00DC6BD4">
      <w:pPr>
        <w:pStyle w:val="2"/>
        <w:tabs>
          <w:tab w:val="num" w:pos="709"/>
        </w:tabs>
        <w:spacing w:before="120" w:after="120"/>
        <w:ind w:left="709" w:hanging="567"/>
        <w:rPr>
          <w:rFonts w:ascii="MetaNormalCyrLF-Roman" w:hAnsi="MetaNormalCyrLF-Roman"/>
        </w:rPr>
      </w:pPr>
      <w:r w:rsidRPr="008A35EC">
        <w:rPr>
          <w:rFonts w:ascii="MetaNormalCyrLF-Roman" w:hAnsi="MetaNormalCyrLF-Roman"/>
        </w:rPr>
        <w:t>Операции при погашении инвестиционных паев</w:t>
      </w:r>
      <w:bookmarkEnd w:id="271"/>
      <w:bookmarkEnd w:id="272"/>
    </w:p>
    <w:p w14:paraId="6D502D32" w14:textId="102F927C" w:rsidR="00DA487C" w:rsidRDefault="00DA487C"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В целях погашения инвестиционных паев паевого инвестиционного фонда Регистратор должен внести запись о списании инвестиционных паев паевого инвестиционного фонда с лицевого счета и в случае погашения инвестиционных паев паевого инвестиционного фонда в связи с прекращением паевого инвестиционного фонда запись об их списании со счета неустановленных лиц</w:t>
      </w:r>
      <w:r>
        <w:rPr>
          <w:rFonts w:ascii="MetaNormalCyrLF-Roman" w:hAnsi="MetaNormalCyrLF-Roman"/>
        </w:rPr>
        <w:t>.</w:t>
      </w:r>
    </w:p>
    <w:p w14:paraId="32C4DACD"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погашения инвестиционных паев открытого паевого инвестиционного фонда, биржевого паевого инвестиционного фонда, интервального паевого инвестиционного фонда, а также закрытого паевого инвестиционного фонда, правилами доверительного управления которым не предусмотрена выдача инвестиционных паев при досрочном погашении инвестиционных паев, совершается операция списания погашаемых инвестиционных паев с лицевого счета.</w:t>
      </w:r>
    </w:p>
    <w:p w14:paraId="450AC55C" w14:textId="77777777" w:rsidR="00DC6BD4"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погашения инвестиционных паев закрытого паевого инвестиционного фонда, правилами доверительного управления которым предусмотрена выдача инвестиционных паев при досрочном погашении инвестиционных паев, совершаются операции списания погашаемых инвестиционных паев с лицевых счетов и их зачисления на счет «выдаваемые инвестиционные паи».</w:t>
      </w:r>
    </w:p>
    <w:p w14:paraId="494240EC" w14:textId="77777777" w:rsidR="00FA1BD9" w:rsidRDefault="00FA1BD9" w:rsidP="00DC6BD4">
      <w:pPr>
        <w:numPr>
          <w:ilvl w:val="2"/>
          <w:numId w:val="1"/>
        </w:numPr>
        <w:tabs>
          <w:tab w:val="num" w:pos="1276"/>
        </w:tabs>
        <w:ind w:left="1276" w:hanging="850"/>
        <w:rPr>
          <w:rFonts w:ascii="MetaNormalCyrLF-Roman" w:hAnsi="MetaNormalCyrLF-Roman"/>
        </w:rPr>
      </w:pPr>
      <w:r>
        <w:rPr>
          <w:rFonts w:ascii="MetaNormalCyrLF-Roman" w:hAnsi="MetaNormalCyrLF-Roman"/>
        </w:rPr>
        <w:t xml:space="preserve">Указанные </w:t>
      </w:r>
      <w:r w:rsidRPr="00E14731">
        <w:rPr>
          <w:rFonts w:ascii="MetaNormalCyrLF-Roman" w:hAnsi="MetaNormalCyrLF-Roman"/>
        </w:rPr>
        <w:t xml:space="preserve">операции, за исключением случаев, предусмотренных законом, совершаются на основании соответствующего распоряжения управляющей компании паевого инвестиционного фонда или, если это предусмотрено договором управляющей компании паевого инвестиционного фонда с </w:t>
      </w:r>
      <w:r>
        <w:rPr>
          <w:rFonts w:ascii="MetaNormalCyrLF-Roman" w:hAnsi="MetaNormalCyrLF-Roman"/>
        </w:rPr>
        <w:t>Регистратором</w:t>
      </w:r>
      <w:r w:rsidRPr="00E14731">
        <w:rPr>
          <w:rFonts w:ascii="MetaNormalCyrLF-Roman" w:hAnsi="MetaNormalCyrLF-Roman"/>
        </w:rPr>
        <w:t>, на основании заявки на погашение инвестиционных паев.</w:t>
      </w:r>
    </w:p>
    <w:p w14:paraId="158B2FC7" w14:textId="17B4AE47" w:rsidR="004E5023" w:rsidRPr="00886E90" w:rsidRDefault="004E5023"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 xml:space="preserve">В случае погашения инвестиционных паев паевого инвестиционного фонда Регистратор вносит записи, предусмотренные </w:t>
      </w:r>
      <w:hyperlink r:id="rId73" w:history="1">
        <w:r w:rsidRPr="00C21876">
          <w:rPr>
            <w:rFonts w:ascii="MetaNormalCyrLF-Roman" w:hAnsi="MetaNormalCyrLF-Roman" w:cs="MetaNormalCyrLF-Roman"/>
            <w:lang w:eastAsia="en-US"/>
          </w:rPr>
          <w:t xml:space="preserve">пунктом </w:t>
        </w:r>
      </w:hyperlink>
      <w:r>
        <w:rPr>
          <w:rFonts w:ascii="MetaNormalCyrLF-Roman" w:hAnsi="MetaNormalCyrLF-Roman" w:cs="MetaNormalCyrLF-Roman"/>
          <w:lang w:eastAsia="en-US"/>
        </w:rPr>
        <w:t>4.18.1 настоящих Правил, в следующие сроки:</w:t>
      </w:r>
    </w:p>
    <w:p w14:paraId="06E1FD26" w14:textId="4D361C67" w:rsidR="004E5023" w:rsidRPr="00886E90" w:rsidRDefault="004E5023" w:rsidP="00886E90">
      <w:pPr>
        <w:numPr>
          <w:ilvl w:val="3"/>
          <w:numId w:val="1"/>
        </w:numPr>
        <w:tabs>
          <w:tab w:val="num" w:pos="-1701"/>
          <w:tab w:val="num" w:pos="1560"/>
        </w:tabs>
        <w:ind w:left="1560" w:hanging="284"/>
        <w:rPr>
          <w:rFonts w:ascii="MetaNormalCyrLF-Roman" w:hAnsi="MetaNormalCyrLF-Roman" w:cs="Arial"/>
          <w:bCs/>
          <w:iCs/>
        </w:rPr>
      </w:pPr>
      <w:r w:rsidRPr="00886E90">
        <w:rPr>
          <w:rFonts w:ascii="MetaNormalCyrLF-Roman" w:hAnsi="MetaNormalCyrLF-Roman" w:cs="Arial"/>
          <w:bCs/>
          <w:iCs/>
        </w:rPr>
        <w:t>в день получения распоряжения Управляющей компании о погашении инвестиционных паев паевого инвестиционного фонда, если основанием для проведения операции является указанное распоряжение;</w:t>
      </w:r>
    </w:p>
    <w:p w14:paraId="098E8A20" w14:textId="2FEC709D" w:rsidR="004E5023" w:rsidRPr="00886E90" w:rsidRDefault="004E5023" w:rsidP="00886E90">
      <w:pPr>
        <w:numPr>
          <w:ilvl w:val="3"/>
          <w:numId w:val="1"/>
        </w:numPr>
        <w:tabs>
          <w:tab w:val="num" w:pos="-1701"/>
          <w:tab w:val="num" w:pos="1560"/>
        </w:tabs>
        <w:ind w:left="1560" w:hanging="284"/>
        <w:rPr>
          <w:rFonts w:ascii="MetaNormalCyrLF-Roman" w:hAnsi="MetaNormalCyrLF-Roman" w:cs="Arial"/>
          <w:bCs/>
          <w:iCs/>
        </w:rPr>
      </w:pPr>
      <w:r w:rsidRPr="00886E90">
        <w:rPr>
          <w:rFonts w:ascii="MetaNormalCyrLF-Roman" w:hAnsi="MetaNormalCyrLF-Roman" w:cs="Arial"/>
          <w:bCs/>
          <w:iCs/>
        </w:rPr>
        <w:t xml:space="preserve">в сроки, указанные в правилах доверительного управления паевым инвестиционным фондом, условия которых определяются в соответствии с </w:t>
      </w:r>
      <w:hyperlink r:id="rId74" w:history="1">
        <w:r w:rsidRPr="00886E90">
          <w:rPr>
            <w:rFonts w:ascii="MetaNormalCyrLF-Roman" w:hAnsi="MetaNormalCyrLF-Roman" w:cs="Arial"/>
            <w:bCs/>
            <w:iCs/>
          </w:rPr>
          <w:t>частью 1 статьи 11</w:t>
        </w:r>
      </w:hyperlink>
      <w:r w:rsidRPr="00886E90">
        <w:rPr>
          <w:rFonts w:ascii="MetaNormalCyrLF-Roman" w:hAnsi="MetaNormalCyrLF-Roman" w:cs="Arial"/>
          <w:bCs/>
          <w:iCs/>
        </w:rPr>
        <w:t xml:space="preserve"> Федерального закона от 29 ноября 2001 года N 156-ФЗ "Об инвестиционных фондах", если договором Управляющей компании паевого инвестиционного фонда с Регистратором предусмотрено внесение записей, предусмотренных </w:t>
      </w:r>
      <w:hyperlink r:id="rId75" w:history="1">
        <w:r w:rsidRPr="00886E90">
          <w:rPr>
            <w:rFonts w:ascii="MetaNormalCyrLF-Roman" w:hAnsi="MetaNormalCyrLF-Roman" w:cs="Arial"/>
            <w:bCs/>
            <w:iCs/>
          </w:rPr>
          <w:t xml:space="preserve">пунктом </w:t>
        </w:r>
      </w:hyperlink>
      <w:r w:rsidRPr="00886E90">
        <w:rPr>
          <w:rFonts w:ascii="MetaNormalCyrLF-Roman" w:hAnsi="MetaNormalCyrLF-Roman" w:cs="Arial"/>
          <w:bCs/>
          <w:iCs/>
        </w:rPr>
        <w:t>4.18.1 настоящих Правил, на основании заявки на погашение инвестиционных паев паевого инвестиционного фонда.</w:t>
      </w:r>
    </w:p>
    <w:p w14:paraId="0DC18A2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наличия оставшихся не выданными инвестиционных паев после завершения (окончания) формирования закрытого паевого инвестиционного фонда совершаются операции списания таких инвестиционных паев со счета «выдаваемые инвестиционные паи».</w:t>
      </w:r>
    </w:p>
    <w:p w14:paraId="54DDF400" w14:textId="469942DD"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Операция списания оставшихся не выданными инвестиционных паев со счета «выдаваемые инвестиционные паи» совершается на основании соответствующего распоряжения Управляющей компании или, если это предусмотрено договором Управляющей компании с Регистратором, - </w:t>
      </w:r>
      <w:r w:rsidR="007D220D" w:rsidRPr="004A7C9C">
        <w:rPr>
          <w:rFonts w:ascii="MetaNormalCyrLF-Roman" w:hAnsi="MetaNormalCyrLF-Roman"/>
        </w:rPr>
        <w:t>на основании согласованных Специализированным депозитарием и представлен</w:t>
      </w:r>
      <w:r w:rsidR="00CE3AA2">
        <w:rPr>
          <w:rFonts w:ascii="MetaNormalCyrLF-Roman" w:hAnsi="MetaNormalCyrLF-Roman"/>
        </w:rPr>
        <w:t>н</w:t>
      </w:r>
      <w:r w:rsidR="007D220D" w:rsidRPr="004A7C9C">
        <w:rPr>
          <w:rFonts w:ascii="MetaNormalCyrLF-Roman" w:hAnsi="MetaNormalCyrLF-Roman"/>
        </w:rPr>
        <w:t>ых в Банк России правил доверительного управления паевым инвестиционным фондом (изменений и дополнений в правила доверительного управлени</w:t>
      </w:r>
      <w:r w:rsidR="007D220D">
        <w:rPr>
          <w:rFonts w:ascii="MetaNormalCyrLF-Roman" w:hAnsi="MetaNormalCyrLF-Roman"/>
        </w:rPr>
        <w:t>я паевым инвестиционным фондом)</w:t>
      </w:r>
      <w:r w:rsidRPr="008A35EC">
        <w:rPr>
          <w:rFonts w:ascii="MetaNormalCyrLF-Roman" w:hAnsi="MetaNormalCyrLF-Roman"/>
        </w:rPr>
        <w:t>. Указанная операция совершается не позднее рабочего дня, следующего за днем получения Регистратором документов, являющихся основанием для совершения операции.</w:t>
      </w:r>
    </w:p>
    <w:p w14:paraId="61E68B2D" w14:textId="3254D73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внесения в правила доверительного управления закрытым паевым инвестиционным фондом изменений в части количества выданных инвестиционных паев, за исключением внесения изменений, связанных с исполнением требований пункта 6 статьи 21 Федерального закона «Об инвестиционных фондах», а также связанных с частичным погашением инвестиционных паев без заявления владельцем инвестиционных паев требования об их погашении в соответствии с подпунктом 3 пункта 6 статьи 17 Федерального закона «Об инвестиционных фондах», совершается операция списания инвестиционных паев со счета «выдаваемые инвестиционные паи». Указанная операция совершается на основании распоряжения Управляющей компании или, если это предусмотрено договором Управляющей компании с Регистратором, </w:t>
      </w:r>
      <w:r w:rsidR="007D220D" w:rsidRPr="004A7C9C">
        <w:rPr>
          <w:rFonts w:ascii="MetaNormalCyrLF-Roman" w:hAnsi="MetaNormalCyrLF-Roman"/>
        </w:rPr>
        <w:t>на основании согласованных Специализированным депозитарием и представлен</w:t>
      </w:r>
      <w:r w:rsidR="00E950FF">
        <w:rPr>
          <w:rFonts w:ascii="MetaNormalCyrLF-Roman" w:hAnsi="MetaNormalCyrLF-Roman"/>
        </w:rPr>
        <w:t>н</w:t>
      </w:r>
      <w:r w:rsidR="007D220D" w:rsidRPr="004A7C9C">
        <w:rPr>
          <w:rFonts w:ascii="MetaNormalCyrLF-Roman" w:hAnsi="MetaNormalCyrLF-Roman"/>
        </w:rPr>
        <w:t>ых в Банк России правил доверительного управления паевым инвестиционным фондом (изменений и дополнений в правила доверительного управлени</w:t>
      </w:r>
      <w:r w:rsidR="007D220D">
        <w:rPr>
          <w:rFonts w:ascii="MetaNormalCyrLF-Roman" w:hAnsi="MetaNormalCyrLF-Roman"/>
        </w:rPr>
        <w:t>я паевым инвестиционным фондом)</w:t>
      </w:r>
      <w:r w:rsidRPr="008A35EC">
        <w:rPr>
          <w:rFonts w:ascii="MetaNormalCyrLF-Roman" w:hAnsi="MetaNormalCyrLF-Roman"/>
        </w:rPr>
        <w:t>.</w:t>
      </w:r>
    </w:p>
    <w:p w14:paraId="0AC06666" w14:textId="6E9B1C8A" w:rsidR="00B53E6C" w:rsidRPr="00B53E6C" w:rsidRDefault="00DC6BD4" w:rsidP="00B53E6C">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В распоряжении Управляющей компании о списании инвестиционных паев со счета «выдаваемые инвестиционные паи» в связи с внесением в правила доверительного управления закрытым паевым инвестиционным фондом изменений в части количества выданных инвестиционных паев, указываются:</w:t>
      </w:r>
    </w:p>
    <w:p w14:paraId="30098C7D" w14:textId="77777777" w:rsidR="00B53E6C" w:rsidRPr="00B53E6C" w:rsidRDefault="00B53E6C" w:rsidP="00B53E6C">
      <w:pPr>
        <w:numPr>
          <w:ilvl w:val="3"/>
          <w:numId w:val="1"/>
        </w:numPr>
        <w:tabs>
          <w:tab w:val="num" w:pos="-1701"/>
          <w:tab w:val="num" w:pos="1560"/>
        </w:tabs>
        <w:ind w:left="1560" w:hanging="284"/>
        <w:rPr>
          <w:rFonts w:ascii="MetaNormalCyrLF-Roman" w:hAnsi="MetaNormalCyrLF-Roman" w:cs="Arial"/>
          <w:bCs/>
          <w:iCs/>
        </w:rPr>
      </w:pPr>
      <w:r w:rsidRPr="00B53E6C">
        <w:rPr>
          <w:rFonts w:ascii="MetaNormalCyrLF-Roman" w:hAnsi="MetaNormalCyrLF-Roman" w:cs="Arial"/>
          <w:bCs/>
          <w:iCs/>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795F5B71" w14:textId="4FA2DFBB" w:rsidR="00B53E6C" w:rsidRPr="00B53E6C" w:rsidRDefault="00B53E6C" w:rsidP="00B53E6C">
      <w:pPr>
        <w:numPr>
          <w:ilvl w:val="3"/>
          <w:numId w:val="1"/>
        </w:numPr>
        <w:tabs>
          <w:tab w:val="num" w:pos="-1701"/>
          <w:tab w:val="num" w:pos="1560"/>
        </w:tabs>
        <w:ind w:left="1560" w:hanging="284"/>
        <w:rPr>
          <w:rFonts w:ascii="MetaNormalCyrLF-Roman" w:hAnsi="MetaNormalCyrLF-Roman" w:cs="Arial"/>
          <w:bCs/>
          <w:iCs/>
        </w:rPr>
      </w:pPr>
      <w:r w:rsidRPr="00B53E6C">
        <w:rPr>
          <w:rFonts w:ascii="MetaNormalCyrLF-Roman" w:hAnsi="MetaNormalCyrLF-Roman" w:cs="Arial"/>
          <w:bCs/>
          <w:iCs/>
        </w:rPr>
        <w:t>регистрационный номер правил доверительного управления паевого инвестиционного фонда;</w:t>
      </w:r>
    </w:p>
    <w:p w14:paraId="5A43FB8E" w14:textId="366DDDAE" w:rsidR="00B53E6C" w:rsidRPr="00B53E6C" w:rsidRDefault="00B53E6C" w:rsidP="00B53E6C">
      <w:pPr>
        <w:numPr>
          <w:ilvl w:val="3"/>
          <w:numId w:val="1"/>
        </w:numPr>
        <w:tabs>
          <w:tab w:val="num" w:pos="-1701"/>
          <w:tab w:val="num" w:pos="1560"/>
        </w:tabs>
        <w:ind w:left="1560" w:hanging="284"/>
        <w:rPr>
          <w:rFonts w:ascii="MetaNormalCyrLF-Roman" w:hAnsi="MetaNormalCyrLF-Roman" w:cs="Arial"/>
          <w:bCs/>
          <w:iCs/>
        </w:rPr>
      </w:pPr>
      <w:r w:rsidRPr="00B53E6C">
        <w:rPr>
          <w:rFonts w:ascii="MetaNormalCyrLF-Roman" w:hAnsi="MetaNormalCyrLF-Roman" w:cs="Arial"/>
          <w:bCs/>
          <w:iCs/>
        </w:rPr>
        <w:t>указания Регистратору в отношении инвестиционных паев;</w:t>
      </w:r>
    </w:p>
    <w:p w14:paraId="7D165A03" w14:textId="2FDE2066" w:rsidR="00B53E6C" w:rsidRPr="00B53E6C" w:rsidRDefault="00B53E6C" w:rsidP="00B53E6C">
      <w:pPr>
        <w:numPr>
          <w:ilvl w:val="3"/>
          <w:numId w:val="1"/>
        </w:numPr>
        <w:tabs>
          <w:tab w:val="num" w:pos="-1701"/>
          <w:tab w:val="num" w:pos="1560"/>
        </w:tabs>
        <w:ind w:left="1560" w:hanging="284"/>
        <w:rPr>
          <w:rFonts w:ascii="MetaNormalCyrLF-Roman" w:hAnsi="MetaNormalCyrLF-Roman" w:cs="Arial"/>
          <w:bCs/>
          <w:iCs/>
        </w:rPr>
      </w:pPr>
      <w:r w:rsidRPr="00B53E6C">
        <w:rPr>
          <w:rFonts w:ascii="MetaNormalCyrLF-Roman" w:hAnsi="MetaNormalCyrLF-Roman" w:cs="Arial"/>
          <w:bCs/>
          <w:iCs/>
        </w:rPr>
        <w:t>количество инвестиционных паев паевого инвестиционного фонда, подлежащих списанию со счета «выдаваемые инвестиционные паи»;</w:t>
      </w:r>
    </w:p>
    <w:p w14:paraId="5D8826B7" w14:textId="778DA7C4" w:rsidR="00B53E6C" w:rsidRPr="00B53E6C" w:rsidRDefault="00B53E6C" w:rsidP="00B53E6C">
      <w:pPr>
        <w:numPr>
          <w:ilvl w:val="3"/>
          <w:numId w:val="1"/>
        </w:numPr>
        <w:tabs>
          <w:tab w:val="num" w:pos="-1701"/>
          <w:tab w:val="num" w:pos="1560"/>
        </w:tabs>
        <w:ind w:left="1560" w:hanging="284"/>
        <w:rPr>
          <w:rFonts w:ascii="MetaNormalCyrLF-Roman" w:hAnsi="MetaNormalCyrLF-Roman" w:cs="Arial"/>
          <w:bCs/>
          <w:iCs/>
        </w:rPr>
      </w:pPr>
      <w:r w:rsidRPr="00B53E6C">
        <w:rPr>
          <w:rFonts w:ascii="MetaNormalCyrLF-Roman" w:hAnsi="MetaNormalCyrLF-Roman" w:cs="Arial"/>
          <w:bCs/>
          <w:iCs/>
        </w:rPr>
        <w:t>уникальное условное обозначение класса инвестиционных паев (при наличии);</w:t>
      </w:r>
    </w:p>
    <w:p w14:paraId="1224FCF9" w14:textId="106A0BAF" w:rsidR="00B53E6C" w:rsidRPr="00B53E6C" w:rsidRDefault="00B53E6C" w:rsidP="00B53E6C">
      <w:pPr>
        <w:numPr>
          <w:ilvl w:val="3"/>
          <w:numId w:val="1"/>
        </w:numPr>
        <w:tabs>
          <w:tab w:val="num" w:pos="-1701"/>
          <w:tab w:val="num" w:pos="1560"/>
        </w:tabs>
        <w:ind w:left="1560" w:hanging="284"/>
        <w:rPr>
          <w:rFonts w:ascii="MetaNormalCyrLF-Roman" w:hAnsi="MetaNormalCyrLF-Roman" w:cs="Arial"/>
          <w:bCs/>
          <w:iCs/>
        </w:rPr>
      </w:pPr>
      <w:r w:rsidRPr="00B53E6C">
        <w:rPr>
          <w:rFonts w:ascii="MetaNormalCyrLF-Roman" w:hAnsi="MetaNormalCyrLF-Roman" w:cs="Arial"/>
          <w:bCs/>
          <w:iCs/>
        </w:rPr>
        <w:t>дата, в которую Регистратор должен провести операции списания инвестиционных паев паевого инвестиционного фонда, либо порядок ее определения;</w:t>
      </w:r>
    </w:p>
    <w:p w14:paraId="5354E544" w14:textId="77777777" w:rsidR="00AB0B54" w:rsidRPr="008A35EC" w:rsidRDefault="00AB0B54" w:rsidP="00AB0B54">
      <w:pPr>
        <w:numPr>
          <w:ilvl w:val="3"/>
          <w:numId w:val="1"/>
        </w:numPr>
        <w:tabs>
          <w:tab w:val="num" w:pos="-1701"/>
          <w:tab w:val="num" w:pos="1560"/>
        </w:tabs>
        <w:ind w:left="1560" w:hanging="284"/>
        <w:rPr>
          <w:rFonts w:ascii="MetaNormalCyrLF-Roman" w:hAnsi="MetaNormalCyrLF-Roman"/>
        </w:rPr>
      </w:pPr>
      <w:r w:rsidRPr="00130C5F">
        <w:rPr>
          <w:rFonts w:ascii="MetaNormalCyrLF-Roman" w:hAnsi="MetaNormalCyrLF-Roman"/>
        </w:rPr>
        <w:t>подпись лица, подавшего распоряжение</w:t>
      </w:r>
      <w:r>
        <w:rPr>
          <w:rFonts w:ascii="MetaNormalCyrLF-Roman" w:hAnsi="MetaNormalCyrLF-Roman"/>
        </w:rPr>
        <w:t>.</w:t>
      </w:r>
    </w:p>
    <w:p w14:paraId="4AB49DB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Распоряжение Управляющей компании о списании инвестиционных паев со счета «выдаваемые инвестиционные паи» в связи с внесением в правила доверительного управления закрытым паевым инвестиционным фондом изменений в части количества выданных инвестиционных паев представляется Регистратору не позднее дня, предшествующего дате совершения операции списания инвестиционных паев.</w:t>
      </w:r>
    </w:p>
    <w:p w14:paraId="6CB6358C" w14:textId="46A30225" w:rsidR="004E5023" w:rsidRPr="004E5023" w:rsidRDefault="00DC6BD4">
      <w:pPr>
        <w:numPr>
          <w:ilvl w:val="2"/>
          <w:numId w:val="1"/>
        </w:numPr>
        <w:tabs>
          <w:tab w:val="num" w:pos="1276"/>
        </w:tabs>
        <w:ind w:left="1276" w:hanging="850"/>
        <w:rPr>
          <w:rFonts w:ascii="MetaNormalCyrLF-Roman" w:hAnsi="MetaNormalCyrLF-Roman"/>
        </w:rPr>
      </w:pPr>
      <w:r w:rsidRPr="004E5023">
        <w:rPr>
          <w:rFonts w:ascii="MetaNormalCyrLF-Roman" w:hAnsi="MetaNormalCyrLF-Roman"/>
        </w:rPr>
        <w:t>Операция, предусмотренная пунктом 4.1</w:t>
      </w:r>
      <w:r w:rsidR="00DA487C" w:rsidRPr="004E5023">
        <w:rPr>
          <w:rFonts w:ascii="MetaNormalCyrLF-Roman" w:hAnsi="MetaNormalCyrLF-Roman"/>
        </w:rPr>
        <w:t>8</w:t>
      </w:r>
      <w:r w:rsidRPr="004E5023">
        <w:rPr>
          <w:rFonts w:ascii="MetaNormalCyrLF-Roman" w:hAnsi="MetaNormalCyrLF-Roman"/>
        </w:rPr>
        <w:t>.</w:t>
      </w:r>
      <w:r w:rsidR="00BD05D8">
        <w:rPr>
          <w:rFonts w:ascii="MetaNormalCyrLF-Roman" w:hAnsi="MetaNormalCyrLF-Roman"/>
        </w:rPr>
        <w:t>8</w:t>
      </w:r>
      <w:r w:rsidRPr="004E5023">
        <w:rPr>
          <w:rFonts w:ascii="MetaNormalCyrLF-Roman" w:hAnsi="MetaNormalCyrLF-Roman"/>
        </w:rPr>
        <w:t xml:space="preserve"> настоящих Правил и совершаемая на основании</w:t>
      </w:r>
      <w:r w:rsidR="00174A81" w:rsidRPr="004E5023">
        <w:rPr>
          <w:rFonts w:ascii="MetaNormalCyrLF-Roman" w:hAnsi="MetaNormalCyrLF-Roman"/>
        </w:rPr>
        <w:t xml:space="preserve"> </w:t>
      </w:r>
      <w:r w:rsidR="00DA487C" w:rsidRPr="004E5023">
        <w:rPr>
          <w:rFonts w:ascii="MetaNormalCyrLF-Roman" w:hAnsi="MetaNormalCyrLF-Roman"/>
        </w:rPr>
        <w:t>р</w:t>
      </w:r>
      <w:r w:rsidR="00174A81" w:rsidRPr="004E5023">
        <w:rPr>
          <w:rFonts w:ascii="MetaNormalCyrLF-Roman" w:hAnsi="MetaNormalCyrLF-Roman"/>
        </w:rPr>
        <w:t>аспоряжени</w:t>
      </w:r>
      <w:r w:rsidR="00DA487C" w:rsidRPr="004E5023">
        <w:rPr>
          <w:rFonts w:ascii="MetaNormalCyrLF-Roman" w:hAnsi="MetaNormalCyrLF-Roman"/>
        </w:rPr>
        <w:t>я</w:t>
      </w:r>
      <w:r w:rsidR="00174A81" w:rsidRPr="004E5023">
        <w:rPr>
          <w:rFonts w:ascii="MetaNormalCyrLF-Roman" w:hAnsi="MetaNormalCyrLF-Roman"/>
        </w:rPr>
        <w:t xml:space="preserve"> Управляющей компании и</w:t>
      </w:r>
      <w:r w:rsidR="00BD05D8">
        <w:rPr>
          <w:rFonts w:ascii="MetaNormalCyrLF-Roman" w:hAnsi="MetaNormalCyrLF-Roman"/>
        </w:rPr>
        <w:t>ли</w:t>
      </w:r>
      <w:r w:rsidRPr="004E5023">
        <w:rPr>
          <w:rFonts w:ascii="MetaNormalCyrLF-Roman" w:hAnsi="MetaNormalCyrLF-Roman"/>
        </w:rPr>
        <w:t xml:space="preserve"> </w:t>
      </w:r>
      <w:r w:rsidR="007D220D" w:rsidRPr="004E5023">
        <w:rPr>
          <w:rFonts w:ascii="MetaNormalCyrLF-Roman" w:hAnsi="MetaNormalCyrLF-Roman"/>
        </w:rPr>
        <w:t>на основании согласованных Специализированным депозитарием и представлен</w:t>
      </w:r>
      <w:r w:rsidR="00E950FF" w:rsidRPr="004E5023">
        <w:rPr>
          <w:rFonts w:ascii="MetaNormalCyrLF-Roman" w:hAnsi="MetaNormalCyrLF-Roman"/>
        </w:rPr>
        <w:t>н</w:t>
      </w:r>
      <w:r w:rsidR="007D220D" w:rsidRPr="004E5023">
        <w:rPr>
          <w:rFonts w:ascii="MetaNormalCyrLF-Roman" w:hAnsi="MetaNormalCyrLF-Roman"/>
        </w:rPr>
        <w:t>ых в Банк России правил доверительного управления паевым инвестиционным фондом (изменений и дополнений в правила доверительного управления паевым инвестиционным фондом)</w:t>
      </w:r>
      <w:r w:rsidRPr="004E5023">
        <w:rPr>
          <w:rFonts w:ascii="MetaNormalCyrLF-Roman" w:hAnsi="MetaNormalCyrLF-Roman"/>
        </w:rPr>
        <w:t>, совершается не позднее рабочего дня, следующего за днем представления указанн</w:t>
      </w:r>
      <w:r w:rsidR="006F07A1" w:rsidRPr="004E5023">
        <w:rPr>
          <w:rFonts w:ascii="MetaNormalCyrLF-Roman" w:hAnsi="MetaNormalCyrLF-Roman"/>
        </w:rPr>
        <w:t>ых правил доверительного управления паевым инвестиционным фондом (изменений и дополнений в правила доверительного управления паевым инвестиционным фондом)</w:t>
      </w:r>
      <w:r w:rsidRPr="004E5023">
        <w:rPr>
          <w:rFonts w:ascii="MetaNormalCyrLF-Roman" w:hAnsi="MetaNormalCyrLF-Roman"/>
        </w:rPr>
        <w:t>.</w:t>
      </w:r>
    </w:p>
    <w:p w14:paraId="338418A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Записи по лицевым счетам при погашении инвестиционных паев вносятся на основании распоряжения Управляющей компании о погашении инвестиционных паев или, если это предусмотрено договором между Управляющей компанией и Регистратором, на основании заявки на погашение инвестиционных паев.</w:t>
      </w:r>
    </w:p>
    <w:p w14:paraId="6DB29B4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погашения инвестиционных паев на основании заявки владельца инвестиционных паев к распоряжению Управляющей компании о погашении инвестиционных паев прилагается заявка на погашение инвестиционных паев. Оригинал заявки на погашение инвестиционных паев может не прилагаться к распоряжению Управляющей компании, если Регистратору представлена копия заявки, заверенная Управляющей компанией или Агентом, в том числе в виде документа, который содержит все сведения, указанные в такой заявке, и подписан Управляющей компанией или Агентом.</w:t>
      </w:r>
    </w:p>
    <w:p w14:paraId="799730A2" w14:textId="3831BD93" w:rsidR="00CC0AA0" w:rsidRDefault="00DC6BD4" w:rsidP="00CC0AA0">
      <w:pPr>
        <w:numPr>
          <w:ilvl w:val="2"/>
          <w:numId w:val="1"/>
        </w:numPr>
        <w:tabs>
          <w:tab w:val="num" w:pos="1276"/>
        </w:tabs>
        <w:ind w:left="1276" w:hanging="850"/>
        <w:rPr>
          <w:rFonts w:ascii="MetaNormalCyrLF-Roman" w:hAnsi="MetaNormalCyrLF-Roman"/>
        </w:rPr>
      </w:pPr>
      <w:r w:rsidRPr="00CD1A52">
        <w:rPr>
          <w:rFonts w:ascii="MetaNormalCyrLF-Roman" w:hAnsi="MetaNormalCyrLF-Roman"/>
        </w:rPr>
        <w:t>Исключительно на основании распоряжения Управляющей компании</w:t>
      </w:r>
      <w:r w:rsidR="00CC0AA0" w:rsidRPr="00CC0AA0">
        <w:rPr>
          <w:rFonts w:asciiTheme="minorHAnsi" w:hAnsiTheme="minorHAnsi" w:cstheme="minorHAnsi"/>
          <w:color w:val="000000" w:themeColor="text1"/>
        </w:rPr>
        <w:t xml:space="preserve"> </w:t>
      </w:r>
      <w:r w:rsidR="00CC0AA0" w:rsidRPr="00CC0AA0">
        <w:rPr>
          <w:rFonts w:ascii="MetaNormalCyrLF-Roman" w:hAnsi="MetaNormalCyrLF-Roman"/>
        </w:rPr>
        <w:t>о погашении инвестиционных паев вносятся записи по лицевым счетам о списании инвестиционных паев при погашении инвестиционных паев в следующих случаях:</w:t>
      </w:r>
    </w:p>
    <w:p w14:paraId="4A2ED44C" w14:textId="5C420D74" w:rsidR="00CC0AA0"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в случае исполнения Управляющей компанией обязанности по погашению инвестиционных паев, предназначенных для квалифицированных инвесторов, выданных лицу, не являющемуся квалифицированным инвестором, неисполнения владельцем инвестиционных паев, предназначенных для квалифицированных инвесторов, в срок обязанности оплатить неоплаченные части инвестиционных паев;</w:t>
      </w:r>
    </w:p>
    <w:p w14:paraId="122B17B9" w14:textId="77777777" w:rsidR="00CC0AA0" w:rsidRPr="00CC0AA0"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 xml:space="preserve">в случае частичного погашения инвестиционных паев без заявления владельцем инвестиционных паев требования об их погашении в соответствии с подпунктом 3 пункта 6 статьи 17 Федерального </w:t>
      </w:r>
      <w:proofErr w:type="gramStart"/>
      <w:r w:rsidRPr="00CC0AA0">
        <w:rPr>
          <w:rFonts w:ascii="MetaNormalCyrLF-Roman" w:hAnsi="MetaNormalCyrLF-Roman"/>
        </w:rPr>
        <w:t>закона  «</w:t>
      </w:r>
      <w:proofErr w:type="gramEnd"/>
      <w:r w:rsidRPr="00CC0AA0">
        <w:rPr>
          <w:rFonts w:ascii="MetaNormalCyrLF-Roman" w:hAnsi="MetaNormalCyrLF-Roman"/>
        </w:rPr>
        <w:t>Об инвестиционных фондах»;</w:t>
      </w:r>
    </w:p>
    <w:p w14:paraId="2EBA0AC6" w14:textId="0592701A" w:rsidR="00CC0AA0"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в случае погашения инвестиционных паев закрытого паевого инвестиционного фонда в соответствии с пунктом 19.1 статьи 13.2 Федерального закона "Об инвестиционных фондах";</w:t>
      </w:r>
    </w:p>
    <w:p w14:paraId="2EDD7C40" w14:textId="662E51E5" w:rsidR="00CC0AA0"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при 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долевого страхования жизни, на основании которого приобретены инвестиционные паи, смерти застрахованного лица в течение срока действия договора долевого страхования жизни (далее - наступление страхового случая по договору долевого страхования жизни) (в случае если управляющей компанией является страховая организация, имеющая лицензию управляющей компании);</w:t>
      </w:r>
    </w:p>
    <w:p w14:paraId="581BECCD" w14:textId="25227700" w:rsidR="00CC0AA0"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в случае расторжения договора долевого страхования жизни, на основании которого приобретены инвестиционные паи (в случае если управляющей компанией является страховая организация, имеющая лицензию управляющей компании);</w:t>
      </w:r>
    </w:p>
    <w:p w14:paraId="1D216FC5" w14:textId="2F2C016C" w:rsidR="00CC0AA0"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в случае приобретения инвестиционных паев их владельцем не на основании договора долевого страхования жизни (в случае если управляющей компанией является страховая организация, имеющая лицензию управляющей компании);</w:t>
      </w:r>
    </w:p>
    <w:p w14:paraId="1BDD343A" w14:textId="19EB1446" w:rsidR="00CC0AA0" w:rsidRDefault="00CC0AA0" w:rsidP="00CC0AA0">
      <w:pPr>
        <w:ind w:left="1276"/>
        <w:rPr>
          <w:rFonts w:ascii="MetaNormalCyrLF-Roman" w:hAnsi="MetaNormalCyrLF-Roman"/>
        </w:rPr>
      </w:pPr>
      <w:r>
        <w:rPr>
          <w:rFonts w:ascii="MetaNormalCyrLF-Roman" w:hAnsi="MetaNormalCyrLF-Roman"/>
        </w:rPr>
        <w:lastRenderedPageBreak/>
        <w:t xml:space="preserve">- </w:t>
      </w:r>
      <w:r w:rsidRPr="00CC0AA0">
        <w:rPr>
          <w:rFonts w:ascii="MetaNormalCyrLF-Roman" w:hAnsi="MetaNormalCyrLF-Roman"/>
        </w:rPr>
        <w:t>при наступлении страхового случая по договору долевого страхования жизни (в случае если управляющей компанией не является страховая организация, имеющая лицензию управляющей компании);</w:t>
      </w:r>
    </w:p>
    <w:p w14:paraId="77FBE01C" w14:textId="48615B3D" w:rsidR="00DC6BD4" w:rsidRPr="002F4917" w:rsidRDefault="00CC0AA0" w:rsidP="00CC0AA0">
      <w:pPr>
        <w:ind w:left="1276"/>
        <w:rPr>
          <w:rFonts w:ascii="MetaNormalCyrLF-Roman" w:hAnsi="MetaNormalCyrLF-Roman"/>
        </w:rPr>
      </w:pPr>
      <w:r>
        <w:rPr>
          <w:rFonts w:ascii="MetaNormalCyrLF-Roman" w:hAnsi="MetaNormalCyrLF-Roman"/>
        </w:rPr>
        <w:t xml:space="preserve">- </w:t>
      </w:r>
      <w:r w:rsidRPr="00CC0AA0">
        <w:rPr>
          <w:rFonts w:ascii="MetaNormalCyrLF-Roman" w:hAnsi="MetaNormalCyrLF-Roman"/>
        </w:rPr>
        <w:t>в иных случаях, предусмотренных действующими федеральными законами, нормативными актами Банка России, иными нормативными правовыми актами Российской Федерации, в которых предусмотрено погашение инвестиционных паев без заявления владельцем инвестиционных паев требования об их погашении.</w:t>
      </w:r>
      <w:r w:rsidR="00DC6BD4" w:rsidRPr="00CD1A52">
        <w:rPr>
          <w:rFonts w:ascii="MetaNormalCyrLF-Roman" w:hAnsi="MetaNormalCyrLF-Roman"/>
        </w:rPr>
        <w:t xml:space="preserve"> </w:t>
      </w:r>
    </w:p>
    <w:p w14:paraId="38D52964" w14:textId="36288FDB" w:rsidR="00641F5E" w:rsidRPr="00641F5E" w:rsidRDefault="00DC6BD4" w:rsidP="00641F5E">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прекращении паевого инвестиционного фонда совершаются операции списания инвестиционных паев с лицевых счетов, счета неустановленных лиц, а также счета «выдаваемые инвестиционные паи» и счета «дополнительные инвестиционные паи». Указанные операции совершаются на основании распоряжения лица, осуществляющего прекращение паевого инвестиционного фонда, о списании инвестиционных паев при прекращении паевого инвестиционного фонда, в котором указываются:</w:t>
      </w:r>
    </w:p>
    <w:p w14:paraId="7EC1DFA1" w14:textId="7591EC94"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6EAD2CC1" w14:textId="7A2DEC4A"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регистрационный номер правил доверительного управления паевого инвестиционного фонда;</w:t>
      </w:r>
    </w:p>
    <w:p w14:paraId="049ADF54" w14:textId="4ECEBCE8"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указания Регистратору в отношении инвестиционных паев;</w:t>
      </w:r>
    </w:p>
    <w:p w14:paraId="44764CB1" w14:textId="6C31EB04"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номера (коды) лицевых счетов и (или) номер (код) счета неустановленных лиц, по которым Регистратор должен внести записи о списании инвестиционных паев паевого инвестиционного фонда;</w:t>
      </w:r>
    </w:p>
    <w:p w14:paraId="0968FE77" w14:textId="5211F762"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количество инвестиционных паев паевого инвестиционного фонда, подлежащих списанию с каждого лицевого счета и (или) счета неустановленных лиц, указанных в подпункте 4 настоящего пункта, либо порядок его определения;</w:t>
      </w:r>
    </w:p>
    <w:p w14:paraId="1BF6DEBE" w14:textId="164C390E"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уникальное условное обозначение класса инвестиционных паев (при наличии);</w:t>
      </w:r>
    </w:p>
    <w:p w14:paraId="325840FC" w14:textId="7787BD1A"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дата, в которую Регистратор должен провести операции списания инвестиционных паев паевого инвестиционного фонда, либо порядок ее определения;</w:t>
      </w:r>
    </w:p>
    <w:p w14:paraId="0F08AF34" w14:textId="2246B406" w:rsidR="00DD272F" w:rsidRPr="008A35EC" w:rsidRDefault="00DD272F" w:rsidP="00DC6BD4">
      <w:pPr>
        <w:numPr>
          <w:ilvl w:val="3"/>
          <w:numId w:val="1"/>
        </w:numPr>
        <w:tabs>
          <w:tab w:val="num" w:pos="-1701"/>
          <w:tab w:val="num" w:pos="1560"/>
        </w:tabs>
        <w:ind w:left="1560" w:hanging="284"/>
        <w:rPr>
          <w:rFonts w:ascii="MetaNormalCyrLF-Roman" w:hAnsi="MetaNormalCyrLF-Roman"/>
        </w:rPr>
      </w:pPr>
      <w:r w:rsidRPr="00130C5F">
        <w:rPr>
          <w:rFonts w:ascii="MetaNormalCyrLF-Roman" w:hAnsi="MetaNormalCyrLF-Roman"/>
        </w:rPr>
        <w:t>подпись лица, подавшего распоряжение</w:t>
      </w:r>
      <w:r>
        <w:rPr>
          <w:rFonts w:ascii="MetaNormalCyrLF-Roman" w:hAnsi="MetaNormalCyrLF-Roman"/>
        </w:rPr>
        <w:t>.</w:t>
      </w:r>
    </w:p>
    <w:p w14:paraId="31F4C65F" w14:textId="2ABE1D77" w:rsidR="00DC6BD4" w:rsidRPr="008A35EC" w:rsidRDefault="00DD272F"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Распоряжение Управляющей компании паевого инвестиционного фонда о погашении инвестиционных паев паевого инвестиционного фонда должно содержать следующие сведения:</w:t>
      </w:r>
    </w:p>
    <w:p w14:paraId="02528E86"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34326367"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регистрационный номер правил доверительного управления паевого инвестиционного фонда;</w:t>
      </w:r>
    </w:p>
    <w:p w14:paraId="0C1C2D28"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указания Регистратору в отношении инвестиционных паев;</w:t>
      </w:r>
    </w:p>
    <w:p w14:paraId="2FFD0DA1"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номера (коды) лицевых счетов и (или) номер (код) счета неустановленных лиц, по которым Регистратор должен внести записи о списании погашаемых инвестиционных паев паевого инвестиционного фонда, либо порядок их определения;</w:t>
      </w:r>
    </w:p>
    <w:p w14:paraId="1A00B8E0"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количество инвестиционных паев паевого инвестиционного фонда, подлежащих списанию с каждого лицевого счета и (или) счета неустановленных лиц, указанных в подпункте 4 настоящего пункта, либо порядок его определения;</w:t>
      </w:r>
    </w:p>
    <w:p w14:paraId="28C1259E"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уникальное условное обозначение класса инвестиционных паев (при наличии);</w:t>
      </w:r>
    </w:p>
    <w:p w14:paraId="14CCF9BD" w14:textId="77777777" w:rsidR="00641F5E" w:rsidRPr="00886E90"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дата, в которую Регистратор должен провести операции по погашению инвестиционных паев паевого инвестиционного фонда, либо порядок ее определения</w:t>
      </w:r>
    </w:p>
    <w:p w14:paraId="16958B40" w14:textId="77777777" w:rsidR="00641F5E" w:rsidRDefault="00641F5E" w:rsidP="00641F5E">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подпись лица, подавшего распоряжение.</w:t>
      </w:r>
    </w:p>
    <w:p w14:paraId="2B4E338D" w14:textId="721C6091" w:rsidR="00464A03" w:rsidRPr="00183721" w:rsidRDefault="00464A03" w:rsidP="00464A03">
      <w:pPr>
        <w:tabs>
          <w:tab w:val="num" w:pos="1778"/>
        </w:tabs>
        <w:ind w:left="1276"/>
        <w:rPr>
          <w:rFonts w:ascii="MetaNormalCyrLF-Roman" w:hAnsi="MetaNormalCyrLF-Roman"/>
        </w:rPr>
      </w:pPr>
      <w:r w:rsidRPr="00183721">
        <w:rPr>
          <w:rFonts w:ascii="MetaNormalCyrLF-Roman" w:hAnsi="MetaNormalCyrLF-Roman"/>
        </w:rPr>
        <w:t>В случае погашения инвестиционных паев, на основании распоряжения Управляющей компании о погашении инвестиционных паев в рамках договора долевого страхования жизни, к указанному распоряжению прилагается документ, содержащий сведения о реквизитах банковского счета выгодоприобретателя по договору долевого страхования жизни для перечисления денежной компенсации в связи с погашением указанных паев в случае, предусмотренном абзацем первым пункта 1 статьи 11.1 Закона Российской Федерации от 27 ноября 1992 года №4015-1 «Об организации страхового дела в Российской Федерации»</w:t>
      </w:r>
    </w:p>
    <w:p w14:paraId="566BABB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погашения инвестиционных паев, предназначенных для квалифицированных инвесторов, в результате исполнения Управляющей компанией обязанности по погашению инвестиционных паев, предназначенных для квалифицированных инвесторов, выданных лицу, не являющемуся квалифицированным инвестором, в распоряжении Управляющей компании о погашении инвестиционных паев должно быть указано количество инвестиционных паев, учтенных на лицевом счете указанного лица.</w:t>
      </w:r>
    </w:p>
    <w:p w14:paraId="7BA68F79" w14:textId="0C1BC7B3"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Распоряжение Управляющей компании о погашении инвестиционных паев должно быть подписано в соответствии с требованиями </w:t>
      </w:r>
      <w:r w:rsidR="00C30399" w:rsidRPr="00181154">
        <w:rPr>
          <w:rFonts w:ascii="MetaNormalCyrLF-Roman" w:hAnsi="MetaNormalCyrLF-Roman"/>
        </w:rPr>
        <w:t>Положени</w:t>
      </w:r>
      <w:r w:rsidR="00C30399">
        <w:rPr>
          <w:rFonts w:ascii="MetaNormalCyrLF-Roman" w:hAnsi="MetaNormalCyrLF-Roman"/>
        </w:rPr>
        <w:t>я</w:t>
      </w:r>
      <w:r w:rsidR="00C30399" w:rsidRPr="00181154">
        <w:rPr>
          <w:rFonts w:ascii="MetaNormalCyrLF-Roman" w:hAnsi="MetaNormalCyrLF-Roman"/>
        </w:rPr>
        <w:t xml:space="preserve"> о Реестре</w:t>
      </w:r>
      <w:r w:rsidRPr="008A35EC">
        <w:rPr>
          <w:rFonts w:ascii="MetaNormalCyrLF-Roman" w:hAnsi="MetaNormalCyrLF-Roman"/>
        </w:rPr>
        <w:t xml:space="preserve">, </w:t>
      </w:r>
      <w:r w:rsidR="00C30399">
        <w:rPr>
          <w:rFonts w:ascii="MetaNormalCyrLF-Roman" w:hAnsi="MetaNormalCyrLF-Roman"/>
        </w:rPr>
        <w:t>799-П</w:t>
      </w:r>
      <w:r w:rsidR="00C30399" w:rsidRPr="008A35EC">
        <w:rPr>
          <w:rFonts w:ascii="MetaNormalCyrLF-Roman" w:hAnsi="MetaNormalCyrLF-Roman"/>
        </w:rPr>
        <w:t xml:space="preserve"> </w:t>
      </w:r>
      <w:r w:rsidRPr="008A35EC">
        <w:rPr>
          <w:rFonts w:ascii="MetaNormalCyrLF-Roman" w:hAnsi="MetaNormalCyrLF-Roman"/>
        </w:rPr>
        <w:t>и настоящих Правил к подписанию распоряжения о выдаче инвестиционных паев.</w:t>
      </w:r>
    </w:p>
    <w:p w14:paraId="3FDAFD8F"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Заявка на погашение инвестиционных паев должна быть подписана в соответствии с требованиями, установленными настоящими Правилами к подписанию распоряжения о передаче инвестиционных паев.</w:t>
      </w:r>
    </w:p>
    <w:p w14:paraId="4F3E204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Сверка указанных в распоряжении Управляющей компании (в заявке о погашении инвестиционных паев) данных и содержащихся в нем подписей, должна осуществляться в соответствии с требованиями к сверке данных и подписей, установленных настоящими Правилами при передаче инвестиционных паев.</w:t>
      </w:r>
    </w:p>
    <w:p w14:paraId="1D6A238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Записи по лицевым счетам при погашении инвестиционных паев вносятся в количестве инвестиционных паев, указанном в распоряжении Управляющей компании или в заявке на погашение инвестиционных паев. В случае если указанное в них количество погашаемых инвестиционных паев превышает количество инвестиционных паев, учтенных на лицевом счете, погашаются все инвестиционные паи.</w:t>
      </w:r>
    </w:p>
    <w:p w14:paraId="0BE0FD8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не вправе требовать при погашении инвестиционных паев предоставления иных документов, за исключением предусмотренных настоящими Правилами.</w:t>
      </w:r>
    </w:p>
    <w:p w14:paraId="7693ED9D" w14:textId="173DCA00" w:rsidR="00DC6BD4" w:rsidRPr="008A35EC" w:rsidRDefault="00DC6BD4" w:rsidP="00886E90">
      <w:pPr>
        <w:numPr>
          <w:ilvl w:val="2"/>
          <w:numId w:val="1"/>
        </w:numPr>
        <w:tabs>
          <w:tab w:val="num" w:pos="1276"/>
        </w:tabs>
        <w:ind w:left="1276" w:hanging="850"/>
        <w:rPr>
          <w:rFonts w:ascii="MetaNormalCyrLF-Roman" w:hAnsi="MetaNormalCyrLF-Roman"/>
        </w:rPr>
      </w:pPr>
      <w:r w:rsidRPr="008A35EC">
        <w:rPr>
          <w:rFonts w:ascii="MetaNormalCyrLF-Roman" w:hAnsi="MetaNormalCyrLF-Roman"/>
        </w:rPr>
        <w:t>Основаниями для отказа во внесении запис</w:t>
      </w:r>
      <w:r w:rsidR="00D20C66">
        <w:rPr>
          <w:rFonts w:ascii="MetaNormalCyrLF-Roman" w:hAnsi="MetaNormalCyrLF-Roman"/>
        </w:rPr>
        <w:t>е</w:t>
      </w:r>
      <w:r w:rsidRPr="008A35EC">
        <w:rPr>
          <w:rFonts w:ascii="MetaNormalCyrLF-Roman" w:hAnsi="MetaNormalCyrLF-Roman"/>
        </w:rPr>
        <w:t xml:space="preserve">й </w:t>
      </w:r>
      <w:r w:rsidR="00BD05D8">
        <w:rPr>
          <w:rFonts w:ascii="MetaNormalCyrLF-Roman" w:hAnsi="MetaNormalCyrLF-Roman"/>
        </w:rPr>
        <w:t xml:space="preserve">списания инвестиционных паев </w:t>
      </w:r>
      <w:r w:rsidRPr="008A35EC">
        <w:rPr>
          <w:rFonts w:ascii="MetaNormalCyrLF-Roman" w:hAnsi="MetaNormalCyrLF-Roman"/>
        </w:rPr>
        <w:t>при погашении инвестиционных паев являются</w:t>
      </w:r>
      <w:r w:rsidR="00BD05D8">
        <w:rPr>
          <w:rFonts w:ascii="MetaNormalCyrLF-Roman" w:hAnsi="MetaNormalCyrLF-Roman"/>
        </w:rPr>
        <w:t xml:space="preserve"> </w:t>
      </w:r>
      <w:r w:rsidRPr="008A35EC">
        <w:rPr>
          <w:rFonts w:ascii="MetaNormalCyrLF-Roman" w:hAnsi="MetaNormalCyrLF-Roman"/>
        </w:rPr>
        <w:t>случаи, предусмотренные пунктами 4.9.3</w:t>
      </w:r>
      <w:r w:rsidR="00D20C66">
        <w:rPr>
          <w:rFonts w:ascii="MetaNormalCyrLF-Roman" w:hAnsi="MetaNormalCyrLF-Roman"/>
        </w:rPr>
        <w:t>6</w:t>
      </w:r>
      <w:r w:rsidR="00BD05D8">
        <w:rPr>
          <w:rFonts w:ascii="MetaNormalCyrLF-Roman" w:hAnsi="MetaNormalCyrLF-Roman"/>
        </w:rPr>
        <w:t xml:space="preserve"> и </w:t>
      </w:r>
      <w:r w:rsidRPr="008A35EC">
        <w:rPr>
          <w:rFonts w:ascii="MetaNormalCyrLF-Roman" w:hAnsi="MetaNormalCyrLF-Roman"/>
        </w:rPr>
        <w:t>4.9.3</w:t>
      </w:r>
      <w:r w:rsidR="00D20C66">
        <w:rPr>
          <w:rFonts w:ascii="MetaNormalCyrLF-Roman" w:hAnsi="MetaNormalCyrLF-Roman"/>
        </w:rPr>
        <w:t>7</w:t>
      </w:r>
      <w:r w:rsidRPr="008A35EC">
        <w:rPr>
          <w:rFonts w:ascii="MetaNormalCyrLF-Roman" w:hAnsi="MetaNormalCyrLF-Roman"/>
        </w:rPr>
        <w:t xml:space="preserve"> настоящих Правил.</w:t>
      </w:r>
    </w:p>
    <w:p w14:paraId="240FA542" w14:textId="0B8FC61B" w:rsidR="00DC6BD4" w:rsidRPr="008A35EC" w:rsidRDefault="00DC6BD4" w:rsidP="00DC6BD4">
      <w:pPr>
        <w:pStyle w:val="2"/>
        <w:numPr>
          <w:ilvl w:val="2"/>
          <w:numId w:val="1"/>
        </w:numPr>
        <w:tabs>
          <w:tab w:val="num" w:pos="1276"/>
        </w:tabs>
        <w:spacing w:before="0" w:after="0"/>
        <w:ind w:left="1276" w:hanging="850"/>
        <w:rPr>
          <w:rFonts w:ascii="MetaNormalCyrLF-Roman" w:hAnsi="MetaNormalCyrLF-Roman" w:cs="Times New Roman"/>
          <w:b w:val="0"/>
          <w:bCs w:val="0"/>
          <w:iCs w:val="0"/>
        </w:rPr>
      </w:pPr>
      <w:bookmarkStart w:id="273" w:name="_Toc388434617"/>
      <w:bookmarkStart w:id="274" w:name="_Toc388435568"/>
      <w:bookmarkStart w:id="275" w:name="_Toc523223197"/>
      <w:r w:rsidRPr="008A35EC">
        <w:rPr>
          <w:rFonts w:ascii="MetaNormalCyrLF-Roman" w:hAnsi="MetaNormalCyrLF-Roman" w:cs="Times New Roman"/>
          <w:b w:val="0"/>
          <w:bCs w:val="0"/>
          <w:iCs w:val="0"/>
        </w:rPr>
        <w:t xml:space="preserve">Уведомление об отказе во внесении </w:t>
      </w:r>
      <w:r w:rsidR="00D20C66" w:rsidRPr="00886E90">
        <w:rPr>
          <w:rFonts w:ascii="MetaNormalCyrLF-Roman" w:hAnsi="MetaNormalCyrLF-Roman"/>
          <w:b w:val="0"/>
        </w:rPr>
        <w:t>запис</w:t>
      </w:r>
      <w:r w:rsidR="00D20C66">
        <w:rPr>
          <w:rFonts w:ascii="MetaNormalCyrLF-Roman" w:hAnsi="MetaNormalCyrLF-Roman"/>
          <w:b w:val="0"/>
        </w:rPr>
        <w:t>и</w:t>
      </w:r>
      <w:r w:rsidR="00D20C66" w:rsidRPr="00886E90">
        <w:rPr>
          <w:rFonts w:ascii="MetaNormalCyrLF-Roman" w:hAnsi="MetaNormalCyrLF-Roman"/>
          <w:b w:val="0"/>
        </w:rPr>
        <w:t xml:space="preserve"> списания инвестиционных паев при погашении инвестиционных паев </w:t>
      </w:r>
      <w:r w:rsidRPr="00D20C66">
        <w:rPr>
          <w:rFonts w:ascii="MetaNormalCyrLF-Roman" w:hAnsi="MetaNormalCyrLF-Roman" w:cs="Times New Roman"/>
          <w:b w:val="0"/>
          <w:bCs w:val="0"/>
          <w:iCs w:val="0"/>
        </w:rPr>
        <w:t>напр</w:t>
      </w:r>
      <w:r w:rsidRPr="008A35EC">
        <w:rPr>
          <w:rFonts w:ascii="MetaNormalCyrLF-Roman" w:hAnsi="MetaNormalCyrLF-Roman" w:cs="Times New Roman"/>
          <w:b w:val="0"/>
          <w:bCs w:val="0"/>
          <w:iCs w:val="0"/>
        </w:rPr>
        <w:t>авляется в порядке, предусмотренном пунктами 4.9.3</w:t>
      </w:r>
      <w:r w:rsidR="00D20C66">
        <w:rPr>
          <w:rFonts w:ascii="MetaNormalCyrLF-Roman" w:hAnsi="MetaNormalCyrLF-Roman" w:cs="Times New Roman"/>
          <w:b w:val="0"/>
          <w:bCs w:val="0"/>
          <w:iCs w:val="0"/>
        </w:rPr>
        <w:t>8</w:t>
      </w:r>
      <w:r w:rsidRPr="008A35EC">
        <w:rPr>
          <w:rFonts w:ascii="MetaNormalCyrLF-Roman" w:hAnsi="MetaNormalCyrLF-Roman" w:cs="Times New Roman"/>
          <w:b w:val="0"/>
          <w:bCs w:val="0"/>
          <w:iCs w:val="0"/>
        </w:rPr>
        <w:t xml:space="preserve"> – 4.9.</w:t>
      </w:r>
      <w:r>
        <w:rPr>
          <w:rFonts w:ascii="MetaNormalCyrLF-Roman" w:hAnsi="MetaNormalCyrLF-Roman" w:cs="Times New Roman"/>
          <w:b w:val="0"/>
          <w:bCs w:val="0"/>
          <w:iCs w:val="0"/>
        </w:rPr>
        <w:t>4</w:t>
      </w:r>
      <w:r w:rsidR="00D20C66">
        <w:rPr>
          <w:rFonts w:ascii="MetaNormalCyrLF-Roman" w:hAnsi="MetaNormalCyrLF-Roman" w:cs="Times New Roman"/>
          <w:b w:val="0"/>
          <w:bCs w:val="0"/>
          <w:iCs w:val="0"/>
        </w:rPr>
        <w:t>5</w:t>
      </w:r>
      <w:r w:rsidRPr="008A35EC">
        <w:rPr>
          <w:rFonts w:ascii="MetaNormalCyrLF-Roman" w:hAnsi="MetaNormalCyrLF-Roman" w:cs="Times New Roman"/>
          <w:b w:val="0"/>
          <w:bCs w:val="0"/>
          <w:iCs w:val="0"/>
        </w:rPr>
        <w:t xml:space="preserve"> настоящих Правил.</w:t>
      </w:r>
      <w:bookmarkEnd w:id="273"/>
      <w:bookmarkEnd w:id="274"/>
      <w:bookmarkEnd w:id="275"/>
      <w:r w:rsidRPr="008A35EC" w:rsidDel="008A7E35">
        <w:rPr>
          <w:rFonts w:ascii="MetaNormalCyrLF-Roman" w:hAnsi="MetaNormalCyrLF-Roman" w:cs="Times New Roman"/>
          <w:b w:val="0"/>
          <w:bCs w:val="0"/>
          <w:iCs w:val="0"/>
        </w:rPr>
        <w:t xml:space="preserve"> </w:t>
      </w:r>
    </w:p>
    <w:p w14:paraId="0743AD52" w14:textId="1922F365" w:rsidR="00DC6BD4" w:rsidRPr="008A35EC" w:rsidRDefault="004F2D2E" w:rsidP="00DC6BD4">
      <w:pPr>
        <w:pStyle w:val="2"/>
        <w:tabs>
          <w:tab w:val="num" w:pos="709"/>
        </w:tabs>
        <w:spacing w:before="120" w:after="120"/>
        <w:ind w:left="709" w:hanging="567"/>
        <w:rPr>
          <w:rFonts w:ascii="MetaNormalCyrLF-Roman" w:hAnsi="MetaNormalCyrLF-Roman"/>
        </w:rPr>
      </w:pPr>
      <w:bookmarkStart w:id="276" w:name="_Toc216778677"/>
      <w:bookmarkStart w:id="277" w:name="_Toc216781819"/>
      <w:bookmarkStart w:id="278" w:name="_Toc216788114"/>
      <w:bookmarkStart w:id="279" w:name="_Toc216849001"/>
      <w:bookmarkStart w:id="280" w:name="_Toc216849326"/>
      <w:bookmarkStart w:id="281" w:name="_Toc216778678"/>
      <w:bookmarkStart w:id="282" w:name="_Toc216781820"/>
      <w:bookmarkStart w:id="283" w:name="_Toc216788115"/>
      <w:bookmarkStart w:id="284" w:name="_Toc216849002"/>
      <w:bookmarkStart w:id="285" w:name="_Toc216849327"/>
      <w:bookmarkStart w:id="286" w:name="_Toc388435569"/>
      <w:bookmarkStart w:id="287" w:name="_Toc523223198"/>
      <w:bookmarkEnd w:id="276"/>
      <w:bookmarkEnd w:id="277"/>
      <w:bookmarkEnd w:id="278"/>
      <w:bookmarkEnd w:id="279"/>
      <w:bookmarkEnd w:id="280"/>
      <w:bookmarkEnd w:id="281"/>
      <w:bookmarkEnd w:id="282"/>
      <w:bookmarkEnd w:id="283"/>
      <w:bookmarkEnd w:id="284"/>
      <w:bookmarkEnd w:id="285"/>
      <w:r>
        <w:rPr>
          <w:rFonts w:ascii="MetaNormalCyrLF-Roman" w:hAnsi="MetaNormalCyrLF-Roman" w:cs="Times New Roman"/>
          <w:bCs w:val="0"/>
          <w:iCs w:val="0"/>
        </w:rPr>
        <w:t xml:space="preserve">Операции при </w:t>
      </w:r>
      <w:r>
        <w:rPr>
          <w:rFonts w:ascii="MetaNormalCyrLF-Roman" w:hAnsi="MetaNormalCyrLF-Roman"/>
        </w:rPr>
        <w:t>д</w:t>
      </w:r>
      <w:r w:rsidR="00DC6BD4" w:rsidRPr="008A35EC">
        <w:rPr>
          <w:rFonts w:ascii="MetaNormalCyrLF-Roman" w:hAnsi="MetaNormalCyrLF-Roman"/>
        </w:rPr>
        <w:t>роблени</w:t>
      </w:r>
      <w:r>
        <w:rPr>
          <w:rFonts w:ascii="MetaNormalCyrLF-Roman" w:hAnsi="MetaNormalCyrLF-Roman"/>
        </w:rPr>
        <w:t>и</w:t>
      </w:r>
      <w:r w:rsidR="00DC6BD4" w:rsidRPr="008A35EC">
        <w:rPr>
          <w:rFonts w:ascii="MetaNormalCyrLF-Roman" w:hAnsi="MetaNormalCyrLF-Roman"/>
        </w:rPr>
        <w:t xml:space="preserve"> </w:t>
      </w:r>
      <w:r w:rsidR="00B41797">
        <w:rPr>
          <w:rFonts w:ascii="MetaNormalCyrLF-Roman" w:hAnsi="MetaNormalCyrLF-Roman"/>
        </w:rPr>
        <w:t xml:space="preserve">или </w:t>
      </w:r>
      <w:r w:rsidR="00F12905">
        <w:rPr>
          <w:rFonts w:ascii="MetaNormalCyrLF-Roman" w:hAnsi="MetaNormalCyrLF-Roman"/>
        </w:rPr>
        <w:t>консолидаци</w:t>
      </w:r>
      <w:r>
        <w:rPr>
          <w:rFonts w:ascii="MetaNormalCyrLF-Roman" w:hAnsi="MetaNormalCyrLF-Roman"/>
        </w:rPr>
        <w:t>и</w:t>
      </w:r>
      <w:r w:rsidR="00F12905">
        <w:rPr>
          <w:rFonts w:ascii="MetaNormalCyrLF-Roman" w:hAnsi="MetaNormalCyrLF-Roman"/>
        </w:rPr>
        <w:t xml:space="preserve"> </w:t>
      </w:r>
      <w:r w:rsidR="00DC6BD4" w:rsidRPr="008A35EC">
        <w:rPr>
          <w:rFonts w:ascii="MetaNormalCyrLF-Roman" w:hAnsi="MetaNormalCyrLF-Roman"/>
        </w:rPr>
        <w:t>инвестиционных паев</w:t>
      </w:r>
      <w:bookmarkEnd w:id="286"/>
      <w:bookmarkEnd w:id="287"/>
    </w:p>
    <w:p w14:paraId="75BC68AF" w14:textId="6C2BA5E6" w:rsidR="002E40D0" w:rsidRDefault="002E40D0" w:rsidP="00DC6BD4">
      <w:pPr>
        <w:numPr>
          <w:ilvl w:val="2"/>
          <w:numId w:val="1"/>
        </w:numPr>
        <w:tabs>
          <w:tab w:val="num" w:pos="1276"/>
        </w:tabs>
        <w:ind w:left="1276" w:hanging="850"/>
        <w:rPr>
          <w:rFonts w:ascii="MetaNormalCyrLF-Roman" w:hAnsi="MetaNormalCyrLF-Roman"/>
        </w:rPr>
      </w:pPr>
      <w:bookmarkStart w:id="288" w:name="sub_171"/>
      <w:r w:rsidRPr="00886E90">
        <w:rPr>
          <w:rFonts w:ascii="MetaNormalCyrLF-Roman" w:hAnsi="MetaNormalCyrLF-Roman"/>
        </w:rPr>
        <w:t>В случае дробления или консолидации инвестиционных паев Регистратор должен внести по каждому лицевому счету и счету неустановленных лиц, на которых учтены данные инвестиционные паи, запись об их списании и записи о зачислении инвестиционных паев, образовавшихся в результате дробления или консолидации списанных инвестиционных паев.</w:t>
      </w:r>
    </w:p>
    <w:p w14:paraId="23A97D96" w14:textId="77777777" w:rsidR="00B41797" w:rsidRPr="00886E90" w:rsidRDefault="00B41797" w:rsidP="00886E90">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В случае дробления (консолидации) инвестиционных паев Регистратор должен внести записи, предусмотренные </w:t>
      </w:r>
      <w:hyperlink r:id="rId76" w:history="1">
        <w:r w:rsidRPr="00886E90">
          <w:rPr>
            <w:rFonts w:ascii="MetaNormalCyrLF-Roman" w:hAnsi="MetaNormalCyrLF-Roman"/>
          </w:rPr>
          <w:t xml:space="preserve">пунктом </w:t>
        </w:r>
      </w:hyperlink>
      <w:r w:rsidRPr="00886E90">
        <w:rPr>
          <w:rFonts w:ascii="MetaNormalCyrLF-Roman" w:hAnsi="MetaNormalCyrLF-Roman"/>
        </w:rPr>
        <w:t>4.19.1 настоящих Правил, в дату проведения дробления (консолидации) инвестиционных паев, определенную Управляющей компанией паевого инвестиционного фонда указанных инвестиционных паев.</w:t>
      </w:r>
    </w:p>
    <w:p w14:paraId="4A5CDC2F" w14:textId="6CE033CB"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Операция дробления</w:t>
      </w:r>
      <w:r w:rsidR="00B41797">
        <w:rPr>
          <w:rFonts w:ascii="MetaNormalCyrLF-Roman" w:hAnsi="MetaNormalCyrLF-Roman"/>
        </w:rPr>
        <w:t xml:space="preserve"> или консолидации</w:t>
      </w:r>
      <w:r w:rsidRPr="008A35EC">
        <w:rPr>
          <w:rFonts w:ascii="MetaNormalCyrLF-Roman" w:hAnsi="MetaNormalCyrLF-Roman"/>
        </w:rPr>
        <w:t xml:space="preserve"> инвестиционных паев осуществляется на основании распоряжения Управляющей компании </w:t>
      </w:r>
      <w:r w:rsidR="00F12905" w:rsidRPr="00886E90">
        <w:rPr>
          <w:rFonts w:ascii="MetaNormalCyrLF-Roman" w:hAnsi="MetaNormalCyrLF-Roman"/>
        </w:rPr>
        <w:t xml:space="preserve">о дроблении (консолидации) </w:t>
      </w:r>
      <w:r w:rsidRPr="008A35EC">
        <w:rPr>
          <w:rFonts w:ascii="MetaNormalCyrLF-Roman" w:hAnsi="MetaNormalCyrLF-Roman"/>
        </w:rPr>
        <w:t>инвестиционных паев.</w:t>
      </w:r>
    </w:p>
    <w:p w14:paraId="6777D628" w14:textId="43A95D30" w:rsidR="00DC6BD4" w:rsidRPr="00B51115" w:rsidRDefault="00DC6BD4" w:rsidP="00DC6BD4">
      <w:pPr>
        <w:numPr>
          <w:ilvl w:val="2"/>
          <w:numId w:val="1"/>
        </w:numPr>
        <w:tabs>
          <w:tab w:val="num" w:pos="1276"/>
        </w:tabs>
        <w:ind w:left="1276" w:hanging="850"/>
        <w:rPr>
          <w:rFonts w:ascii="MetaNormalCyrLF-Roman" w:hAnsi="MetaNormalCyrLF-Roman"/>
        </w:rPr>
      </w:pPr>
      <w:r w:rsidRPr="00B51115">
        <w:rPr>
          <w:rFonts w:ascii="MetaNormalCyrLF-Roman" w:hAnsi="MetaNormalCyrLF-Roman"/>
        </w:rPr>
        <w:t>Операция</w:t>
      </w:r>
      <w:r w:rsidR="00F12905">
        <w:rPr>
          <w:rFonts w:ascii="MetaNormalCyrLF-Roman" w:hAnsi="MetaNormalCyrLF-Roman"/>
        </w:rPr>
        <w:t xml:space="preserve"> </w:t>
      </w:r>
      <w:r w:rsidRPr="00B51115">
        <w:rPr>
          <w:rFonts w:ascii="MetaNormalCyrLF-Roman" w:hAnsi="MetaNormalCyrLF-Roman"/>
        </w:rPr>
        <w:t>дробления инвестиционных паев осуществляется путем зачисления инвестиционных паев на лицевые счета, счет неустановленных лиц, счет «выдаваемые инвестиционные паи», а также, если это предусмотрено распоряжением управляющей компании закрытого паевого инвестиционного фонда, на счет «дополнительные инвестиционные паи» в реестре владельцев инвестиционных паев в соответствии с коэффициентом дробления, под которым понимается количество инвестиционных паев, образующееся в результате дробления</w:t>
      </w:r>
      <w:r w:rsidR="00B41797">
        <w:rPr>
          <w:rFonts w:ascii="MetaNormalCyrLF-Roman" w:hAnsi="MetaNormalCyrLF-Roman"/>
        </w:rPr>
        <w:t xml:space="preserve"> </w:t>
      </w:r>
      <w:r w:rsidRPr="00B51115">
        <w:rPr>
          <w:rFonts w:ascii="MetaNormalCyrLF-Roman" w:hAnsi="MetaNormalCyrLF-Roman"/>
        </w:rPr>
        <w:t xml:space="preserve">одного инвестиционного пая. Количество инвестиционных паев, в отношении которых совершается операция, предусмотренная </w:t>
      </w:r>
      <w:r w:rsidR="00B41797">
        <w:rPr>
          <w:rFonts w:ascii="MetaNormalCyrLF-Roman" w:hAnsi="MetaNormalCyrLF-Roman"/>
        </w:rPr>
        <w:t>настоящим</w:t>
      </w:r>
      <w:r w:rsidR="00B41797" w:rsidRPr="00B51115">
        <w:rPr>
          <w:rFonts w:ascii="MetaNormalCyrLF-Roman" w:hAnsi="MetaNormalCyrLF-Roman"/>
        </w:rPr>
        <w:t xml:space="preserve"> </w:t>
      </w:r>
      <w:r w:rsidRPr="00B51115">
        <w:rPr>
          <w:rFonts w:ascii="MetaNormalCyrLF-Roman" w:hAnsi="MetaNormalCyrLF-Roman"/>
        </w:rPr>
        <w:t>пунктом, определяется как разница между количеством инвестиционных паев, учтенных на счете, с учетом коэффициента дробления и без учета этого коэффициента</w:t>
      </w:r>
    </w:p>
    <w:p w14:paraId="3241F7C5" w14:textId="4B7061EE" w:rsidR="00641F5E" w:rsidRPr="00641F5E" w:rsidRDefault="00391AA1" w:rsidP="00641F5E">
      <w:pPr>
        <w:numPr>
          <w:ilvl w:val="2"/>
          <w:numId w:val="1"/>
        </w:numPr>
        <w:tabs>
          <w:tab w:val="num" w:pos="1276"/>
        </w:tabs>
        <w:ind w:left="1276" w:hanging="850"/>
        <w:rPr>
          <w:rFonts w:ascii="MetaNormalCyrLF-Roman" w:hAnsi="MetaNormalCyrLF-Roman"/>
        </w:rPr>
      </w:pPr>
      <w:bookmarkStart w:id="289" w:name="sub_174"/>
      <w:bookmarkEnd w:id="288"/>
      <w:r w:rsidRPr="00886E90">
        <w:rPr>
          <w:rFonts w:ascii="MetaNormalCyrLF-Roman" w:hAnsi="MetaNormalCyrLF-Roman"/>
        </w:rPr>
        <w:t>Распоряжение о дроблении (консолидации) инвестиционных паев, должно содержать следующие сведения</w:t>
      </w:r>
      <w:r w:rsidR="00DC6BD4" w:rsidRPr="008A35EC">
        <w:rPr>
          <w:rFonts w:ascii="MetaNormalCyrLF-Roman" w:hAnsi="MetaNormalCyrLF-Roman"/>
        </w:rPr>
        <w:t>:</w:t>
      </w:r>
      <w:bookmarkEnd w:id="289"/>
    </w:p>
    <w:p w14:paraId="27CB0D5F" w14:textId="7777777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33CCAFF5" w14:textId="168559E5"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регистрационный номер правил доверительного управления паевого инвестиционного фонда;</w:t>
      </w:r>
    </w:p>
    <w:p w14:paraId="4E87178E" w14:textId="14D65DF1"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указания Регистратору в отношении инвестиционных паев;</w:t>
      </w:r>
    </w:p>
    <w:p w14:paraId="2F9F7C5A" w14:textId="7EDE9F6B"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уникальное условное обозначение класса инвестиционных паев (при наличии);</w:t>
      </w:r>
    </w:p>
    <w:p w14:paraId="14725367" w14:textId="3D96C6E7" w:rsidR="00641F5E" w:rsidRPr="00641F5E" w:rsidRDefault="00641F5E" w:rsidP="00641F5E">
      <w:pPr>
        <w:numPr>
          <w:ilvl w:val="3"/>
          <w:numId w:val="1"/>
        </w:numPr>
        <w:tabs>
          <w:tab w:val="num" w:pos="-1701"/>
          <w:tab w:val="num" w:pos="1560"/>
        </w:tabs>
        <w:ind w:left="1560" w:hanging="284"/>
        <w:rPr>
          <w:rFonts w:ascii="MetaNormalCyrLF-Roman" w:hAnsi="MetaNormalCyrLF-Roman"/>
        </w:rPr>
      </w:pPr>
      <w:r w:rsidRPr="00641F5E">
        <w:rPr>
          <w:rFonts w:ascii="MetaNormalCyrLF-Roman" w:hAnsi="MetaNormalCyrLF-Roman"/>
        </w:rPr>
        <w:t>коэффициент дробления (коэффициент консолидации);</w:t>
      </w:r>
    </w:p>
    <w:p w14:paraId="73A70334" w14:textId="35E128AC" w:rsidR="00391AA1" w:rsidRPr="00886E90" w:rsidRDefault="00391AA1"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подпись лица, подавшего распоряжение.</w:t>
      </w:r>
    </w:p>
    <w:p w14:paraId="4C26A696" w14:textId="0A2E0C14" w:rsidR="00DC6BD4" w:rsidRPr="008A35EC" w:rsidRDefault="00DC6BD4" w:rsidP="00DC6BD4">
      <w:pPr>
        <w:numPr>
          <w:ilvl w:val="2"/>
          <w:numId w:val="1"/>
        </w:numPr>
        <w:tabs>
          <w:tab w:val="num" w:pos="1276"/>
        </w:tabs>
        <w:ind w:left="1276" w:hanging="850"/>
        <w:rPr>
          <w:rFonts w:ascii="MetaNormalCyrLF-Roman" w:hAnsi="MetaNormalCyrLF-Roman"/>
        </w:rPr>
      </w:pPr>
      <w:bookmarkStart w:id="290" w:name="sub_175"/>
      <w:r w:rsidRPr="008A35EC">
        <w:rPr>
          <w:rFonts w:ascii="MetaNormalCyrLF-Roman" w:hAnsi="MetaNormalCyrLF-Roman"/>
        </w:rPr>
        <w:t xml:space="preserve">Распоряжение Управляющей компании закрытого паевого инвестиционного фонда </w:t>
      </w:r>
      <w:r w:rsidR="00391AA1" w:rsidRPr="00130C5F">
        <w:rPr>
          <w:rFonts w:ascii="MetaNormalCyrLF-Roman" w:hAnsi="MetaNormalCyrLF-Roman"/>
        </w:rPr>
        <w:t>о дроблении (консолидации) инвестиционных паев</w:t>
      </w:r>
      <w:r w:rsidR="00391AA1" w:rsidRPr="008A35EC" w:rsidDel="00391AA1">
        <w:rPr>
          <w:rFonts w:ascii="MetaNormalCyrLF-Roman" w:hAnsi="MetaNormalCyrLF-Roman"/>
        </w:rPr>
        <w:t xml:space="preserve"> </w:t>
      </w:r>
      <w:r w:rsidRPr="008A35EC">
        <w:rPr>
          <w:rFonts w:ascii="MetaNormalCyrLF-Roman" w:hAnsi="MetaNormalCyrLF-Roman"/>
        </w:rPr>
        <w:t>может также предусматривать указание на необходимость проведения операции дробления по лицевому счету «дополнительные инвестиционные паи».</w:t>
      </w:r>
    </w:p>
    <w:p w14:paraId="01D1B059" w14:textId="2392065A" w:rsidR="00DC6BD4" w:rsidRPr="008A35EC" w:rsidRDefault="00DC6BD4" w:rsidP="00DC6BD4">
      <w:pPr>
        <w:numPr>
          <w:ilvl w:val="2"/>
          <w:numId w:val="1"/>
        </w:numPr>
        <w:tabs>
          <w:tab w:val="num" w:pos="1276"/>
        </w:tabs>
        <w:ind w:left="1276" w:hanging="850"/>
        <w:rPr>
          <w:rFonts w:ascii="MetaNormalCyrLF-Roman" w:hAnsi="MetaNormalCyrLF-Roman"/>
        </w:rPr>
      </w:pPr>
      <w:bookmarkStart w:id="291" w:name="sub_176"/>
      <w:bookmarkEnd w:id="290"/>
      <w:r w:rsidRPr="008A35EC">
        <w:rPr>
          <w:rFonts w:ascii="MetaNormalCyrLF-Roman" w:hAnsi="MetaNormalCyrLF-Roman"/>
        </w:rPr>
        <w:t xml:space="preserve">Распоряжение Управляющей компании </w:t>
      </w:r>
      <w:r w:rsidR="00391AA1" w:rsidRPr="00130C5F">
        <w:rPr>
          <w:rFonts w:ascii="MetaNormalCyrLF-Roman" w:hAnsi="MetaNormalCyrLF-Roman"/>
        </w:rPr>
        <w:t xml:space="preserve">о дроблении (консолидации) </w:t>
      </w:r>
      <w:r w:rsidRPr="008A35EC">
        <w:rPr>
          <w:rFonts w:ascii="MetaNormalCyrLF-Roman" w:hAnsi="MetaNormalCyrLF-Roman"/>
        </w:rPr>
        <w:t xml:space="preserve">инвестиционных паев должно быть подписано </w:t>
      </w:r>
      <w:r>
        <w:rPr>
          <w:rFonts w:ascii="MetaNormalCyrLF-Roman" w:hAnsi="MetaNormalCyrLF-Roman"/>
        </w:rPr>
        <w:t xml:space="preserve">уполномоченным </w:t>
      </w:r>
      <w:r w:rsidRPr="008A35EC">
        <w:rPr>
          <w:rFonts w:ascii="MetaNormalCyrLF-Roman" w:hAnsi="MetaNormalCyrLF-Roman"/>
        </w:rPr>
        <w:t>лицом</w:t>
      </w:r>
      <w:r>
        <w:rPr>
          <w:rFonts w:ascii="MetaNormalCyrLF-Roman" w:hAnsi="MetaNormalCyrLF-Roman"/>
        </w:rPr>
        <w:t xml:space="preserve"> </w:t>
      </w:r>
      <w:r w:rsidRPr="008A35EC">
        <w:rPr>
          <w:rFonts w:ascii="MetaNormalCyrLF-Roman" w:hAnsi="MetaNormalCyrLF-Roman"/>
        </w:rPr>
        <w:t>Управляющей компании.</w:t>
      </w:r>
    </w:p>
    <w:p w14:paraId="5C201C2B" w14:textId="0EE2907E" w:rsidR="00DC6BD4" w:rsidRPr="00911065" w:rsidRDefault="00DC6BD4">
      <w:pPr>
        <w:numPr>
          <w:ilvl w:val="2"/>
          <w:numId w:val="1"/>
        </w:numPr>
        <w:tabs>
          <w:tab w:val="num" w:pos="1276"/>
        </w:tabs>
        <w:ind w:left="1276" w:hanging="850"/>
        <w:rPr>
          <w:rFonts w:ascii="MetaNormalCyrLF-Roman" w:hAnsi="MetaNormalCyrLF-Roman"/>
        </w:rPr>
      </w:pPr>
      <w:bookmarkStart w:id="292" w:name="sub_178"/>
      <w:bookmarkEnd w:id="291"/>
      <w:r w:rsidRPr="00911065">
        <w:rPr>
          <w:rFonts w:ascii="MetaNormalCyrLF-Roman" w:hAnsi="MetaNormalCyrLF-Roman"/>
        </w:rPr>
        <w:t>Операция дробления</w:t>
      </w:r>
      <w:r w:rsidR="00911065">
        <w:rPr>
          <w:rFonts w:ascii="MetaNormalCyrLF-Roman" w:hAnsi="MetaNormalCyrLF-Roman"/>
        </w:rPr>
        <w:t xml:space="preserve"> (консолидации)</w:t>
      </w:r>
      <w:r w:rsidRPr="00911065">
        <w:rPr>
          <w:rFonts w:ascii="MetaNormalCyrLF-Roman" w:hAnsi="MetaNormalCyrLF-Roman"/>
        </w:rPr>
        <w:t xml:space="preserve"> инвестиционных паев проводится на момент окончания всех операций по Реестру в дату проведения этой операции.</w:t>
      </w:r>
    </w:p>
    <w:p w14:paraId="56E57C2E" w14:textId="77777777" w:rsidR="00DC6BD4" w:rsidRPr="008A35EC" w:rsidRDefault="00DC6BD4" w:rsidP="00DC6BD4">
      <w:pPr>
        <w:numPr>
          <w:ilvl w:val="2"/>
          <w:numId w:val="1"/>
        </w:numPr>
        <w:tabs>
          <w:tab w:val="num" w:pos="1276"/>
        </w:tabs>
        <w:ind w:left="1276" w:hanging="850"/>
        <w:rPr>
          <w:rFonts w:ascii="MetaNormalCyrLF-Roman" w:hAnsi="MetaNormalCyrLF-Roman"/>
        </w:rPr>
      </w:pPr>
      <w:bookmarkStart w:id="293" w:name="sub_179"/>
      <w:bookmarkEnd w:id="292"/>
      <w:r w:rsidRPr="008A35EC">
        <w:rPr>
          <w:rFonts w:ascii="MetaNormalCyrLF-Roman" w:hAnsi="MetaNormalCyrLF-Roman"/>
        </w:rPr>
        <w:t>Операция дробления проводится по всем лицевым счетам зарегистрированных лиц и по счет</w:t>
      </w:r>
      <w:r>
        <w:rPr>
          <w:rFonts w:ascii="MetaNormalCyrLF-Roman" w:hAnsi="MetaNormalCyrLF-Roman"/>
        </w:rPr>
        <w:t>у</w:t>
      </w:r>
      <w:r w:rsidRPr="008A35EC">
        <w:rPr>
          <w:rFonts w:ascii="MetaNormalCyrLF-Roman" w:hAnsi="MetaNormalCyrLF-Roman"/>
        </w:rPr>
        <w:t xml:space="preserve"> «инвестиционные паи неустановленн</w:t>
      </w:r>
      <w:r>
        <w:rPr>
          <w:rFonts w:ascii="MetaNormalCyrLF-Roman" w:hAnsi="MetaNormalCyrLF-Roman"/>
        </w:rPr>
        <w:t>ых</w:t>
      </w:r>
      <w:r w:rsidRPr="008A35EC">
        <w:rPr>
          <w:rFonts w:ascii="MetaNormalCyrLF-Roman" w:hAnsi="MetaNormalCyrLF-Roman"/>
        </w:rPr>
        <w:t xml:space="preserve"> лиц».</w:t>
      </w:r>
    </w:p>
    <w:bookmarkEnd w:id="293"/>
    <w:p w14:paraId="3CD9D36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Реестре инвестиционных паев закрытого паевого инвестиционного фонда операция дробления проводится также по лицевому счету «выдаваемые инвестиционные паи», и, если это предусмотрено распоряжением Управляющей компании, по лицевому счету «дополнительные инвестиционные паи».</w:t>
      </w:r>
    </w:p>
    <w:p w14:paraId="0B8F85A3"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294" w:name="_Toc216778682"/>
      <w:bookmarkStart w:id="295" w:name="_Toc216781824"/>
      <w:bookmarkStart w:id="296" w:name="_Toc216788119"/>
      <w:bookmarkStart w:id="297" w:name="_Toc216849006"/>
      <w:bookmarkStart w:id="298" w:name="_Toc216849331"/>
      <w:bookmarkStart w:id="299" w:name="_Toc216778683"/>
      <w:bookmarkStart w:id="300" w:name="_Toc216781825"/>
      <w:bookmarkStart w:id="301" w:name="_Toc216788120"/>
      <w:bookmarkStart w:id="302" w:name="_Toc216849007"/>
      <w:bookmarkStart w:id="303" w:name="_Toc216849332"/>
      <w:bookmarkStart w:id="304" w:name="_Toc388435570"/>
      <w:bookmarkStart w:id="305" w:name="_Toc523223199"/>
      <w:bookmarkEnd w:id="294"/>
      <w:bookmarkEnd w:id="295"/>
      <w:bookmarkEnd w:id="296"/>
      <w:bookmarkEnd w:id="297"/>
      <w:bookmarkEnd w:id="298"/>
      <w:bookmarkEnd w:id="299"/>
      <w:bookmarkEnd w:id="300"/>
      <w:bookmarkEnd w:id="301"/>
      <w:bookmarkEnd w:id="302"/>
      <w:bookmarkEnd w:id="303"/>
      <w:r w:rsidRPr="008A35EC">
        <w:rPr>
          <w:rFonts w:ascii="MetaNormalCyrLF-Roman" w:hAnsi="MetaNormalCyrLF-Roman"/>
        </w:rPr>
        <w:lastRenderedPageBreak/>
        <w:t>Составление списка лиц, имеющих право на получение дохода по инвестиционным паям закрытого паевого инвестиционного фонда и списка лиц, имеющих право на участие в общем собрании владельцев инвестиционных паев закрытого паевого инвестиционного фонда</w:t>
      </w:r>
      <w:bookmarkEnd w:id="304"/>
      <w:bookmarkEnd w:id="305"/>
    </w:p>
    <w:p w14:paraId="1C067DA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Составление списка лиц, имеющих право на получение дохода по инвестиционным паям закрытого паевого инвестиционного фонда, осуществляется на основании распоряжения Управляющей компании о составлении такого списка.</w:t>
      </w:r>
    </w:p>
    <w:p w14:paraId="4010504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Составление списка лиц, имеющих право на участие в общем собрании владельцев инвестиционных паев закрытого паевого инвестиционного фонда, осуществляется на основании распоряжения Управляющей компании, а в случаях, когда в соответствии с Федеральным законом «Об инвестиционных фондах» общее собрание созывается специализированным депозитарием или владельцами инвестиционных паев, - на основании распоряжения специализированного депозитария или владельцев инвестиционных паев о составлении такого списка.</w:t>
      </w:r>
    </w:p>
    <w:p w14:paraId="4CE4AC5A" w14:textId="4AA541C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распоряжении о составлении списка лиц, имеющих право на получение дохода по инвестиционным паям (списка лиц, имеющих право на участие в общем собрании владельцев инвестиционных паев закрытого паевого инвестиционного фонда), должны содержаться:</w:t>
      </w:r>
    </w:p>
    <w:p w14:paraId="333B21B6" w14:textId="163F52C9" w:rsidR="00A6573F" w:rsidRPr="00886E90" w:rsidRDefault="00A6573F"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7E8920D9" w14:textId="2EABF769" w:rsidR="00A6573F" w:rsidRPr="00886E90" w:rsidRDefault="00A6573F"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регистрационный номер правил доверительного управления паевого инвестиционного фонда;</w:t>
      </w:r>
    </w:p>
    <w:p w14:paraId="7BB4DC7F" w14:textId="24CDDD62" w:rsidR="00DC6BD4" w:rsidRPr="008A35EC" w:rsidRDefault="00A6573F"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указания Регистратору в отношении инвестиционных паев</w:t>
      </w:r>
      <w:r w:rsidR="00DC6BD4" w:rsidRPr="008A35EC">
        <w:rPr>
          <w:rFonts w:ascii="MetaNormalCyrLF-Roman" w:hAnsi="MetaNormalCyrLF-Roman"/>
        </w:rPr>
        <w:t>;</w:t>
      </w:r>
    </w:p>
    <w:p w14:paraId="647BF23D" w14:textId="08B2C781" w:rsidR="00DC6BD4" w:rsidRDefault="00DC6BD4" w:rsidP="00886E90">
      <w:pPr>
        <w:numPr>
          <w:ilvl w:val="3"/>
          <w:numId w:val="1"/>
        </w:numPr>
        <w:tabs>
          <w:tab w:val="num" w:pos="-1701"/>
          <w:tab w:val="num" w:pos="1560"/>
        </w:tabs>
        <w:ind w:left="1560" w:hanging="284"/>
        <w:rPr>
          <w:rFonts w:ascii="MetaNormalCyrLF-Roman" w:hAnsi="MetaNormalCyrLF-Roman"/>
        </w:rPr>
      </w:pPr>
      <w:r w:rsidRPr="008A35EC">
        <w:rPr>
          <w:rFonts w:ascii="MetaNormalCyrLF-Roman" w:hAnsi="MetaNormalCyrLF-Roman"/>
        </w:rPr>
        <w:t>дата, на которую должен быть составлен соответствующий список</w:t>
      </w:r>
      <w:r w:rsidR="00A6573F">
        <w:rPr>
          <w:rFonts w:ascii="MetaNormalCyrLF-Roman" w:hAnsi="MetaNormalCyrLF-Roman"/>
        </w:rPr>
        <w:t>;</w:t>
      </w:r>
    </w:p>
    <w:p w14:paraId="543375B2" w14:textId="4741A1D7" w:rsidR="00A6573F" w:rsidRPr="008A35EC" w:rsidRDefault="00A6573F"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подпись лица, подавшего распоряжение.</w:t>
      </w:r>
    </w:p>
    <w:p w14:paraId="020902FA" w14:textId="77777777" w:rsidR="00DC6BD4" w:rsidRPr="00E6751A"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 xml:space="preserve">По получении распоряжения о составлении списка лиц, имеющих право на получение дохода по инвестиционным паям (списка лиц, имеющих право на участие в общем собрании владельцев инвестиционных паев закрытого паевого инвестиционного фонда), Регистратор направляет номинальным держателям, на лицевых счетах которых учитываются инвестиционные паи, требование о представлении информации о лицах, в интересах которых они выполняют свои функции, количестве инвестиционных паев принадлежащих этим лицам, с указанием даты, на которую должен быть составлен соответствующий список. </w:t>
      </w:r>
    </w:p>
    <w:p w14:paraId="2EC3EB1E"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список лиц, имеющих право на получение дохода по инвестиционным паям закрытого паевого инвестиционного фонда (список лиц, имеющих право на участие в общем собрании владельцев инвестиционных паев закрытого паевого инвестиционного фонда), включаются лица, являющиеся на момент окончания всех операций по Реестру в дату, на которую должен быть составлен список, владельцами инвестиционных паев и доверительными управляющими инвестиционных паев.</w:t>
      </w:r>
    </w:p>
    <w:p w14:paraId="2D1F9D84"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данными лицевого счета (счета депо) владельца инвестиционных паев в отношении заложенных инвестиционных паев предусмотрено, что доход по инвестиционным паям выплачивается залогодержателю, то вместо владельцев инвестиционных паев в список лиц, имеющих право на получение дохода по инвестиционным паям закрытого паевого инвестиционного фонда, включается залогодержатель.</w:t>
      </w:r>
    </w:p>
    <w:p w14:paraId="30EAA39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Если данными приложения к анкете зарегистрированного лица - доверительного управляющего (данными счета депо доверительного управляющего) предусмотрено, что доход по инвестиционным паям выплачивается учредителю доверительного управления или иному лицу, указанному в приложении к анкете (данных счета депо), то вместо доверительного управляющего в список лиц, имеющих право на получение дохода по инвестиционным паям закрытого паевого инвестиционного фонда, включается соответственно учредитель доверительного управления или иное лицо, указанное в приложении к анкете (в данных счета депо).</w:t>
      </w:r>
    </w:p>
    <w:p w14:paraId="34930BD6"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списке лиц, имеющих право на получение дохода по инвестиционным паям закрытого паевого инвестиционного фонда (списке лиц, имеющих право на участие в общем собрании владельцев инвестиционных паев закрытого паевого инвестиционного фонда), должны содержаться:</w:t>
      </w:r>
    </w:p>
    <w:p w14:paraId="0839CFC3"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 xml:space="preserve">фамилия, имя, отчество </w:t>
      </w:r>
      <w:r>
        <w:rPr>
          <w:rFonts w:ascii="MetaNormalCyrLF-Roman" w:hAnsi="MetaNormalCyrLF-Roman"/>
        </w:rPr>
        <w:t>(если имеется)</w:t>
      </w:r>
      <w:r w:rsidRPr="008A35EC">
        <w:rPr>
          <w:rFonts w:ascii="MetaNormalCyrLF-Roman" w:hAnsi="MetaNormalCyrLF-Roman"/>
        </w:rPr>
        <w:t xml:space="preserve"> (полное наименование) лица;</w:t>
      </w:r>
    </w:p>
    <w:p w14:paraId="2CE4161A" w14:textId="7777777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вид, номер, серия (номер бланка), дата выдачи документа, удостоверяющего личность, наименование органа, выдавшего документ (номер государственной регистрации, наименование органа, осуществившего регистрацию, дата регистрации);</w:t>
      </w:r>
    </w:p>
    <w:p w14:paraId="4530A801" w14:textId="77777777" w:rsidR="00DC6BD4" w:rsidRPr="001956D8" w:rsidRDefault="00DC6BD4" w:rsidP="00DC6BD4">
      <w:pPr>
        <w:numPr>
          <w:ilvl w:val="0"/>
          <w:numId w:val="6"/>
        </w:numPr>
        <w:tabs>
          <w:tab w:val="num" w:pos="1560"/>
        </w:tabs>
        <w:ind w:left="1560" w:hanging="284"/>
        <w:rPr>
          <w:rFonts w:ascii="MetaNormalCyrLF-Roman" w:hAnsi="MetaNormalCyrLF-Roman"/>
        </w:rPr>
      </w:pPr>
      <w:r w:rsidRPr="001956D8">
        <w:rPr>
          <w:rFonts w:ascii="MetaNormalCyrLF-Roman" w:hAnsi="MetaNormalCyrLF-Roman"/>
        </w:rPr>
        <w:t>в отношении иностранного юридического лица - наименование, международный код идентификации юридического лица либо номер, присвоенный юридическому лицу в торговом реестре или ином учетном регистре государства, в котором зарегистрировано такое юридическое лицо, и дату государственной регистрации юридического лица или присвоения номера;</w:t>
      </w:r>
    </w:p>
    <w:p w14:paraId="76AA0FEB"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1956D8">
        <w:rPr>
          <w:rFonts w:ascii="MetaNormalCyrLF-Roman" w:hAnsi="MetaNormalCyrLF-Roman"/>
        </w:rPr>
        <w:lastRenderedPageBreak/>
        <w:t>в отношении иностранной организации, не являющейся юридическим лицом в соответствии с правом страны, где эта организация учреждена, - наименование, ее адрес, а также иные регистрационные признаки в соответствии с правом страны, где эта организация учреждена;</w:t>
      </w:r>
      <w:r w:rsidR="00B01897">
        <w:rPr>
          <w:rFonts w:ascii="MetaNormalCyrLF-Roman" w:hAnsi="MetaNormalCyrLF-Roman"/>
        </w:rPr>
        <w:t xml:space="preserve"> </w:t>
      </w:r>
      <w:r w:rsidRPr="008A35EC">
        <w:rPr>
          <w:rFonts w:ascii="MetaNormalCyrLF-Roman" w:hAnsi="MetaNormalCyrLF-Roman"/>
        </w:rPr>
        <w:t>место жительства или регистрации (адрес);</w:t>
      </w:r>
    </w:p>
    <w:p w14:paraId="7531973D"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количество инвестиционных паев, доход по которым выплачивается (по которым осуществляется право голоса).</w:t>
      </w:r>
    </w:p>
    <w:p w14:paraId="0A83FC8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списке лиц, имеющих право на получение дохода по инвестиционным паям закрытого паевого инвестиционного фонда должны также содержаться соответствующих данных:</w:t>
      </w:r>
    </w:p>
    <w:p w14:paraId="047B2973" w14:textId="77777777" w:rsidR="00DC6BD4" w:rsidRPr="008A35EC" w:rsidRDefault="00DC6BD4" w:rsidP="00E14731">
      <w:pPr>
        <w:numPr>
          <w:ilvl w:val="0"/>
          <w:numId w:val="6"/>
        </w:numPr>
        <w:tabs>
          <w:tab w:val="num" w:pos="1560"/>
        </w:tabs>
        <w:ind w:left="1560" w:hanging="284"/>
        <w:rPr>
          <w:rFonts w:ascii="MetaNormalCyrLF-Roman" w:hAnsi="MetaNormalCyrLF-Roman"/>
        </w:rPr>
      </w:pPr>
      <w:r w:rsidRPr="008A35EC">
        <w:rPr>
          <w:rFonts w:ascii="MetaNormalCyrLF-Roman" w:hAnsi="MetaNormalCyrLF-Roman"/>
        </w:rPr>
        <w:t>идентификационный номер налогоплательщика</w:t>
      </w:r>
      <w:r>
        <w:rPr>
          <w:rFonts w:ascii="MetaNormalCyrLF-Roman" w:hAnsi="MetaNormalCyrLF-Roman"/>
        </w:rPr>
        <w:t xml:space="preserve"> (</w:t>
      </w:r>
      <w:r w:rsidRPr="008A35EC">
        <w:rPr>
          <w:rFonts w:ascii="MetaNormalCyrLF-Roman" w:hAnsi="MetaNormalCyrLF-Roman"/>
        </w:rPr>
        <w:t>при наличии</w:t>
      </w:r>
      <w:r>
        <w:rPr>
          <w:rFonts w:ascii="MetaNormalCyrLF-Roman" w:hAnsi="MetaNormalCyrLF-Roman"/>
        </w:rPr>
        <w:t>)</w:t>
      </w:r>
      <w:r w:rsidRPr="008A35EC">
        <w:rPr>
          <w:rFonts w:ascii="MetaNormalCyrLF-Roman" w:hAnsi="MetaNormalCyrLF-Roman"/>
        </w:rPr>
        <w:t>;</w:t>
      </w:r>
    </w:p>
    <w:p w14:paraId="03F1DDEC" w14:textId="77777777" w:rsidR="00DC6BD4" w:rsidRPr="008A35EC" w:rsidRDefault="00DC6BD4" w:rsidP="00E14731">
      <w:pPr>
        <w:numPr>
          <w:ilvl w:val="0"/>
          <w:numId w:val="6"/>
        </w:numPr>
        <w:tabs>
          <w:tab w:val="num" w:pos="1560"/>
        </w:tabs>
        <w:ind w:left="1560" w:hanging="284"/>
        <w:rPr>
          <w:rFonts w:ascii="MetaNormalCyrLF-Roman" w:hAnsi="MetaNormalCyrLF-Roman"/>
        </w:rPr>
      </w:pPr>
      <w:r w:rsidRPr="008A35EC">
        <w:rPr>
          <w:rFonts w:ascii="MetaNormalCyrLF-Roman" w:hAnsi="MetaNormalCyrLF-Roman"/>
        </w:rPr>
        <w:t>реквизиты банковского счета для перечисления дохода по инвестиционным паям.</w:t>
      </w:r>
    </w:p>
    <w:p w14:paraId="70DB629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Список лиц, имеющих право на получение дохода по инвестиционным паям закрытого паевого инвестиционного фонда (список лиц, имеющих право на участие в общем собрании владельцев инвестиционных паев закрытого паевого инвестиционного фонда), должен быть составлен и представлен лицу (лицам), на основании распоряжения которого составлен соответствующий список, в течение </w:t>
      </w:r>
      <w:r>
        <w:rPr>
          <w:rFonts w:ascii="MetaNormalCyrLF-Roman" w:hAnsi="MetaNormalCyrLF-Roman"/>
        </w:rPr>
        <w:t>5 (пяти)</w:t>
      </w:r>
      <w:r w:rsidRPr="008A35EC">
        <w:rPr>
          <w:rFonts w:ascii="MetaNormalCyrLF-Roman" w:hAnsi="MetaNormalCyrLF-Roman"/>
        </w:rPr>
        <w:t xml:space="preserve"> рабочих дней после даты, на которую должен быть составлен список, если соответствующее распоряжение было получено Регистратором до такой даты, или в течение </w:t>
      </w:r>
      <w:r>
        <w:rPr>
          <w:rFonts w:ascii="MetaNormalCyrLF-Roman" w:hAnsi="MetaNormalCyrLF-Roman"/>
        </w:rPr>
        <w:t xml:space="preserve">5 (пяти) </w:t>
      </w:r>
      <w:r w:rsidRPr="008A35EC">
        <w:rPr>
          <w:rFonts w:ascii="MetaNormalCyrLF-Roman" w:hAnsi="MetaNormalCyrLF-Roman"/>
        </w:rPr>
        <w:t xml:space="preserve">рабочих дней с даты получения распоряжения, если оно было получено Регистратором после даты, на которую должен быть составлен список. </w:t>
      </w:r>
    </w:p>
    <w:p w14:paraId="7EC0932C" w14:textId="4D9C5D9B" w:rsidR="00DC6BD4" w:rsidRPr="00B21FA0" w:rsidRDefault="00DC6BD4" w:rsidP="00886E90">
      <w:pPr>
        <w:numPr>
          <w:ilvl w:val="2"/>
          <w:numId w:val="1"/>
        </w:numPr>
        <w:tabs>
          <w:tab w:val="num" w:pos="1276"/>
        </w:tabs>
        <w:ind w:left="1276" w:hanging="850"/>
        <w:rPr>
          <w:rFonts w:ascii="MetaNormalCyrLF-Roman" w:hAnsi="MetaNormalCyrLF-Roman"/>
        </w:rPr>
      </w:pPr>
      <w:r w:rsidRPr="00B21FA0">
        <w:rPr>
          <w:rFonts w:ascii="MetaNormalCyrLF-Roman" w:hAnsi="MetaNormalCyrLF-Roman"/>
        </w:rPr>
        <w:t>Одновременно со списком лиц, имеющих право на получение дохода по инвестиционным паям закрытого паевого инвестиционного фонда (списком лиц, имеющих право на участие в общем собрании владельцев инвестиционных паев закрытого паевого инвестиционного фонда), Регистратор представляет лицу (лицам), на основании распоряжения которого составлен список – данные о номинальных держателях, не представивших данные о лицах, в интересах которых они осуществляют функции номинальных держателей, и количестве инвестиционных паев, учитываемых на лицевых счетах каждого из них.</w:t>
      </w:r>
    </w:p>
    <w:p w14:paraId="3CDB051B"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306" w:name="_Toc216778685"/>
      <w:bookmarkStart w:id="307" w:name="_Toc216781827"/>
      <w:bookmarkStart w:id="308" w:name="_Toc216788122"/>
      <w:bookmarkStart w:id="309" w:name="_Toc216849009"/>
      <w:bookmarkStart w:id="310" w:name="_Toc216849334"/>
      <w:bookmarkStart w:id="311" w:name="_Toc216778686"/>
      <w:bookmarkStart w:id="312" w:name="_Toc216781828"/>
      <w:bookmarkStart w:id="313" w:name="_Toc216788123"/>
      <w:bookmarkStart w:id="314" w:name="_Toc216849010"/>
      <w:bookmarkStart w:id="315" w:name="_Toc216849335"/>
      <w:bookmarkStart w:id="316" w:name="_Toc388435571"/>
      <w:bookmarkStart w:id="317" w:name="_Toc523223200"/>
      <w:bookmarkEnd w:id="306"/>
      <w:bookmarkEnd w:id="307"/>
      <w:bookmarkEnd w:id="308"/>
      <w:bookmarkEnd w:id="309"/>
      <w:bookmarkEnd w:id="310"/>
      <w:bookmarkEnd w:id="311"/>
      <w:bookmarkEnd w:id="312"/>
      <w:bookmarkEnd w:id="313"/>
      <w:bookmarkEnd w:id="314"/>
      <w:bookmarkEnd w:id="315"/>
      <w:r w:rsidRPr="008A35EC">
        <w:rPr>
          <w:rFonts w:ascii="MetaNormalCyrLF-Roman" w:hAnsi="MetaNormalCyrLF-Roman"/>
        </w:rPr>
        <w:t>Составление списка зарегистрированных лиц при передаче Реестра</w:t>
      </w:r>
      <w:bookmarkEnd w:id="316"/>
      <w:bookmarkEnd w:id="317"/>
    </w:p>
    <w:p w14:paraId="395FBC0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При передаче Реестра </w:t>
      </w:r>
      <w:r w:rsidR="007139BD" w:rsidRPr="005E056B">
        <w:rPr>
          <w:rFonts w:ascii="MetaNormalCyrLF-Roman" w:hAnsi="MetaNormalCyrLF-Roman"/>
        </w:rPr>
        <w:t xml:space="preserve">список открытых лицевых и иных счетов и список лицевых счетов, которые были закрыты в период ведения реестра </w:t>
      </w:r>
      <w:r w:rsidR="007139BD">
        <w:rPr>
          <w:rFonts w:ascii="MetaNormalCyrLF-Roman" w:hAnsi="MetaNormalCyrLF-Roman"/>
        </w:rPr>
        <w:t>Регистратором</w:t>
      </w:r>
      <w:r w:rsidR="007139BD" w:rsidRPr="005E056B">
        <w:rPr>
          <w:rFonts w:ascii="MetaNormalCyrLF-Roman" w:hAnsi="MetaNormalCyrLF-Roman"/>
        </w:rPr>
        <w:t xml:space="preserve">, передающим реестр, а также за предыдущие периоды (при наличии соответствующих сведений у </w:t>
      </w:r>
      <w:r w:rsidR="007139BD">
        <w:rPr>
          <w:rFonts w:ascii="MetaNormalCyrLF-Roman" w:hAnsi="MetaNormalCyrLF-Roman"/>
        </w:rPr>
        <w:t>Регистратора</w:t>
      </w:r>
      <w:r w:rsidR="007139BD" w:rsidRPr="005E056B">
        <w:rPr>
          <w:rFonts w:ascii="MetaNormalCyrLF-Roman" w:hAnsi="MetaNormalCyrLF-Roman"/>
        </w:rPr>
        <w:t xml:space="preserve">) </w:t>
      </w:r>
      <w:r w:rsidRPr="008A35EC">
        <w:rPr>
          <w:rFonts w:ascii="MetaNormalCyrLF-Roman" w:hAnsi="MetaNormalCyrLF-Roman"/>
        </w:rPr>
        <w:t>составля</w:t>
      </w:r>
      <w:r w:rsidR="007139BD">
        <w:rPr>
          <w:rFonts w:ascii="MetaNormalCyrLF-Roman" w:hAnsi="MetaNormalCyrLF-Roman"/>
        </w:rPr>
        <w:t>ю</w:t>
      </w:r>
      <w:r w:rsidRPr="008A35EC">
        <w:rPr>
          <w:rFonts w:ascii="MetaNormalCyrLF-Roman" w:hAnsi="MetaNormalCyrLF-Roman"/>
        </w:rPr>
        <w:t>тся на момент окончания всех операций в Реестре в дату возникновения основания передачи Реестра.</w:t>
      </w:r>
    </w:p>
    <w:p w14:paraId="28BDC6A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Распоряжение о передаче Реестра должно быть подписано лицом, образец подписи которого содержится в анкете Управляющей компании, или представителем Управляющей компании, действующим на основании доверенности, подписанной этим лицом.</w:t>
      </w:r>
    </w:p>
    <w:p w14:paraId="137B4B57"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w:t>
      </w:r>
      <w:r w:rsidR="007139BD">
        <w:rPr>
          <w:rFonts w:ascii="MetaNormalCyrLF-Roman" w:hAnsi="MetaNormalCyrLF-Roman"/>
        </w:rPr>
        <w:t xml:space="preserve"> </w:t>
      </w:r>
      <w:r w:rsidR="007139BD" w:rsidRPr="00AA1546">
        <w:rPr>
          <w:rFonts w:ascii="MetaNormalCyrLF-Roman" w:hAnsi="MetaNormalCyrLF-Roman"/>
        </w:rPr>
        <w:t>спис</w:t>
      </w:r>
      <w:r w:rsidR="007139BD">
        <w:rPr>
          <w:rFonts w:ascii="MetaNormalCyrLF-Roman" w:hAnsi="MetaNormalCyrLF-Roman"/>
        </w:rPr>
        <w:t>ке</w:t>
      </w:r>
      <w:r w:rsidR="007139BD" w:rsidRPr="00AA1546">
        <w:rPr>
          <w:rFonts w:ascii="MetaNormalCyrLF-Roman" w:hAnsi="MetaNormalCyrLF-Roman"/>
        </w:rPr>
        <w:t xml:space="preserve"> открытых лицевых и иных счетов и спис</w:t>
      </w:r>
      <w:r w:rsidR="007139BD">
        <w:rPr>
          <w:rFonts w:ascii="MetaNormalCyrLF-Roman" w:hAnsi="MetaNormalCyrLF-Roman"/>
        </w:rPr>
        <w:t>ке</w:t>
      </w:r>
      <w:r w:rsidR="007139BD" w:rsidRPr="00AA1546">
        <w:rPr>
          <w:rFonts w:ascii="MetaNormalCyrLF-Roman" w:hAnsi="MetaNormalCyrLF-Roman"/>
        </w:rPr>
        <w:t xml:space="preserve"> лицевых счетов, которые были закрыты</w:t>
      </w:r>
      <w:r w:rsidRPr="008A35EC">
        <w:rPr>
          <w:rFonts w:ascii="MetaNormalCyrLF-Roman" w:hAnsi="MetaNormalCyrLF-Roman"/>
        </w:rPr>
        <w:t>, составляем</w:t>
      </w:r>
      <w:r w:rsidR="007139BD">
        <w:rPr>
          <w:rFonts w:ascii="MetaNormalCyrLF-Roman" w:hAnsi="MetaNormalCyrLF-Roman"/>
        </w:rPr>
        <w:t>ых</w:t>
      </w:r>
      <w:r w:rsidRPr="008A35EC">
        <w:rPr>
          <w:rFonts w:ascii="MetaNormalCyrLF-Roman" w:hAnsi="MetaNormalCyrLF-Roman"/>
        </w:rPr>
        <w:t xml:space="preserve"> при передаче Реестра, должны содержаться:</w:t>
      </w:r>
    </w:p>
    <w:p w14:paraId="7C060B70"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номер лицевого счета каждого зарегистрированного лица и номер каждого счета «инвестиционные паи неустановленного лица»;</w:t>
      </w:r>
    </w:p>
    <w:p w14:paraId="0EF1C8CB"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отчество (полное наименование) каждого зарегистрированного лица, а также каждого лица, которому открыт счет «инвестиционные паи неустановленного лица»;</w:t>
      </w:r>
    </w:p>
    <w:p w14:paraId="6CB0C605"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вид, номер, серия (номер бланка), дата выдачи документа, удостоверяющего личность, наименование органа, выдавшего документ (номер государственной регистрации, наименование органа, осуществившего регистрацию, дата регистрации) каждого зарегистрированного лица, а также лица, которому открыт счет «инвестиционные паи неустановленного лица»;</w:t>
      </w:r>
    </w:p>
    <w:p w14:paraId="54A9A972"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количество инвестиционных паев, учитываемых на лицевом счете каждого зарегистрированного лица и на каждом счете «инвестиционные паи неустановленного лица».</w:t>
      </w:r>
    </w:p>
    <w:p w14:paraId="0BD66F88"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318" w:name="_Toc216778688"/>
      <w:bookmarkStart w:id="319" w:name="_Toc216781830"/>
      <w:bookmarkStart w:id="320" w:name="_Toc216788125"/>
      <w:bookmarkStart w:id="321" w:name="_Toc216849012"/>
      <w:bookmarkStart w:id="322" w:name="_Toc216849337"/>
      <w:bookmarkStart w:id="323" w:name="_Toc388435572"/>
      <w:bookmarkStart w:id="324" w:name="_Toc523223201"/>
      <w:bookmarkEnd w:id="318"/>
      <w:bookmarkEnd w:id="319"/>
      <w:bookmarkEnd w:id="320"/>
      <w:bookmarkEnd w:id="321"/>
      <w:bookmarkEnd w:id="322"/>
      <w:r w:rsidRPr="008A35EC">
        <w:rPr>
          <w:rFonts w:ascii="MetaNormalCyrLF-Roman" w:hAnsi="MetaNormalCyrLF-Roman"/>
        </w:rPr>
        <w:t>Составление списка владельцев инвестиционных паев по требованию органов, осуществляющих государственную регистрацию прав на недвижимое имущество</w:t>
      </w:r>
      <w:bookmarkEnd w:id="323"/>
      <w:bookmarkEnd w:id="324"/>
    </w:p>
    <w:p w14:paraId="3C816436" w14:textId="77777777" w:rsidR="00DC6BD4" w:rsidRPr="008A35EC" w:rsidRDefault="00DC6BD4" w:rsidP="00DC6BD4">
      <w:pPr>
        <w:numPr>
          <w:ilvl w:val="2"/>
          <w:numId w:val="1"/>
        </w:numPr>
        <w:tabs>
          <w:tab w:val="num" w:pos="1276"/>
        </w:tabs>
        <w:ind w:left="1276" w:hanging="850"/>
        <w:rPr>
          <w:rFonts w:ascii="MetaNormalCyrLF-Roman" w:hAnsi="MetaNormalCyrLF-Roman"/>
        </w:rPr>
      </w:pPr>
      <w:bookmarkStart w:id="325" w:name="sub_201"/>
      <w:r w:rsidRPr="008A35EC">
        <w:rPr>
          <w:rFonts w:ascii="MetaNormalCyrLF-Roman" w:hAnsi="MetaNormalCyrLF-Roman"/>
        </w:rPr>
        <w:t>В случае, предусмотренном пунктом 2 статьи 15 Федерального закона «Об инвестиционных фондах», Регистратор по требованию органа, осуществляющего государственную регистрацию прав на недвижимое имущество, обязан составить список владельцев инвестиционных паев закрытого паевого инвестиционного фонда на указанную им дату.</w:t>
      </w:r>
    </w:p>
    <w:p w14:paraId="4AEE411C" w14:textId="77777777" w:rsidR="00DC6BD4" w:rsidRPr="008A35EC" w:rsidRDefault="00DC6BD4" w:rsidP="00DC6BD4">
      <w:pPr>
        <w:numPr>
          <w:ilvl w:val="2"/>
          <w:numId w:val="1"/>
        </w:numPr>
        <w:tabs>
          <w:tab w:val="num" w:pos="1276"/>
        </w:tabs>
        <w:ind w:left="1276" w:hanging="850"/>
        <w:rPr>
          <w:rFonts w:ascii="MetaNormalCyrLF-Roman" w:hAnsi="MetaNormalCyrLF-Roman"/>
        </w:rPr>
      </w:pPr>
      <w:bookmarkStart w:id="326" w:name="sub_202"/>
      <w:bookmarkEnd w:id="325"/>
      <w:r w:rsidRPr="008A35EC">
        <w:rPr>
          <w:rFonts w:ascii="MetaNormalCyrLF-Roman" w:hAnsi="MetaNormalCyrLF-Roman"/>
        </w:rPr>
        <w:t>В списке владельцев инвестиционных паев закрытого паевого инвестиционного фонда, составленном по требованию органа, осуществляющего государственную регистрацию прав на недвижимое имущество, должны содержаться:</w:t>
      </w:r>
    </w:p>
    <w:bookmarkEnd w:id="326"/>
    <w:p w14:paraId="3144B2AE"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 xml:space="preserve"> фамилия, имя, отчество (полное наименование) лица;</w:t>
      </w:r>
    </w:p>
    <w:p w14:paraId="33877914" w14:textId="77777777" w:rsidR="00DC6BD4"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 xml:space="preserve"> вид, номер, серия (номер бланка), дата выдачи документа, удостоверяющего личность, наименование органа, выдавшего документ (номер государственной регистрации, наименование органа, осуществившего регистрацию, дата регистрации);</w:t>
      </w:r>
    </w:p>
    <w:p w14:paraId="6F3CD31F" w14:textId="77777777" w:rsidR="00DC6BD4" w:rsidRPr="00F144C9" w:rsidRDefault="00DC6BD4" w:rsidP="00DC6BD4">
      <w:pPr>
        <w:numPr>
          <w:ilvl w:val="0"/>
          <w:numId w:val="6"/>
        </w:numPr>
        <w:tabs>
          <w:tab w:val="left" w:pos="1560"/>
        </w:tabs>
        <w:ind w:left="1560" w:hanging="284"/>
        <w:rPr>
          <w:rFonts w:ascii="MetaNormalCyrLF-Roman" w:hAnsi="MetaNormalCyrLF-Roman"/>
        </w:rPr>
      </w:pPr>
      <w:r w:rsidRPr="00F144C9">
        <w:rPr>
          <w:rFonts w:ascii="MetaNormalCyrLF-Roman" w:hAnsi="MetaNormalCyrLF-Roman"/>
        </w:rPr>
        <w:lastRenderedPageBreak/>
        <w:t>в отношении иностранного юридического лица - наименование, международный код идентификации юридического лица либо номер, присвоенный юридическому лицу в торговом реестре или ином учетном регистре государства, в котором зарегистрировано такое юридическое лицо, и дату государственной регистрации юридического лица или присвоения номера;</w:t>
      </w:r>
    </w:p>
    <w:p w14:paraId="0B7C4AD2"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F144C9">
        <w:rPr>
          <w:rFonts w:ascii="MetaNormalCyrLF-Roman" w:hAnsi="MetaNormalCyrLF-Roman"/>
        </w:rPr>
        <w:t>в отношении иностранной организации, не являющейся юридическим лицом в соответствии с правом страны, где эта организация учреждена, - наименование, ее адрес, а также иные регистрационные признаки в соответствии с правом страны, где эта организация учреждена;</w:t>
      </w:r>
      <w:r w:rsidRPr="008A35EC">
        <w:rPr>
          <w:rFonts w:ascii="MetaNormalCyrLF-Roman" w:hAnsi="MetaNormalCyrLF-Roman"/>
        </w:rPr>
        <w:t xml:space="preserve"> адрес постоянного места жительства (место нахождения);</w:t>
      </w:r>
    </w:p>
    <w:p w14:paraId="3A4F05D3" w14:textId="77777777" w:rsidR="00DC6BD4" w:rsidRPr="008A35EC" w:rsidRDefault="00DC6BD4" w:rsidP="00DC6BD4">
      <w:pPr>
        <w:numPr>
          <w:ilvl w:val="0"/>
          <w:numId w:val="6"/>
        </w:numPr>
        <w:tabs>
          <w:tab w:val="left" w:pos="1560"/>
        </w:tabs>
        <w:ind w:left="1560" w:hanging="284"/>
        <w:rPr>
          <w:rFonts w:ascii="MetaNormalCyrLF-Roman" w:hAnsi="MetaNormalCyrLF-Roman"/>
        </w:rPr>
      </w:pPr>
      <w:r w:rsidRPr="008A35EC">
        <w:rPr>
          <w:rFonts w:ascii="MetaNormalCyrLF-Roman" w:hAnsi="MetaNormalCyrLF-Roman"/>
        </w:rPr>
        <w:t xml:space="preserve"> размер доли в праве собственности на имущество, составляющее закрытый паевой инвестиционный фонд, соответствующий доле инвестиционных паев в общем количестве инвестиционных паев паевого инвестиционного фонда.</w:t>
      </w:r>
    </w:p>
    <w:p w14:paraId="049F3796" w14:textId="77777777" w:rsidR="00DC6BD4" w:rsidRPr="008A35EC" w:rsidRDefault="00DC6BD4" w:rsidP="00DC6BD4">
      <w:pPr>
        <w:numPr>
          <w:ilvl w:val="2"/>
          <w:numId w:val="1"/>
        </w:numPr>
        <w:tabs>
          <w:tab w:val="num" w:pos="1276"/>
        </w:tabs>
        <w:ind w:left="1276" w:hanging="850"/>
        <w:rPr>
          <w:rFonts w:ascii="MetaNormalCyrLF-Roman" w:hAnsi="MetaNormalCyrLF-Roman"/>
        </w:rPr>
      </w:pPr>
      <w:bookmarkStart w:id="327" w:name="sub_203"/>
      <w:r w:rsidRPr="008A35EC">
        <w:rPr>
          <w:rFonts w:ascii="MetaNormalCyrLF-Roman" w:hAnsi="MetaNormalCyrLF-Roman"/>
        </w:rPr>
        <w:t>По получении требования органа, осуществляющего государственную регистрацию прав на недвижимое имущество, о составлении списка владельцев инвестиционных паев Регистратор направляет номинальным держателям, на лицевых счетах которых учитываются инвестиционные паи, требование о представлении информации о лицах, в интересах которых они выполняют свои функции, количестве инвестиционных паев, принадлежащих этим лицам, с указанием даты, на которую должен быть составлен соответствующий список.</w:t>
      </w:r>
    </w:p>
    <w:p w14:paraId="6B24375A" w14:textId="77777777" w:rsidR="00DC6BD4" w:rsidRPr="008A35EC" w:rsidRDefault="00DC6BD4" w:rsidP="00DC6BD4">
      <w:pPr>
        <w:numPr>
          <w:ilvl w:val="2"/>
          <w:numId w:val="1"/>
        </w:numPr>
        <w:tabs>
          <w:tab w:val="num" w:pos="1276"/>
        </w:tabs>
        <w:ind w:left="1276" w:hanging="850"/>
        <w:rPr>
          <w:rFonts w:ascii="MetaNormalCyrLF-Roman" w:hAnsi="MetaNormalCyrLF-Roman"/>
        </w:rPr>
      </w:pPr>
      <w:bookmarkStart w:id="328" w:name="sub_204"/>
      <w:bookmarkEnd w:id="327"/>
      <w:r w:rsidRPr="008A35EC">
        <w:rPr>
          <w:rFonts w:ascii="MetaNormalCyrLF-Roman" w:hAnsi="MetaNormalCyrLF-Roman"/>
        </w:rPr>
        <w:t>Список владельцев инвестиционных паев по требованию органа, осуществляющего государственную регистрацию прав на недвижимое имущество, должен быть составлен и представлен указанному органу в течение 5</w:t>
      </w:r>
      <w:r>
        <w:rPr>
          <w:rFonts w:ascii="MetaNormalCyrLF-Roman" w:hAnsi="MetaNormalCyrLF-Roman"/>
        </w:rPr>
        <w:t xml:space="preserve"> (пяти)</w:t>
      </w:r>
      <w:r w:rsidRPr="008A35EC">
        <w:rPr>
          <w:rFonts w:ascii="MetaNormalCyrLF-Roman" w:hAnsi="MetaNormalCyrLF-Roman"/>
        </w:rPr>
        <w:t xml:space="preserve"> рабочих дней с даты получения требования.</w:t>
      </w:r>
    </w:p>
    <w:p w14:paraId="676C6AEF" w14:textId="77777777" w:rsidR="00DC6BD4" w:rsidRPr="008A35EC" w:rsidRDefault="00DC6BD4" w:rsidP="00DC6BD4">
      <w:pPr>
        <w:numPr>
          <w:ilvl w:val="2"/>
          <w:numId w:val="1"/>
        </w:numPr>
        <w:tabs>
          <w:tab w:val="num" w:pos="1276"/>
        </w:tabs>
        <w:ind w:left="1276" w:hanging="850"/>
        <w:rPr>
          <w:rFonts w:ascii="MetaNormalCyrLF-Roman" w:hAnsi="MetaNormalCyrLF-Roman"/>
        </w:rPr>
      </w:pPr>
      <w:bookmarkStart w:id="329" w:name="sub_205"/>
      <w:bookmarkEnd w:id="328"/>
      <w:r w:rsidRPr="008A35EC">
        <w:rPr>
          <w:rFonts w:ascii="MetaNormalCyrLF-Roman" w:hAnsi="MetaNormalCyrLF-Roman"/>
        </w:rPr>
        <w:t>Одновременно со списком владельцев инвестиционных паев, составленным по требованию органа, осуществляющего государственную регистрацию прав на недвижимое имущество, Регистратор представляет:</w:t>
      </w:r>
    </w:p>
    <w:bookmarkEnd w:id="329"/>
    <w:p w14:paraId="0B8DAF1F" w14:textId="02BFD090" w:rsidR="00DC6BD4" w:rsidRPr="00B21FA0" w:rsidRDefault="00DC6BD4" w:rsidP="00886E90">
      <w:pPr>
        <w:numPr>
          <w:ilvl w:val="0"/>
          <w:numId w:val="6"/>
        </w:numPr>
        <w:tabs>
          <w:tab w:val="num" w:pos="1560"/>
        </w:tabs>
        <w:ind w:left="1560" w:hanging="284"/>
        <w:rPr>
          <w:rFonts w:ascii="MetaNormalCyrLF-Roman" w:hAnsi="MetaNormalCyrLF-Roman"/>
        </w:rPr>
      </w:pPr>
      <w:r w:rsidRPr="00B21FA0">
        <w:rPr>
          <w:rFonts w:ascii="MetaNormalCyrLF-Roman" w:hAnsi="MetaNormalCyrLF-Roman"/>
        </w:rPr>
        <w:t>органу, осуществляющему государственную регистрацию прав на недвижимое имущество, потребовавшему составление списка, - данные о номинальных держателях, не представивших данные о лицах, в интересах которых они осуществляют функции номинальных держателей, и количестве инвестиционных паев, учитываемых на лицевых счетах каждого из них.</w:t>
      </w:r>
    </w:p>
    <w:p w14:paraId="5583E3CB"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330" w:name="_Toc216778690"/>
      <w:bookmarkStart w:id="331" w:name="_Toc216781832"/>
      <w:bookmarkStart w:id="332" w:name="_Toc216788127"/>
      <w:bookmarkStart w:id="333" w:name="_Toc216849014"/>
      <w:bookmarkStart w:id="334" w:name="_Toc216849339"/>
      <w:bookmarkStart w:id="335" w:name="_Toc388435573"/>
      <w:bookmarkStart w:id="336" w:name="_Toc523223202"/>
      <w:bookmarkEnd w:id="330"/>
      <w:bookmarkEnd w:id="331"/>
      <w:bookmarkEnd w:id="332"/>
      <w:bookmarkEnd w:id="333"/>
      <w:bookmarkEnd w:id="334"/>
      <w:r w:rsidRPr="008A35EC">
        <w:rPr>
          <w:rFonts w:ascii="MetaNormalCyrLF-Roman" w:hAnsi="MetaNormalCyrLF-Roman"/>
        </w:rPr>
        <w:t>Составление списка лиц, имеющих право на получение денежной компенсации при прекращении паевого инвестиционного фонда</w:t>
      </w:r>
      <w:bookmarkEnd w:id="335"/>
      <w:bookmarkEnd w:id="336"/>
    </w:p>
    <w:p w14:paraId="3FC6D10A"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Составление списка лиц, имеющих право на получение денежной компенсации при прекращении паевого инвестиционного фонда, осуществляется на основании распоряжения Управляющей компании или иного лица, имеющего право в соответствии с Федеральным законом «Об инвестиционных фондах» осуществлять прекращение паевого инвестиционного фонда, о составлении такого списка.</w:t>
      </w:r>
    </w:p>
    <w:p w14:paraId="494E54D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Список лиц, имеющих право на получение денежной компенсации при прекращении паевого инвестиционного фонда, составляется на момент окончания всех операций в Реестре в дату получения распоряжения о его составлении. </w:t>
      </w:r>
    </w:p>
    <w:p w14:paraId="5D1A48C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По получении распоряжения о составлении списка лиц, имеющих право на получение денежной компенсации при прекращении паевого инвестиционного фонда, Регистратор направляет номинальным держателям, на лицевых счетах которых учитываются инвестиционные паи, требование о представлении информации о лицах, в интересах которых они выполняют свои функции, количестве принадлежащих им инвестиционных паев, с указанием даты, на которую должны быть составлены указанные списки.</w:t>
      </w:r>
    </w:p>
    <w:p w14:paraId="5467A1E2"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список лиц, имеющих право на получение денежной компенсации при прекращении паевого инвестиционного фонда, включаются лица, являющиеся владельцами инвестиционных паев и доверительными управляющими инвестиционных паев.</w:t>
      </w:r>
    </w:p>
    <w:p w14:paraId="26BA4AE5"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списке лиц, имеющих право на получение денежной компенсации при прекращении паевого инвестиционного фонда, должны содержаться:</w:t>
      </w:r>
    </w:p>
    <w:p w14:paraId="53D80D54"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фамилия, имя, отчество (полное наименование) лица;</w:t>
      </w:r>
    </w:p>
    <w:p w14:paraId="22843D10" w14:textId="7777777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вид, номер, серия (номер бланка), дата выдачи документа, удостоверяющего личность, орган, выдавший документ (номер государственной регистрации, наименование органа, осуществившего регистрацию, дата регистрации);</w:t>
      </w:r>
    </w:p>
    <w:p w14:paraId="462757B8" w14:textId="77777777" w:rsidR="00DC6BD4" w:rsidRPr="00F144C9" w:rsidRDefault="00DC6BD4" w:rsidP="00DC6BD4">
      <w:pPr>
        <w:numPr>
          <w:ilvl w:val="0"/>
          <w:numId w:val="6"/>
        </w:numPr>
        <w:tabs>
          <w:tab w:val="left" w:pos="1560"/>
        </w:tabs>
        <w:ind w:left="1560" w:hanging="284"/>
        <w:rPr>
          <w:rFonts w:ascii="MetaNormalCyrLF-Roman" w:hAnsi="MetaNormalCyrLF-Roman"/>
        </w:rPr>
      </w:pPr>
      <w:r w:rsidRPr="00F144C9">
        <w:rPr>
          <w:rFonts w:ascii="MetaNormalCyrLF-Roman" w:hAnsi="MetaNormalCyrLF-Roman"/>
        </w:rPr>
        <w:t>в отношении иностранного юридического лица - наименование, международный код идентификации юридического лица либо номер, присвоенный юридическому лицу в торговом реестре или ином учетном регистре государства, в котором зарегистрировано такое юридическое лицо, и дату государственной регистрации юридического лица или присвоения номера;</w:t>
      </w:r>
    </w:p>
    <w:p w14:paraId="6E5CFD91"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F144C9">
        <w:rPr>
          <w:rFonts w:ascii="MetaNormalCyrLF-Roman" w:hAnsi="MetaNormalCyrLF-Roman"/>
        </w:rPr>
        <w:t>в отношении иностранной организации, не являющейся юридическим лицом в соответствии с правом страны, где эта организация учреждена, - наименование, ее адрес, а также иные регистрационные признаки в соответствии с правом страны, где эта организация учреждена;</w:t>
      </w:r>
      <w:r w:rsidR="00CD7AF7">
        <w:rPr>
          <w:rFonts w:ascii="MetaNormalCyrLF-Roman" w:hAnsi="MetaNormalCyrLF-Roman"/>
        </w:rPr>
        <w:t xml:space="preserve"> </w:t>
      </w:r>
      <w:r w:rsidRPr="008A35EC">
        <w:rPr>
          <w:rFonts w:ascii="MetaNormalCyrLF-Roman" w:hAnsi="MetaNormalCyrLF-Roman"/>
        </w:rPr>
        <w:t>адрес постоянного места жительства (место нахождения);</w:t>
      </w:r>
    </w:p>
    <w:p w14:paraId="007887B6" w14:textId="77777777" w:rsidR="00DC6BD4"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количество инвестиционных паев.</w:t>
      </w:r>
    </w:p>
    <w:p w14:paraId="2AFAF11D" w14:textId="77777777" w:rsidR="00B07FC6" w:rsidRPr="003277D1" w:rsidRDefault="00B07FC6" w:rsidP="006813D3">
      <w:pPr>
        <w:pStyle w:val="a0"/>
        <w:numPr>
          <w:ilvl w:val="0"/>
          <w:numId w:val="6"/>
        </w:numPr>
        <w:tabs>
          <w:tab w:val="num" w:pos="1560"/>
        </w:tabs>
        <w:autoSpaceDE w:val="0"/>
        <w:autoSpaceDN w:val="0"/>
        <w:adjustRightInd w:val="0"/>
        <w:spacing w:line="240" w:lineRule="auto"/>
        <w:ind w:left="1560" w:hanging="284"/>
        <w:rPr>
          <w:rFonts w:ascii="MetaNormalCyrLF-Roman" w:hAnsi="MetaNormalCyrLF-Roman"/>
        </w:rPr>
      </w:pPr>
      <w:r w:rsidRPr="005E056B">
        <w:rPr>
          <w:rFonts w:ascii="MetaNormalCyrLF-Roman" w:hAnsi="MetaNormalCyrLF-Roman"/>
          <w:sz w:val="20"/>
        </w:rPr>
        <w:lastRenderedPageBreak/>
        <w:t>идентификационный номер налогоплательщика (при наличии его у держателя реестра) и реквизиты банковского счета (</w:t>
      </w:r>
      <w:r w:rsidR="00E65522" w:rsidRPr="005E056B">
        <w:rPr>
          <w:rFonts w:ascii="MetaNormalCyrLF-Roman" w:hAnsi="MetaNormalCyrLF-Roman"/>
          <w:sz w:val="20"/>
        </w:rPr>
        <w:t>при</w:t>
      </w:r>
      <w:r w:rsidR="00C86C3B" w:rsidRPr="005E056B">
        <w:rPr>
          <w:rFonts w:ascii="MetaNormalCyrLF-Roman" w:hAnsi="MetaNormalCyrLF-Roman"/>
          <w:sz w:val="20"/>
        </w:rPr>
        <w:t xml:space="preserve"> </w:t>
      </w:r>
      <w:r w:rsidR="00E65522" w:rsidRPr="005E056B">
        <w:rPr>
          <w:rFonts w:ascii="MetaNormalCyrLF-Roman" w:hAnsi="MetaNormalCyrLF-Roman"/>
          <w:sz w:val="20"/>
        </w:rPr>
        <w:t>наличии этих данных у регистратора)</w:t>
      </w:r>
      <w:r w:rsidRPr="005E056B">
        <w:rPr>
          <w:rFonts w:ascii="MetaNormalCyrLF-Roman" w:hAnsi="MetaNormalCyrLF-Roman"/>
          <w:sz w:val="20"/>
        </w:rPr>
        <w:t>.</w:t>
      </w:r>
    </w:p>
    <w:p w14:paraId="7800AE83" w14:textId="77777777" w:rsidR="00DC6BD4" w:rsidRPr="0044137A" w:rsidRDefault="00DC6BD4" w:rsidP="00E14731">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Список лиц, имеющих право на получение денежной компенсации при прекращении паевого инвестиционного фонда, должен быть составлен и представлен лицу, осуществляющему прекращение паевого инвестиционного фонда, в течение </w:t>
      </w:r>
      <w:r>
        <w:rPr>
          <w:rFonts w:ascii="MetaNormalCyrLF-Roman" w:hAnsi="MetaNormalCyrLF-Roman"/>
        </w:rPr>
        <w:t>5 (пяти)</w:t>
      </w:r>
      <w:r w:rsidRPr="008A35EC">
        <w:rPr>
          <w:rFonts w:ascii="MetaNormalCyrLF-Roman" w:hAnsi="MetaNormalCyrLF-Roman"/>
        </w:rPr>
        <w:t xml:space="preserve"> рабочих дней после даты, на которую должен быть составлен список, если соответствующее распоряжение Управляющей компании было получено Регистратором до такой даты, или в течение </w:t>
      </w:r>
      <w:r>
        <w:rPr>
          <w:rFonts w:ascii="MetaNormalCyrLF-Roman" w:hAnsi="MetaNormalCyrLF-Roman"/>
        </w:rPr>
        <w:t>5 (пяти)</w:t>
      </w:r>
      <w:r w:rsidRPr="008A35EC">
        <w:rPr>
          <w:rFonts w:ascii="MetaNormalCyrLF-Roman" w:hAnsi="MetaNormalCyrLF-Roman"/>
        </w:rPr>
        <w:t xml:space="preserve"> рабочих дней после распоряжения Управляющей компании, если оно было получено Регистратором после даты, на которую должен быть составлен список. Одновременно со списком лиц, имеющих право на получение денежной компенсации при прекращении паевого инвестиционного фонда, Регистратор представляет</w:t>
      </w:r>
      <w:r>
        <w:rPr>
          <w:rFonts w:ascii="MetaNormalCyrLF-Roman" w:hAnsi="MetaNormalCyrLF-Roman"/>
        </w:rPr>
        <w:t xml:space="preserve"> </w:t>
      </w:r>
      <w:r w:rsidRPr="008A35EC">
        <w:rPr>
          <w:rFonts w:ascii="MetaNormalCyrLF-Roman" w:hAnsi="MetaNormalCyrLF-Roman"/>
        </w:rPr>
        <w:t>лицу, осуществляющему прекращение</w:t>
      </w:r>
      <w:r>
        <w:rPr>
          <w:rFonts w:ascii="MetaNormalCyrLF-Roman" w:hAnsi="MetaNormalCyrLF-Roman"/>
        </w:rPr>
        <w:t xml:space="preserve"> паевого инвестиционного фонда,</w:t>
      </w:r>
      <w:r w:rsidRPr="008A35EC">
        <w:rPr>
          <w:rFonts w:ascii="MetaNormalCyrLF-Roman" w:hAnsi="MetaNormalCyrLF-Roman"/>
        </w:rPr>
        <w:t xml:space="preserve"> данные о номинальных держателях, не представивших данные о лицах, в интересах которых они осуществляют функции номинальных держателей, и количестве инвестиционных паев, учитываемых на лицевых счетах каждого из них</w:t>
      </w:r>
      <w:r w:rsidR="0044137A">
        <w:rPr>
          <w:rFonts w:ascii="MetaNormalCyrLF-Roman" w:hAnsi="MetaNormalCyrLF-Roman"/>
        </w:rPr>
        <w:t>.</w:t>
      </w:r>
    </w:p>
    <w:p w14:paraId="4D33E025" w14:textId="77777777" w:rsidR="00DC6BD4" w:rsidRPr="008A35EC" w:rsidRDefault="00DC6BD4" w:rsidP="00DC6BD4">
      <w:pPr>
        <w:pStyle w:val="2"/>
        <w:tabs>
          <w:tab w:val="num" w:pos="709"/>
        </w:tabs>
        <w:spacing w:before="120" w:after="120"/>
        <w:ind w:left="709" w:hanging="709"/>
        <w:rPr>
          <w:rFonts w:ascii="MetaNormalCyrLF-Roman" w:hAnsi="MetaNormalCyrLF-Roman"/>
        </w:rPr>
      </w:pPr>
      <w:bookmarkStart w:id="337" w:name="_Toc216778692"/>
      <w:bookmarkStart w:id="338" w:name="_Toc216781834"/>
      <w:bookmarkStart w:id="339" w:name="_Toc216788129"/>
      <w:bookmarkStart w:id="340" w:name="_Toc216849016"/>
      <w:bookmarkStart w:id="341" w:name="_Toc216849341"/>
      <w:bookmarkStart w:id="342" w:name="_Toc388435574"/>
      <w:bookmarkStart w:id="343" w:name="_Toc523223203"/>
      <w:bookmarkEnd w:id="337"/>
      <w:bookmarkEnd w:id="338"/>
      <w:bookmarkEnd w:id="339"/>
      <w:bookmarkEnd w:id="340"/>
      <w:bookmarkEnd w:id="341"/>
      <w:r w:rsidRPr="008A35EC">
        <w:rPr>
          <w:rFonts w:ascii="MetaNormalCyrLF-Roman" w:hAnsi="MetaNormalCyrLF-Roman"/>
        </w:rPr>
        <w:t>Предоставление номинальным держателем информации о лицах, в интересах которых он выполняет функции номинального держателя</w:t>
      </w:r>
      <w:bookmarkEnd w:id="342"/>
      <w:bookmarkEnd w:id="343"/>
    </w:p>
    <w:p w14:paraId="5A2ADA1C"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Номинальный держатель обязан предоставлять Регистратору информацию о лицах, в интересах которых он выполняет функции номинального держателя инвестиционных паев, необходимую для составления списка лиц, имеющих право на получение дохода по инвестиционным паям, списка лиц, имеющих право на участие в общем собрании владельцев инвестиционных паев закрытого паевого инвестиционного фонда, списка лиц, имеющих право на получение денежной компенсации при прекращении паевого инвестиционного фонда, списка владельцев инвестиционных паев по требованию органов, осуществляющих государственную регистрацию прав на недвижимое имущество. Номинальный держатель</w:t>
      </w:r>
      <w:r w:rsidRPr="008A35EC">
        <w:rPr>
          <w:rFonts w:ascii="MetaNormalCyrLF-Roman" w:hAnsi="MetaNormalCyrLF-Roman"/>
        </w:rPr>
        <w:t xml:space="preserve"> не вправе требовать вознаграждение за предоставление такой информации.</w:t>
      </w:r>
    </w:p>
    <w:p w14:paraId="38FE48E0"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344" w:name="_Toc388435575"/>
      <w:bookmarkStart w:id="345" w:name="_Toc523223204"/>
      <w:r w:rsidRPr="008A35EC">
        <w:rPr>
          <w:rFonts w:ascii="MetaNormalCyrLF-Roman" w:hAnsi="MetaNormalCyrLF-Roman"/>
        </w:rPr>
        <w:t>Предоставление выписок из реестра</w:t>
      </w:r>
      <w:bookmarkEnd w:id="344"/>
      <w:bookmarkEnd w:id="345"/>
    </w:p>
    <w:p w14:paraId="0E3E9803"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предоставля</w:t>
      </w:r>
      <w:r>
        <w:rPr>
          <w:rFonts w:ascii="MetaNormalCyrLF-Roman" w:hAnsi="MetaNormalCyrLF-Roman"/>
        </w:rPr>
        <w:t>ет</w:t>
      </w:r>
      <w:r w:rsidRPr="008A35EC">
        <w:rPr>
          <w:rFonts w:ascii="MetaNormalCyrLF-Roman" w:hAnsi="MetaNormalCyrLF-Roman"/>
        </w:rPr>
        <w:t xml:space="preserve"> выписки по состоянию данных счета на определенную дату на основании:</w:t>
      </w:r>
    </w:p>
    <w:p w14:paraId="125A6E61" w14:textId="6B0A2C6A" w:rsidR="00DC6BD4" w:rsidRPr="008A35EC" w:rsidRDefault="00033C43" w:rsidP="00DC6BD4">
      <w:pPr>
        <w:numPr>
          <w:ilvl w:val="0"/>
          <w:numId w:val="6"/>
        </w:numPr>
        <w:tabs>
          <w:tab w:val="num" w:pos="1560"/>
        </w:tabs>
        <w:ind w:left="1560" w:hanging="284"/>
        <w:rPr>
          <w:rFonts w:ascii="MetaNormalCyrLF-Roman" w:hAnsi="MetaNormalCyrLF-Roman"/>
        </w:rPr>
      </w:pPr>
      <w:r>
        <w:rPr>
          <w:rFonts w:ascii="MetaNormalCyrLF-Roman" w:hAnsi="MetaNormalCyrLF-Roman"/>
        </w:rPr>
        <w:t>запроса</w:t>
      </w:r>
      <w:r w:rsidR="00007C06" w:rsidRPr="008A35EC">
        <w:rPr>
          <w:rFonts w:ascii="MetaNormalCyrLF-Roman" w:hAnsi="MetaNormalCyrLF-Roman"/>
        </w:rPr>
        <w:t xml:space="preserve"> </w:t>
      </w:r>
      <w:r w:rsidR="00DC6BD4" w:rsidRPr="008A35EC">
        <w:rPr>
          <w:rFonts w:ascii="MetaNormalCyrLF-Roman" w:hAnsi="MetaNormalCyrLF-Roman"/>
        </w:rPr>
        <w:t>зарегистрированного лица о предоставлении выписки;</w:t>
      </w:r>
    </w:p>
    <w:p w14:paraId="32493710"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запроса нотариуса, связанного с открытием наследства</w:t>
      </w:r>
      <w:r>
        <w:rPr>
          <w:rFonts w:ascii="MetaNormalCyrLF-Roman" w:hAnsi="MetaNormalCyrLF-Roman"/>
        </w:rPr>
        <w:t>;</w:t>
      </w:r>
    </w:p>
    <w:p w14:paraId="3DD220A7"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запроса суда, правоохранительного, налогового органа, а также иного уполномоченного законом государственного органа.</w:t>
      </w:r>
    </w:p>
    <w:p w14:paraId="413B7737" w14:textId="33A87DC3" w:rsidR="00DC6BD4" w:rsidRPr="008A35EC" w:rsidRDefault="00B221EE" w:rsidP="00DC6BD4">
      <w:pPr>
        <w:numPr>
          <w:ilvl w:val="2"/>
          <w:numId w:val="1"/>
        </w:numPr>
        <w:tabs>
          <w:tab w:val="num" w:pos="1276"/>
        </w:tabs>
        <w:ind w:left="1276" w:hanging="850"/>
        <w:rPr>
          <w:rFonts w:ascii="MetaNormalCyrLF-Roman" w:hAnsi="MetaNormalCyrLF-Roman"/>
        </w:rPr>
      </w:pPr>
      <w:r>
        <w:rPr>
          <w:rFonts w:ascii="MetaNormalCyrLF-Roman" w:hAnsi="MetaNormalCyrLF-Roman"/>
        </w:rPr>
        <w:t xml:space="preserve">Запрос </w:t>
      </w:r>
      <w:r w:rsidR="00DC6BD4" w:rsidRPr="008A35EC">
        <w:rPr>
          <w:rFonts w:ascii="MetaNormalCyrLF-Roman" w:hAnsi="MetaNormalCyrLF-Roman"/>
        </w:rPr>
        <w:t>зарегистрированно</w:t>
      </w:r>
      <w:r>
        <w:rPr>
          <w:rFonts w:ascii="MetaNormalCyrLF-Roman" w:hAnsi="MetaNormalCyrLF-Roman"/>
        </w:rPr>
        <w:t>го лица может быть предоставлен</w:t>
      </w:r>
      <w:r w:rsidR="00DC6BD4" w:rsidRPr="008A35EC">
        <w:rPr>
          <w:rFonts w:ascii="MetaNormalCyrLF-Roman" w:hAnsi="MetaNormalCyrLF-Roman"/>
        </w:rPr>
        <w:t xml:space="preserve"> Регистратору или иному, уполномоченному им лицу.</w:t>
      </w:r>
    </w:p>
    <w:p w14:paraId="21595CF0" w14:textId="2CEFB248" w:rsidR="00DC6BD4" w:rsidRDefault="00C900A8"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Выписка по лицевому счету должна содержать следующую информацию</w:t>
      </w:r>
      <w:r w:rsidR="00DC6BD4" w:rsidRPr="008A35EC">
        <w:rPr>
          <w:rFonts w:ascii="MetaNormalCyrLF-Roman" w:hAnsi="MetaNormalCyrLF-Roman"/>
        </w:rPr>
        <w:t>:</w:t>
      </w:r>
    </w:p>
    <w:p w14:paraId="044704FD" w14:textId="77777777"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вид и номер (код) лицевого счета;</w:t>
      </w:r>
    </w:p>
    <w:p w14:paraId="3397216C" w14:textId="384917BD"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Фамилия, имя, отчество (последнее - при наличии), наименование и реквизиты документа, удостоверяющего личность физического лица, которому открыт лицевой счет (в отношении паспорта гражданина Российской Федерации указываются серия и номер паспорта, дата его выдачи, наименование органа, выдавшего паспорт, и код подразделения (при наличии), если выписка предоставляется по лицевому счету, открытому физическому лицу;</w:t>
      </w:r>
    </w:p>
    <w:p w14:paraId="47E9F8F6" w14:textId="67207584"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полное наименование юридического лица, которому открыт лицевой счет, ОГРН данного юридического лица (в отношении российского юридического лица) или номер, присвоенный юридическому лицу в торговом реестре или ином учетном регистре государства, в котором зарегистрировано такое юридическое лицо (при наличии) (в отношении иностранного юридического лица), если выписка предоставляется по лицевому счету, открытому юридическому лицу;</w:t>
      </w:r>
    </w:p>
    <w:p w14:paraId="7600CF34" w14:textId="63492A35"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полное наименование и ОГРН органа государственной власти (органа местного самоуправления), которому открыт лицевой счет, если выписка предоставляется по лицевому счету, открытому органу государственной власти (органу местного самоуправления);</w:t>
      </w:r>
    </w:p>
    <w:p w14:paraId="1819F5EE" w14:textId="08E52A9E"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полное наименование иностранной структуры без образования юридического лица, которой открыт лицевой счет, регистрационный номер (регистрационные номера) (при наличии) данной иностранной структуры без образования юридического лица, присвоенный в государстве (на территории) ее регистрации (инкорпорации) при регистрации (инкорпорации), если выписка предоставляется по лицевому счету, открытому иностранной структуре без образования юридического лица;</w:t>
      </w:r>
    </w:p>
    <w:p w14:paraId="36FC5EA3" w14:textId="5AA0B06F"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полное наименование Управляющей компании;</w:t>
      </w:r>
    </w:p>
    <w:p w14:paraId="0AC76F61" w14:textId="619D85A3"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регистрационный номер правил доверительного управления паевого инвестиционного фонда;</w:t>
      </w:r>
    </w:p>
    <w:p w14:paraId="20089FC0" w14:textId="731CACF5"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количество инвестиционных паев, учтенных на лицевом счете;</w:t>
      </w:r>
    </w:p>
    <w:p w14:paraId="05E5557B" w14:textId="2E241EAD"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lastRenderedPageBreak/>
        <w:t>Уникальное условное обозначение класса инвестиционных паев (при наличии);</w:t>
      </w:r>
    </w:p>
    <w:p w14:paraId="4A0D0329" w14:textId="3AB9AD70"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указание на обременение инвестиционных паев и на количество обремененных инвестиционных паев;</w:t>
      </w:r>
    </w:p>
    <w:p w14:paraId="42E8719F" w14:textId="003F6C52" w:rsid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указание на ограничение распоряжения инвестиционными паями и на количество инвестиционных паев, в отношении которых установлено ограничение;</w:t>
      </w:r>
    </w:p>
    <w:p w14:paraId="76AD9275" w14:textId="7BD8982C" w:rsidR="00FA425D" w:rsidRPr="00FA425D" w:rsidRDefault="00FA425D" w:rsidP="00FA425D">
      <w:pPr>
        <w:numPr>
          <w:ilvl w:val="0"/>
          <w:numId w:val="6"/>
        </w:numPr>
        <w:tabs>
          <w:tab w:val="num" w:pos="1560"/>
        </w:tabs>
        <w:ind w:left="1560" w:hanging="284"/>
        <w:rPr>
          <w:rFonts w:ascii="MetaNormalCyrLF-Roman" w:hAnsi="MetaNormalCyrLF-Roman"/>
        </w:rPr>
      </w:pPr>
      <w:r w:rsidRPr="00FA425D">
        <w:rPr>
          <w:rFonts w:ascii="MetaNormalCyrLF-Roman" w:hAnsi="MetaNormalCyrLF-Roman"/>
        </w:rPr>
        <w:t>дата, по состоянию на которую составлена выписка.</w:t>
      </w:r>
    </w:p>
    <w:p w14:paraId="76798F0E" w14:textId="502F129B" w:rsidR="00694724" w:rsidRPr="00886E90" w:rsidRDefault="00694724" w:rsidP="00886E90">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sz w:val="20"/>
        </w:rPr>
        <w:t>В выписке по счету, предоставляемой в соответствии с настоящими Правилами в</w:t>
      </w:r>
      <w:r>
        <w:rPr>
          <w:rFonts w:ascii="MetaNormalCyrLF-Roman" w:hAnsi="MetaNormalCyrLF-Roman"/>
          <w:sz w:val="20"/>
        </w:rPr>
        <w:t xml:space="preserve"> </w:t>
      </w:r>
      <w:r w:rsidRPr="00886E90">
        <w:rPr>
          <w:rFonts w:ascii="MetaNormalCyrLF-Roman" w:hAnsi="MetaNormalCyrLF-Roman"/>
          <w:sz w:val="20"/>
        </w:rPr>
        <w:t>форме документа на бумажном носителе, должны также содержаться:</w:t>
      </w:r>
    </w:p>
    <w:p w14:paraId="30720DF0" w14:textId="77777777" w:rsidR="00694724" w:rsidRPr="008A35EC" w:rsidRDefault="00694724" w:rsidP="00886E90">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подпись уполномоченного лица Регистратора;</w:t>
      </w:r>
    </w:p>
    <w:p w14:paraId="228D81C9" w14:textId="77777777" w:rsidR="00694724" w:rsidRPr="008A35EC" w:rsidRDefault="00694724" w:rsidP="00886E90">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печать Регистратора.</w:t>
      </w:r>
    </w:p>
    <w:p w14:paraId="442910E2" w14:textId="5C884CD2" w:rsidR="00694724" w:rsidRDefault="00694724" w:rsidP="00BE1DEC">
      <w:pPr>
        <w:numPr>
          <w:ilvl w:val="2"/>
          <w:numId w:val="1"/>
        </w:numPr>
        <w:ind w:left="1276" w:hanging="850"/>
        <w:rPr>
          <w:rFonts w:ascii="MetaNormalCyrLF-Roman" w:hAnsi="MetaNormalCyrLF-Roman"/>
        </w:rPr>
      </w:pPr>
      <w:r w:rsidRPr="008A35EC">
        <w:rPr>
          <w:rFonts w:ascii="MetaNormalCyrLF-Roman" w:hAnsi="MetaNormalCyrLF-Roman"/>
        </w:rPr>
        <w:t>Выписка по счету, предоставляемая в соответствии с настоящими Правилами в электронной форме, должна быть заверена квалифицированной электронной подписью.</w:t>
      </w:r>
    </w:p>
    <w:p w14:paraId="129D5E23" w14:textId="68F53748" w:rsidR="00BE1DEC" w:rsidRPr="00886E90" w:rsidRDefault="00BE1DEC" w:rsidP="00BE1DEC">
      <w:pPr>
        <w:numPr>
          <w:ilvl w:val="2"/>
          <w:numId w:val="1"/>
        </w:numPr>
        <w:ind w:left="1276" w:hanging="850"/>
        <w:rPr>
          <w:rFonts w:ascii="MetaNormalCyrLF-Roman" w:hAnsi="MetaNormalCyrLF-Roman"/>
        </w:rPr>
      </w:pPr>
      <w:r>
        <w:rPr>
          <w:rFonts w:ascii="MetaNormalCyrLF-Roman" w:hAnsi="MetaNormalCyrLF-Roman" w:cs="MetaNormalCyrLF-Roman"/>
          <w:lang w:eastAsia="en-US"/>
        </w:rPr>
        <w:t xml:space="preserve">По требованию зарегистрированного лица в выписку помимо информации, указанной в </w:t>
      </w:r>
      <w:hyperlink w:anchor="Par0" w:history="1">
        <w:r w:rsidRPr="00886E90">
          <w:rPr>
            <w:rFonts w:ascii="MetaNormalCyrLF-Roman" w:hAnsi="MetaNormalCyrLF-Roman" w:cs="MetaNormalCyrLF-Roman"/>
            <w:lang w:eastAsia="en-US"/>
          </w:rPr>
          <w:t xml:space="preserve">пункте </w:t>
        </w:r>
      </w:hyperlink>
      <w:r>
        <w:rPr>
          <w:rFonts w:ascii="MetaNormalCyrLF-Roman" w:hAnsi="MetaNormalCyrLF-Roman" w:cs="MetaNormalCyrLF-Roman"/>
          <w:lang w:eastAsia="en-US"/>
        </w:rPr>
        <w:t>4.25.3 настоящих Правил, должны быть включены следующие сведения:</w:t>
      </w:r>
    </w:p>
    <w:p w14:paraId="3DBF53C5" w14:textId="674E4689" w:rsidR="00BE1DEC" w:rsidRPr="00886E90" w:rsidRDefault="00BE1DEC"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сведения, содержащиеся в анкетных данных зарегистрированного лица;</w:t>
      </w:r>
    </w:p>
    <w:p w14:paraId="2732F532" w14:textId="40F4D980" w:rsidR="00BE1DEC" w:rsidRPr="00BE1DEC" w:rsidRDefault="00BE1DEC"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информация, содержащаяся в записях по лицевому счету, за исключением информации об операциях по лицевому счету, указанных в требовании зарегистрированного лица.</w:t>
      </w:r>
    </w:p>
    <w:p w14:paraId="321A52F4" w14:textId="5A9629AC" w:rsidR="00DC6BD4" w:rsidRPr="008A35EC" w:rsidRDefault="0001109D" w:rsidP="00DC6BD4">
      <w:pPr>
        <w:numPr>
          <w:ilvl w:val="2"/>
          <w:numId w:val="1"/>
        </w:numPr>
        <w:tabs>
          <w:tab w:val="num" w:pos="1276"/>
        </w:tabs>
        <w:ind w:left="1276" w:hanging="850"/>
        <w:rPr>
          <w:rFonts w:ascii="MetaNormalCyrLF-Roman" w:hAnsi="MetaNormalCyrLF-Roman"/>
        </w:rPr>
      </w:pPr>
      <w:r>
        <w:rPr>
          <w:rFonts w:ascii="MetaNormalCyrLF-Roman" w:hAnsi="MetaNormalCyrLF-Roman"/>
        </w:rPr>
        <w:t>Запросы</w:t>
      </w:r>
      <w:r w:rsidR="00BE1DEC" w:rsidRPr="008A35EC">
        <w:rPr>
          <w:rFonts w:ascii="MetaNormalCyrLF-Roman" w:hAnsi="MetaNormalCyrLF-Roman"/>
        </w:rPr>
        <w:t xml:space="preserve"> </w:t>
      </w:r>
      <w:r w:rsidRPr="0001109D">
        <w:rPr>
          <w:rFonts w:ascii="MetaNormalCyrLF-Roman" w:hAnsi="MetaNormalCyrLF-Roman"/>
        </w:rPr>
        <w:t xml:space="preserve">зарегистрированных лиц </w:t>
      </w:r>
      <w:r w:rsidR="003C0F69" w:rsidRPr="003C0F69">
        <w:rPr>
          <w:rFonts w:ascii="MetaNormalCyrLF-Roman" w:hAnsi="MetaNormalCyrLF-Roman"/>
        </w:rPr>
        <w:t xml:space="preserve">о предоставлении выписки </w:t>
      </w:r>
      <w:r w:rsidRPr="0001109D">
        <w:rPr>
          <w:rFonts w:ascii="MetaNormalCyrLF-Roman" w:hAnsi="MetaNormalCyrLF-Roman"/>
        </w:rPr>
        <w:t>подписываются и подаются в порядке, установленном разделом 4.9</w:t>
      </w:r>
      <w:r w:rsidR="00104F57">
        <w:rPr>
          <w:rFonts w:ascii="MetaNormalCyrLF-Roman" w:hAnsi="MetaNormalCyrLF-Roman"/>
        </w:rPr>
        <w:t xml:space="preserve"> и 4.25</w:t>
      </w:r>
      <w:r w:rsidRPr="0001109D">
        <w:rPr>
          <w:rFonts w:ascii="MetaNormalCyrLF-Roman" w:hAnsi="MetaNormalCyrLF-Roman"/>
        </w:rPr>
        <w:t xml:space="preserve"> настоящих Правил.</w:t>
      </w:r>
    </w:p>
    <w:p w14:paraId="06BF8403" w14:textId="62DCF545" w:rsidR="00523F6B" w:rsidRDefault="00DC6BD4" w:rsidP="00886E90">
      <w:pPr>
        <w:numPr>
          <w:ilvl w:val="2"/>
          <w:numId w:val="1"/>
        </w:numPr>
        <w:tabs>
          <w:tab w:val="num" w:pos="1276"/>
        </w:tabs>
        <w:ind w:left="1276" w:hanging="850"/>
        <w:rPr>
          <w:rFonts w:ascii="MetaNormalCyrLF-Roman" w:hAnsi="MetaNormalCyrLF-Roman"/>
        </w:rPr>
      </w:pPr>
      <w:r w:rsidRPr="00BE1DEC">
        <w:rPr>
          <w:rFonts w:ascii="MetaNormalCyrLF-Roman" w:hAnsi="MetaNormalCyrLF-Roman"/>
        </w:rPr>
        <w:t>Требование государственного органа о предоставлении выписки должно быть подписано уполномоченным должностным лицом и содержать указание оснований для предоставления соответствующей информации.</w:t>
      </w:r>
    </w:p>
    <w:p w14:paraId="430EFADC" w14:textId="48098771" w:rsidR="00DC6BD4" w:rsidRPr="00BE1DEC" w:rsidRDefault="00DC6BD4" w:rsidP="00886E90">
      <w:pPr>
        <w:numPr>
          <w:ilvl w:val="2"/>
          <w:numId w:val="1"/>
        </w:numPr>
        <w:tabs>
          <w:tab w:val="num" w:pos="1276"/>
        </w:tabs>
        <w:ind w:left="1276" w:hanging="850"/>
        <w:rPr>
          <w:rFonts w:ascii="MetaNormalCyrLF-Roman" w:hAnsi="MetaNormalCyrLF-Roman"/>
        </w:rPr>
      </w:pPr>
      <w:r w:rsidRPr="00BE1DEC">
        <w:rPr>
          <w:rFonts w:ascii="MetaNormalCyrLF-Roman" w:hAnsi="MetaNormalCyrLF-Roman"/>
        </w:rPr>
        <w:t>Л</w:t>
      </w:r>
      <w:r w:rsidR="00104F57">
        <w:rPr>
          <w:rFonts w:ascii="MetaNormalCyrLF-Roman" w:hAnsi="MetaNormalCyrLF-Roman"/>
        </w:rPr>
        <w:t>ицами, указанными в пункте 10.1</w:t>
      </w:r>
      <w:r w:rsidRPr="00BE1DEC">
        <w:rPr>
          <w:rFonts w:ascii="MetaNormalCyrLF-Roman" w:hAnsi="MetaNormalCyrLF-Roman"/>
        </w:rPr>
        <w:t xml:space="preserve"> настоящих Правил, </w:t>
      </w:r>
      <w:r w:rsidR="00523F6B">
        <w:rPr>
          <w:rFonts w:ascii="MetaNormalCyrLF-Roman" w:hAnsi="MetaNormalCyrLF-Roman"/>
        </w:rPr>
        <w:t>распоряжение</w:t>
      </w:r>
      <w:r w:rsidR="00523F6B" w:rsidRPr="00BE1DEC">
        <w:rPr>
          <w:rFonts w:ascii="MetaNormalCyrLF-Roman" w:hAnsi="MetaNormalCyrLF-Roman"/>
        </w:rPr>
        <w:t xml:space="preserve"> </w:t>
      </w:r>
      <w:r w:rsidRPr="00BE1DEC">
        <w:rPr>
          <w:rFonts w:ascii="MetaNormalCyrLF-Roman" w:hAnsi="MetaNormalCyrLF-Roman"/>
        </w:rPr>
        <w:t>(запрос) долж</w:t>
      </w:r>
      <w:r w:rsidR="00523F6B">
        <w:rPr>
          <w:rFonts w:ascii="MetaNormalCyrLF-Roman" w:hAnsi="MetaNormalCyrLF-Roman"/>
        </w:rPr>
        <w:t>ен</w:t>
      </w:r>
      <w:r w:rsidRPr="00BE1DEC">
        <w:rPr>
          <w:rFonts w:ascii="MetaNormalCyrLF-Roman" w:hAnsi="MetaNormalCyrLF-Roman"/>
        </w:rPr>
        <w:t xml:space="preserve"> быть составлен в виде документа в электронно-цифровой форме с квалифицированной электронной подписью. Несоблюдение требований настоящих Правил к форме представления </w:t>
      </w:r>
      <w:r w:rsidR="00523F6B">
        <w:rPr>
          <w:rFonts w:ascii="MetaNormalCyrLF-Roman" w:hAnsi="MetaNormalCyrLF-Roman"/>
        </w:rPr>
        <w:t>распоряжения</w:t>
      </w:r>
      <w:r w:rsidR="00523F6B" w:rsidRPr="00BE1DEC">
        <w:rPr>
          <w:rFonts w:ascii="MetaNormalCyrLF-Roman" w:hAnsi="MetaNormalCyrLF-Roman"/>
        </w:rPr>
        <w:t xml:space="preserve"> </w:t>
      </w:r>
      <w:r w:rsidRPr="00BE1DEC">
        <w:rPr>
          <w:rFonts w:ascii="MetaNormalCyrLF-Roman" w:hAnsi="MetaNormalCyrLF-Roman"/>
        </w:rPr>
        <w:t>(запроса) является основанием для отказа в предоставлении выписки по счету.</w:t>
      </w:r>
    </w:p>
    <w:p w14:paraId="30BA977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Выписка, предоставляемая в соответствии с настоящими Правилами в электронной форме, направляется заявителю в электронной форме с квалифицированной электронной подписью Регистратора. Выписка, предоставляемая в соответствии с настоящим Правилами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 при отсутствии указания в данных счета иного способа предоставления выписки.</w:t>
      </w:r>
    </w:p>
    <w:p w14:paraId="0151D6BA" w14:textId="1C866CC6" w:rsidR="00DC6BD4" w:rsidRPr="008A35EC" w:rsidRDefault="003C0F69" w:rsidP="00DC6BD4">
      <w:pPr>
        <w:numPr>
          <w:ilvl w:val="2"/>
          <w:numId w:val="1"/>
        </w:numPr>
        <w:tabs>
          <w:tab w:val="num" w:pos="1276"/>
        </w:tabs>
        <w:ind w:left="1276" w:hanging="850"/>
        <w:rPr>
          <w:rFonts w:ascii="MetaNormalCyrLF-Roman" w:hAnsi="MetaNormalCyrLF-Roman"/>
        </w:rPr>
      </w:pPr>
      <w:r>
        <w:rPr>
          <w:rFonts w:ascii="MetaNormalCyrLF-Roman" w:hAnsi="MetaNormalCyrLF-Roman" w:cs="MetaNormalCyrLF-Roman"/>
          <w:lang w:eastAsia="en-US"/>
        </w:rPr>
        <w:t>Запрос</w:t>
      </w:r>
      <w:r w:rsidR="00523F6B">
        <w:rPr>
          <w:rFonts w:ascii="MetaNormalCyrLF-Roman" w:hAnsi="MetaNormalCyrLF-Roman" w:cs="MetaNormalCyrLF-Roman"/>
          <w:lang w:eastAsia="en-US"/>
        </w:rPr>
        <w:t xml:space="preserve"> зарегистрированного лица</w:t>
      </w:r>
      <w:r w:rsidR="00523F6B" w:rsidRPr="008A35EC">
        <w:rPr>
          <w:rFonts w:ascii="MetaNormalCyrLF-Roman" w:hAnsi="MetaNormalCyrLF-Roman"/>
        </w:rPr>
        <w:t xml:space="preserve"> </w:t>
      </w:r>
      <w:r w:rsidR="00DC6BD4" w:rsidRPr="008A35EC">
        <w:rPr>
          <w:rFonts w:ascii="MetaNormalCyrLF-Roman" w:hAnsi="MetaNormalCyrLF-Roman"/>
        </w:rPr>
        <w:t xml:space="preserve">о предоставлении выписки </w:t>
      </w:r>
      <w:r>
        <w:rPr>
          <w:rFonts w:ascii="MetaNormalCyrLF-Roman" w:hAnsi="MetaNormalCyrLF-Roman" w:cs="MetaNormalCyrLF-Roman"/>
          <w:lang w:eastAsia="en-US"/>
        </w:rPr>
        <w:t>должен</w:t>
      </w:r>
      <w:r w:rsidR="00523F6B">
        <w:rPr>
          <w:rFonts w:ascii="MetaNormalCyrLF-Roman" w:hAnsi="MetaNormalCyrLF-Roman" w:cs="MetaNormalCyrLF-Roman"/>
          <w:lang w:eastAsia="en-US"/>
        </w:rPr>
        <w:t xml:space="preserve"> содержать следующие сведения</w:t>
      </w:r>
      <w:r w:rsidR="00DC6BD4" w:rsidRPr="008A35EC">
        <w:rPr>
          <w:rFonts w:ascii="MetaNormalCyrLF-Roman" w:hAnsi="MetaNormalCyrLF-Roman"/>
        </w:rPr>
        <w:t>:</w:t>
      </w:r>
    </w:p>
    <w:p w14:paraId="57983EA0" w14:textId="77777777" w:rsidR="00803A9F" w:rsidRPr="00803A9F" w:rsidRDefault="00803A9F" w:rsidP="00803A9F">
      <w:pPr>
        <w:pStyle w:val="a0"/>
        <w:numPr>
          <w:ilvl w:val="0"/>
          <w:numId w:val="6"/>
        </w:numPr>
        <w:spacing w:line="240" w:lineRule="auto"/>
        <w:ind w:left="1560" w:hanging="284"/>
        <w:rPr>
          <w:rFonts w:ascii="MetaNormalCyrLF-Roman" w:hAnsi="MetaNormalCyrLF-Roman"/>
          <w:sz w:val="20"/>
        </w:rPr>
      </w:pPr>
      <w:r w:rsidRPr="00803A9F">
        <w:rPr>
          <w:rFonts w:ascii="MetaNormalCyrLF-Roman" w:hAnsi="MetaNormalCyrLF-Roman"/>
          <w:sz w:val="20"/>
        </w:rPr>
        <w:t>полное или краткое название паевого инвестиционного фонда;</w:t>
      </w:r>
    </w:p>
    <w:p w14:paraId="708C768E" w14:textId="36D5448B" w:rsidR="00D95226" w:rsidRPr="00886E90" w:rsidRDefault="00D95226" w:rsidP="00803A9F">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регистрационный номер правил доверительного управления паевого инвестиционного фонда; </w:t>
      </w:r>
    </w:p>
    <w:p w14:paraId="5147845C" w14:textId="77777777" w:rsidR="00803A9F" w:rsidRPr="00803A9F" w:rsidRDefault="00803A9F" w:rsidP="00803A9F">
      <w:pPr>
        <w:pStyle w:val="a0"/>
        <w:numPr>
          <w:ilvl w:val="0"/>
          <w:numId w:val="6"/>
        </w:numPr>
        <w:spacing w:line="240" w:lineRule="auto"/>
        <w:ind w:left="1560" w:hanging="284"/>
        <w:rPr>
          <w:rFonts w:ascii="MetaNormalCyrLF-Roman" w:hAnsi="MetaNormalCyrLF-Roman"/>
          <w:sz w:val="20"/>
        </w:rPr>
      </w:pPr>
      <w:r w:rsidRPr="00803A9F">
        <w:rPr>
          <w:rFonts w:ascii="MetaNormalCyrLF-Roman" w:hAnsi="MetaNormalCyrLF-Roman"/>
          <w:sz w:val="20"/>
        </w:rPr>
        <w:t>фамилия, имя и, если имеется, отчество заявителя – физического лица, а также вид, серия, номер, дата выдачи документа (документов), удостоверяющего личность этого физического лица, либо полное наименование заявителя – российского юридического лица, а также основной государственный регистрационный номер, дата его присвоения, либо полное наименование заявителя – иностранного юридического лица, регистрационный номер, дату регистрации;</w:t>
      </w:r>
    </w:p>
    <w:p w14:paraId="636D88D8" w14:textId="43D99415" w:rsidR="00DC6BD4" w:rsidRDefault="00DC6BD4" w:rsidP="00803A9F">
      <w:pPr>
        <w:numPr>
          <w:ilvl w:val="0"/>
          <w:numId w:val="6"/>
        </w:numPr>
        <w:tabs>
          <w:tab w:val="num" w:pos="1560"/>
        </w:tabs>
        <w:ind w:left="1560" w:hanging="284"/>
        <w:rPr>
          <w:rFonts w:ascii="MetaNormalCyrLF-Roman" w:hAnsi="MetaNormalCyrLF-Roman"/>
        </w:rPr>
      </w:pPr>
      <w:r w:rsidRPr="008A35EC">
        <w:rPr>
          <w:rFonts w:ascii="MetaNormalCyrLF-Roman" w:hAnsi="MetaNormalCyrLF-Roman"/>
        </w:rPr>
        <w:t>дата, на которую должна быть предоставлена выписка по счету</w:t>
      </w:r>
      <w:r w:rsidR="00D95226">
        <w:rPr>
          <w:rFonts w:ascii="MetaNormalCyrLF-Roman" w:hAnsi="MetaNormalCyrLF-Roman"/>
        </w:rPr>
        <w:t>;</w:t>
      </w:r>
    </w:p>
    <w:p w14:paraId="55D786DF" w14:textId="5CE7D61A" w:rsidR="00803A9F" w:rsidRPr="00803A9F" w:rsidRDefault="00803A9F" w:rsidP="00803A9F">
      <w:pPr>
        <w:pStyle w:val="a0"/>
        <w:numPr>
          <w:ilvl w:val="0"/>
          <w:numId w:val="6"/>
        </w:numPr>
        <w:spacing w:line="240" w:lineRule="auto"/>
        <w:ind w:left="1560" w:hanging="284"/>
        <w:rPr>
          <w:rFonts w:ascii="MetaNormalCyrLF-Roman" w:hAnsi="MetaNormalCyrLF-Roman"/>
          <w:sz w:val="20"/>
        </w:rPr>
      </w:pPr>
      <w:r w:rsidRPr="00803A9F">
        <w:rPr>
          <w:rFonts w:ascii="MetaNormalCyrLF-Roman" w:hAnsi="MetaNormalCyrLF-Roman"/>
          <w:sz w:val="20"/>
        </w:rPr>
        <w:t>номер (код) лицевого счета, по которому должна быть предоставлена выписка, если заявителю открыто в одном Реестре владельцев инвестиционных паев паевого инвестиционного фонда два или более счетов;</w:t>
      </w:r>
    </w:p>
    <w:p w14:paraId="5F0F17B0" w14:textId="3C07B584" w:rsidR="00D95226" w:rsidRPr="008A35EC" w:rsidRDefault="00D95226" w:rsidP="00803A9F">
      <w:pPr>
        <w:numPr>
          <w:ilvl w:val="0"/>
          <w:numId w:val="6"/>
        </w:numPr>
        <w:tabs>
          <w:tab w:val="num" w:pos="1560"/>
        </w:tabs>
        <w:ind w:left="1560" w:hanging="284"/>
        <w:rPr>
          <w:rFonts w:ascii="MetaNormalCyrLF-Roman" w:hAnsi="MetaNormalCyrLF-Roman"/>
        </w:rPr>
      </w:pPr>
      <w:r>
        <w:rPr>
          <w:rFonts w:ascii="MetaNormalCyrLF-Roman" w:hAnsi="MetaNormalCyrLF-Roman" w:cs="MetaNormalCyrLF-Roman"/>
          <w:lang w:eastAsia="en-US"/>
        </w:rPr>
        <w:t>подпись лица, подавшего распоряжение.</w:t>
      </w:r>
    </w:p>
    <w:p w14:paraId="7C27B416" w14:textId="22D6504C"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Выписка направляется в порядке, предусмотренном пунктами 4.26.22 – 4.26.25 настоящих Правил.</w:t>
      </w:r>
    </w:p>
    <w:p w14:paraId="1A34A63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70D9F12F" w14:textId="7C8636BC"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обязан по </w:t>
      </w:r>
      <w:r w:rsidR="00D95226">
        <w:rPr>
          <w:rFonts w:ascii="MetaNormalCyrLF-Roman" w:hAnsi="MetaNormalCyrLF-Roman"/>
        </w:rPr>
        <w:t>распоряжению</w:t>
      </w:r>
      <w:r w:rsidRPr="008A35EC">
        <w:rPr>
          <w:rFonts w:ascii="MetaNormalCyrLF-Roman" w:hAnsi="MetaNormalCyrLF-Roman"/>
        </w:rPr>
        <w:t xml:space="preserve"> (запросу) лиц, указанных в пункте 4.2</w:t>
      </w:r>
      <w:r w:rsidR="00A70122">
        <w:rPr>
          <w:rFonts w:ascii="MetaNormalCyrLF-Roman" w:hAnsi="MetaNormalCyrLF-Roman"/>
        </w:rPr>
        <w:t>5</w:t>
      </w:r>
      <w:r w:rsidRPr="008A35EC">
        <w:rPr>
          <w:rFonts w:ascii="MetaNormalCyrLF-Roman" w:hAnsi="MetaNormalCyrLF-Roman"/>
        </w:rPr>
        <w:t xml:space="preserve">.1 настоящих Правил, представить выписку из Реестра </w:t>
      </w:r>
      <w:r w:rsidR="00892647">
        <w:rPr>
          <w:rFonts w:ascii="MetaNormalCyrLF-Roman" w:hAnsi="MetaNormalCyrLF-Roman"/>
        </w:rPr>
        <w:t xml:space="preserve">или </w:t>
      </w:r>
      <w:r w:rsidR="00CA688A">
        <w:rPr>
          <w:rFonts w:ascii="MetaNormalCyrLF-Roman" w:hAnsi="MetaNormalCyrLF-Roman"/>
        </w:rPr>
        <w:t xml:space="preserve">предоставить </w:t>
      </w:r>
      <w:r w:rsidR="00892647">
        <w:rPr>
          <w:rFonts w:ascii="MetaNormalCyrLF-Roman" w:hAnsi="MetaNormalCyrLF-Roman"/>
        </w:rPr>
        <w:t xml:space="preserve">мотивированное обоснование отказа в выдаче информации из Реестра </w:t>
      </w:r>
      <w:r w:rsidR="00F437A3">
        <w:rPr>
          <w:rFonts w:ascii="MetaNormalCyrLF-Roman" w:hAnsi="MetaNormalCyrLF-Roman"/>
        </w:rPr>
        <w:t xml:space="preserve">не позднее </w:t>
      </w:r>
      <w:r w:rsidRPr="008A35EC">
        <w:rPr>
          <w:rFonts w:ascii="MetaNormalCyrLF-Roman" w:hAnsi="MetaNormalCyrLF-Roman"/>
        </w:rPr>
        <w:t xml:space="preserve">3 </w:t>
      </w:r>
      <w:r>
        <w:rPr>
          <w:rFonts w:ascii="MetaNormalCyrLF-Roman" w:hAnsi="MetaNormalCyrLF-Roman"/>
        </w:rPr>
        <w:t xml:space="preserve">(трех) </w:t>
      </w:r>
      <w:r w:rsidRPr="008A35EC">
        <w:rPr>
          <w:rFonts w:ascii="MetaNormalCyrLF-Roman" w:hAnsi="MetaNormalCyrLF-Roman"/>
        </w:rPr>
        <w:t>рабочих дней с</w:t>
      </w:r>
      <w:r w:rsidR="00F437A3">
        <w:rPr>
          <w:rFonts w:ascii="MetaNormalCyrLF-Roman" w:hAnsi="MetaNormalCyrLF-Roman"/>
        </w:rPr>
        <w:t xml:space="preserve"> дат</w:t>
      </w:r>
      <w:r w:rsidR="00D3582F">
        <w:rPr>
          <w:rFonts w:ascii="MetaNormalCyrLF-Roman" w:hAnsi="MetaNormalCyrLF-Roman"/>
        </w:rPr>
        <w:t xml:space="preserve">ы </w:t>
      </w:r>
      <w:r w:rsidRPr="008A35EC">
        <w:rPr>
          <w:rFonts w:ascii="MetaNormalCyrLF-Roman" w:hAnsi="MetaNormalCyrLF-Roman"/>
        </w:rPr>
        <w:t xml:space="preserve">получения </w:t>
      </w:r>
      <w:r w:rsidR="00D95226">
        <w:rPr>
          <w:rFonts w:ascii="MetaNormalCyrLF-Roman" w:hAnsi="MetaNormalCyrLF-Roman"/>
        </w:rPr>
        <w:t>распоряжения</w:t>
      </w:r>
      <w:r w:rsidR="00D95226" w:rsidRPr="008A35EC">
        <w:rPr>
          <w:rFonts w:ascii="MetaNormalCyrLF-Roman" w:hAnsi="MetaNormalCyrLF-Roman"/>
        </w:rPr>
        <w:t xml:space="preserve"> </w:t>
      </w:r>
      <w:r w:rsidRPr="008A35EC">
        <w:rPr>
          <w:rFonts w:ascii="MetaNormalCyrLF-Roman" w:hAnsi="MetaNormalCyrLF-Roman"/>
        </w:rPr>
        <w:t xml:space="preserve">(запроса) или </w:t>
      </w:r>
      <w:r w:rsidR="00D3582F">
        <w:rPr>
          <w:rFonts w:ascii="MetaNormalCyrLF-Roman" w:hAnsi="MetaNormalCyrLF-Roman"/>
        </w:rPr>
        <w:t xml:space="preserve">если </w:t>
      </w:r>
      <w:r w:rsidR="00D95226">
        <w:rPr>
          <w:rFonts w:ascii="MetaNormalCyrLF-Roman" w:hAnsi="MetaNormalCyrLF-Roman"/>
        </w:rPr>
        <w:t>распоряжение (</w:t>
      </w:r>
      <w:r w:rsidR="00D3582F">
        <w:rPr>
          <w:rFonts w:ascii="MetaNormalCyrLF-Roman" w:hAnsi="MetaNormalCyrLF-Roman"/>
        </w:rPr>
        <w:t>запрос</w:t>
      </w:r>
      <w:r w:rsidR="00D95226">
        <w:rPr>
          <w:rFonts w:ascii="MetaNormalCyrLF-Roman" w:hAnsi="MetaNormalCyrLF-Roman"/>
        </w:rPr>
        <w:t>)</w:t>
      </w:r>
      <w:r w:rsidR="00D3582F">
        <w:rPr>
          <w:rFonts w:ascii="MetaNormalCyrLF-Roman" w:hAnsi="MetaNormalCyrLF-Roman"/>
        </w:rPr>
        <w:t xml:space="preserve"> содержит дату в будущем, по состоянию на котору</w:t>
      </w:r>
      <w:r w:rsidR="00892647">
        <w:rPr>
          <w:rFonts w:ascii="MetaNormalCyrLF-Roman" w:hAnsi="MetaNormalCyrLF-Roman"/>
        </w:rPr>
        <w:t>ю подлежит составлению выписка</w:t>
      </w:r>
      <w:r w:rsidR="00D3582F">
        <w:rPr>
          <w:rFonts w:ascii="MetaNormalCyrLF-Roman" w:hAnsi="MetaNormalCyrLF-Roman"/>
        </w:rPr>
        <w:t>, - с указанной даты</w:t>
      </w:r>
      <w:r w:rsidR="00892647">
        <w:rPr>
          <w:rFonts w:ascii="MetaNormalCyrLF-Roman" w:hAnsi="MetaNormalCyrLF-Roman"/>
        </w:rPr>
        <w:t>.</w:t>
      </w:r>
    </w:p>
    <w:p w14:paraId="74068A69" w14:textId="43EEC99A" w:rsidR="00DC6BD4" w:rsidRPr="008A35EC" w:rsidRDefault="00A70122" w:rsidP="00DC6BD4">
      <w:pPr>
        <w:numPr>
          <w:ilvl w:val="2"/>
          <w:numId w:val="1"/>
        </w:numPr>
        <w:tabs>
          <w:tab w:val="num" w:pos="1276"/>
        </w:tabs>
        <w:ind w:left="1276" w:hanging="850"/>
        <w:rPr>
          <w:rFonts w:ascii="MetaNormalCyrLF-Roman" w:hAnsi="MetaNormalCyrLF-Roman"/>
        </w:rPr>
      </w:pPr>
      <w:r>
        <w:rPr>
          <w:rFonts w:ascii="CIDFont+F3" w:eastAsiaTheme="minorHAnsi" w:hAnsi="CIDFont+F3" w:cs="CIDFont+F3"/>
          <w:lang w:eastAsia="en-US"/>
        </w:rPr>
        <w:t>Регистратор вправе отказать в предоставлении выписки из Реестра в следующих случаях</w:t>
      </w:r>
      <w:r w:rsidR="00DC6BD4" w:rsidRPr="008A35EC">
        <w:rPr>
          <w:rFonts w:ascii="MetaNormalCyrLF-Roman" w:hAnsi="MetaNormalCyrLF-Roman"/>
        </w:rPr>
        <w:t>:</w:t>
      </w:r>
    </w:p>
    <w:p w14:paraId="26394598" w14:textId="77777777" w:rsidR="00C56CE2" w:rsidRDefault="00C56CE2" w:rsidP="00886E90">
      <w:pPr>
        <w:numPr>
          <w:ilvl w:val="3"/>
          <w:numId w:val="1"/>
        </w:numPr>
        <w:tabs>
          <w:tab w:val="num" w:pos="-1701"/>
          <w:tab w:val="num" w:pos="1560"/>
        </w:tabs>
        <w:ind w:left="1560" w:hanging="284"/>
        <w:rPr>
          <w:rFonts w:ascii="MetaNormalCyrLF-Roman" w:hAnsi="MetaNormalCyrLF-Roman"/>
        </w:rPr>
      </w:pPr>
      <w:r w:rsidRPr="00C56CE2">
        <w:rPr>
          <w:rFonts w:ascii="MetaNormalCyrLF-Roman" w:hAnsi="MetaNormalCyrLF-Roman"/>
        </w:rPr>
        <w:t>нарушен порядок подписания или подачи запроса на предоставление информации из реестра;</w:t>
      </w:r>
    </w:p>
    <w:p w14:paraId="481A455C" w14:textId="611F64CC" w:rsidR="00A70122" w:rsidRDefault="00A70122" w:rsidP="00886E90">
      <w:pPr>
        <w:numPr>
          <w:ilvl w:val="3"/>
          <w:numId w:val="1"/>
        </w:numPr>
        <w:tabs>
          <w:tab w:val="num" w:pos="-1701"/>
          <w:tab w:val="num" w:pos="1560"/>
        </w:tabs>
        <w:ind w:left="1560" w:hanging="284"/>
        <w:rPr>
          <w:rFonts w:ascii="MetaNormalCyrLF-Roman" w:hAnsi="MetaNormalCyrLF-Roman"/>
        </w:rPr>
      </w:pPr>
      <w:r w:rsidRPr="00886E90">
        <w:rPr>
          <w:rFonts w:ascii="MetaNormalCyrLF-Roman" w:hAnsi="MetaNormalCyrLF-Roman"/>
        </w:rPr>
        <w:t>лицо, подавшее запрос, не является зарегистрированным или иным лицом,</w:t>
      </w:r>
      <w:r>
        <w:rPr>
          <w:rFonts w:ascii="MetaNormalCyrLF-Roman" w:hAnsi="MetaNormalCyrLF-Roman"/>
        </w:rPr>
        <w:t xml:space="preserve"> </w:t>
      </w:r>
      <w:r w:rsidRPr="00886E90">
        <w:rPr>
          <w:rFonts w:ascii="MetaNormalCyrLF-Roman" w:hAnsi="MetaNormalCyrLF-Roman"/>
        </w:rPr>
        <w:t xml:space="preserve">которое в соответствии с настоящими Правилами вправе подавать </w:t>
      </w:r>
      <w:r w:rsidR="00C56CE2">
        <w:rPr>
          <w:rFonts w:ascii="MetaNormalCyrLF-Roman" w:hAnsi="MetaNormalCyrLF-Roman"/>
        </w:rPr>
        <w:t xml:space="preserve">запрос </w:t>
      </w:r>
      <w:r w:rsidR="00C56CE2" w:rsidRPr="00C56CE2">
        <w:rPr>
          <w:rFonts w:ascii="MetaNormalCyrLF-Roman" w:hAnsi="MetaNormalCyrLF-Roman"/>
        </w:rPr>
        <w:t>на предоставление информации из реестра;</w:t>
      </w:r>
    </w:p>
    <w:p w14:paraId="1CDF32BA" w14:textId="60FA5F16" w:rsidR="00BC1A64" w:rsidRDefault="00BC1A64" w:rsidP="00886E90">
      <w:pPr>
        <w:numPr>
          <w:ilvl w:val="3"/>
          <w:numId w:val="1"/>
        </w:numPr>
        <w:tabs>
          <w:tab w:val="num" w:pos="-1701"/>
          <w:tab w:val="num" w:pos="1560"/>
        </w:tabs>
        <w:ind w:left="1560" w:hanging="284"/>
        <w:rPr>
          <w:rFonts w:ascii="MetaNormalCyrLF-Roman" w:hAnsi="MetaNormalCyrLF-Roman"/>
        </w:rPr>
      </w:pPr>
      <w:r w:rsidRPr="00BC1A64">
        <w:rPr>
          <w:rFonts w:ascii="MetaNormalCyrLF-Roman" w:hAnsi="MetaNormalCyrLF-Roman"/>
        </w:rPr>
        <w:lastRenderedPageBreak/>
        <w:t>лицо, по счету которого запрашивается информация из реестра, не оплатило или не предоставило гарантии по оплате услуг Регистратору;</w:t>
      </w:r>
    </w:p>
    <w:p w14:paraId="12346B21" w14:textId="01C7DC54" w:rsidR="00DC6BD4" w:rsidRPr="00F46E21" w:rsidRDefault="00A70122" w:rsidP="008E49D3">
      <w:pPr>
        <w:tabs>
          <w:tab w:val="num" w:pos="1778"/>
        </w:tabs>
        <w:ind w:left="1276"/>
        <w:rPr>
          <w:rFonts w:ascii="MetaNormalCyrLF-Roman" w:hAnsi="MetaNormalCyrLF-Roman"/>
        </w:rPr>
      </w:pPr>
      <w:r w:rsidRPr="00886E90">
        <w:rPr>
          <w:rFonts w:ascii="MetaNormalCyrLF-Roman" w:hAnsi="MetaNormalCyrLF-Roman"/>
        </w:rPr>
        <w:t>Данный порядок действует также для иных случа</w:t>
      </w:r>
      <w:r w:rsidR="008E49D3">
        <w:rPr>
          <w:rFonts w:ascii="MetaNormalCyrLF-Roman" w:hAnsi="MetaNormalCyrLF-Roman"/>
        </w:rPr>
        <w:t xml:space="preserve">ев предоставления информации из </w:t>
      </w:r>
      <w:r w:rsidRPr="00886E90">
        <w:rPr>
          <w:rFonts w:ascii="MetaNormalCyrLF-Roman" w:hAnsi="MetaNormalCyrLF-Roman"/>
        </w:rPr>
        <w:t>реестра</w:t>
      </w:r>
      <w:r w:rsidR="00DC6BD4" w:rsidRPr="00A70122">
        <w:rPr>
          <w:rFonts w:ascii="MetaNormalCyrLF-Roman" w:hAnsi="MetaNormalCyrLF-Roman"/>
        </w:rPr>
        <w:t>.</w:t>
      </w:r>
    </w:p>
    <w:p w14:paraId="7FFE98B1" w14:textId="73E0511B"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Уведомление об отказе в выдаче выписки из Реестра направляется в порядке, предусмотренном пунктами </w:t>
      </w:r>
      <w:r w:rsidRPr="008A35EC">
        <w:rPr>
          <w:rFonts w:ascii="MetaNormalCyrLF-Roman" w:hAnsi="MetaNormalCyrLF-Roman"/>
          <w:bCs/>
          <w:iCs/>
        </w:rPr>
        <w:t>4.9.</w:t>
      </w:r>
      <w:r w:rsidR="00A70122">
        <w:rPr>
          <w:rFonts w:ascii="MetaNormalCyrLF-Roman" w:hAnsi="MetaNormalCyrLF-Roman"/>
          <w:bCs/>
          <w:iCs/>
        </w:rPr>
        <w:t>38</w:t>
      </w:r>
      <w:r w:rsidRPr="008A35EC">
        <w:rPr>
          <w:rFonts w:ascii="MetaNormalCyrLF-Roman" w:hAnsi="MetaNormalCyrLF-Roman"/>
          <w:bCs/>
          <w:iCs/>
        </w:rPr>
        <w:t xml:space="preserve"> – 4.9.4</w:t>
      </w:r>
      <w:r>
        <w:rPr>
          <w:rFonts w:ascii="MetaNormalCyrLF-Roman" w:hAnsi="MetaNormalCyrLF-Roman"/>
          <w:bCs/>
          <w:iCs/>
        </w:rPr>
        <w:t>5</w:t>
      </w:r>
      <w:r w:rsidRPr="008A35EC">
        <w:rPr>
          <w:rFonts w:ascii="MetaNormalCyrLF-Roman" w:hAnsi="MetaNormalCyrLF-Roman"/>
        </w:rPr>
        <w:t xml:space="preserve"> настоящих Правил.</w:t>
      </w:r>
    </w:p>
    <w:p w14:paraId="6534B7FB"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346" w:name="_Toc388435576"/>
      <w:bookmarkStart w:id="347" w:name="_Toc523223205"/>
      <w:r w:rsidRPr="008A35EC">
        <w:rPr>
          <w:rFonts w:ascii="MetaNormalCyrLF-Roman" w:hAnsi="MetaNormalCyrLF-Roman"/>
        </w:rPr>
        <w:t>Сверка записей Центрального Депозитария и Регистратора</w:t>
      </w:r>
      <w:bookmarkEnd w:id="346"/>
      <w:bookmarkEnd w:id="347"/>
    </w:p>
    <w:p w14:paraId="328317CA" w14:textId="051FAEAE" w:rsidR="00DC6BD4" w:rsidRPr="008A35EC" w:rsidRDefault="00A24E02" w:rsidP="00A24E02">
      <w:pPr>
        <w:numPr>
          <w:ilvl w:val="2"/>
          <w:numId w:val="1"/>
        </w:numPr>
        <w:tabs>
          <w:tab w:val="num" w:pos="1276"/>
        </w:tabs>
        <w:ind w:left="1276" w:hanging="850"/>
        <w:rPr>
          <w:rFonts w:ascii="MetaNormalCyrLF-Roman" w:hAnsi="MetaNormalCyrLF-Roman"/>
        </w:rPr>
      </w:pPr>
      <w:r>
        <w:rPr>
          <w:rFonts w:ascii="CIDFont+F3" w:eastAsiaTheme="minorHAnsi" w:hAnsi="CIDFont+F3" w:cs="CIDFont+F3"/>
          <w:lang w:eastAsia="en-US"/>
        </w:rPr>
        <w:t>В целях обеспечения окончательности записей по лицевому счету номинального держателя</w:t>
      </w:r>
      <w:r w:rsidRPr="008A35EC" w:rsidDel="00A24E02">
        <w:rPr>
          <w:rFonts w:ascii="MetaNormalCyrLF-Roman" w:hAnsi="MetaNormalCyrLF-Roman"/>
        </w:rPr>
        <w:t xml:space="preserve"> </w:t>
      </w:r>
      <w:r w:rsidR="00DC6BD4" w:rsidRPr="008A35EC">
        <w:rPr>
          <w:rFonts w:ascii="MetaNormalCyrLF-Roman" w:hAnsi="MetaNormalCyrLF-Roman"/>
        </w:rPr>
        <w:t xml:space="preserve"> центрального депозитария в Реестре при каждой операции с </w:t>
      </w:r>
      <w:r>
        <w:rPr>
          <w:rFonts w:ascii="MetaNormalCyrLF-Roman" w:hAnsi="MetaNormalCyrLF-Roman"/>
        </w:rPr>
        <w:t>инвестиционными паями</w:t>
      </w:r>
      <w:r w:rsidR="00DC6BD4" w:rsidRPr="008A35EC">
        <w:rPr>
          <w:rFonts w:ascii="MetaNormalCyrLF-Roman" w:hAnsi="MetaNormalCyrLF-Roman"/>
        </w:rPr>
        <w:t xml:space="preserve">, а в случае, если в течение дня указанных операций не проводилось, не реже одного раза в день во время, определенное условиями осуществления депозитарной деятельности центрального депозитария, </w:t>
      </w:r>
      <w:r w:rsidR="00DC6BD4">
        <w:rPr>
          <w:rFonts w:ascii="MetaNormalCyrLF-Roman" w:hAnsi="MetaNormalCyrLF-Roman"/>
        </w:rPr>
        <w:t>Ц</w:t>
      </w:r>
      <w:r w:rsidR="00DC6BD4" w:rsidRPr="008A35EC">
        <w:rPr>
          <w:rFonts w:ascii="MetaNormalCyrLF-Roman" w:hAnsi="MetaNormalCyrLF-Roman"/>
        </w:rPr>
        <w:t xml:space="preserve">ентральный депозитарий и Регистратор, должны проводить сверку записей о количестве </w:t>
      </w:r>
      <w:r>
        <w:rPr>
          <w:rFonts w:ascii="MetaNormalCyrLF-Roman" w:hAnsi="MetaNormalCyrLF-Roman"/>
        </w:rPr>
        <w:t>инвестиционных паев</w:t>
      </w:r>
      <w:r w:rsidR="00DC6BD4" w:rsidRPr="008A35EC">
        <w:rPr>
          <w:rFonts w:ascii="MetaNormalCyrLF-Roman" w:hAnsi="MetaNormalCyrLF-Roman"/>
        </w:rPr>
        <w:t xml:space="preserve"> на лицевом счете номинального держателя центрального депозитария. Центральный депозитарий при осуществлении сверки записей должен установить соответствие количества </w:t>
      </w:r>
      <w:r>
        <w:rPr>
          <w:rFonts w:ascii="MetaNormalCyrLF-Roman" w:hAnsi="MetaNormalCyrLF-Roman"/>
        </w:rPr>
        <w:t>инвестиционных паев</w:t>
      </w:r>
      <w:r w:rsidRPr="008A35EC">
        <w:rPr>
          <w:rFonts w:ascii="MetaNormalCyrLF-Roman" w:hAnsi="MetaNormalCyrLF-Roman"/>
        </w:rPr>
        <w:t xml:space="preserve"> </w:t>
      </w:r>
      <w:r w:rsidR="00DC6BD4" w:rsidRPr="008A35EC">
        <w:rPr>
          <w:rFonts w:ascii="MetaNormalCyrLF-Roman" w:hAnsi="MetaNormalCyrLF-Roman"/>
        </w:rPr>
        <w:t xml:space="preserve">на всех счетах депо, которые он ведет, количеству </w:t>
      </w:r>
      <w:r>
        <w:rPr>
          <w:rFonts w:ascii="MetaNormalCyrLF-Roman" w:hAnsi="MetaNormalCyrLF-Roman"/>
        </w:rPr>
        <w:t>инвестиционных паев</w:t>
      </w:r>
      <w:r w:rsidRPr="008A35EC">
        <w:rPr>
          <w:rFonts w:ascii="MetaNormalCyrLF-Roman" w:hAnsi="MetaNormalCyrLF-Roman"/>
        </w:rPr>
        <w:t xml:space="preserve"> </w:t>
      </w:r>
      <w:r w:rsidR="00DC6BD4" w:rsidRPr="008A35EC">
        <w:rPr>
          <w:rFonts w:ascii="MetaNormalCyrLF-Roman" w:hAnsi="MetaNormalCyrLF-Roman"/>
        </w:rPr>
        <w:t xml:space="preserve">на лицевом счете номинального держателя центрального депозитария в </w:t>
      </w:r>
      <w:r>
        <w:rPr>
          <w:rFonts w:ascii="MetaNormalCyrLF-Roman" w:hAnsi="MetaNormalCyrLF-Roman"/>
        </w:rPr>
        <w:t>Р</w:t>
      </w:r>
      <w:r w:rsidR="00DC6BD4" w:rsidRPr="008A35EC">
        <w:rPr>
          <w:rFonts w:ascii="MetaNormalCyrLF-Roman" w:hAnsi="MetaNormalCyrLF-Roman"/>
        </w:rPr>
        <w:t>еестре.</w:t>
      </w:r>
    </w:p>
    <w:p w14:paraId="6A3460AB"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случае выявления несоответствий при проведении сверки записей совершение записей по лицевому счету номинального держателя центрального депозитария, в том числе исправление ошибочных записей по лицевому счету номинального держателя центрального депозитария, выполняется Регистратором, только с согласия </w:t>
      </w:r>
      <w:r>
        <w:rPr>
          <w:rFonts w:ascii="MetaNormalCyrLF-Roman" w:hAnsi="MetaNormalCyrLF-Roman"/>
        </w:rPr>
        <w:t>Ц</w:t>
      </w:r>
      <w:r w:rsidRPr="008A35EC">
        <w:rPr>
          <w:rFonts w:ascii="MetaNormalCyrLF-Roman" w:hAnsi="MetaNormalCyrLF-Roman"/>
        </w:rPr>
        <w:t>ентрального депозитария.</w:t>
      </w:r>
    </w:p>
    <w:p w14:paraId="766D7A7A" w14:textId="56936316"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Записи по лицевому счету номинального держателя центрального депозитария в реестре, совершенные при исполнении операций в реестре без проведения сверки записей и (или) при наличии выявленных несоответствий, не имеют юридической силы и не влекут юридических последствий, включая все последующие записи в </w:t>
      </w:r>
      <w:r w:rsidR="00A24E02">
        <w:rPr>
          <w:rFonts w:ascii="MetaNormalCyrLF-Roman" w:hAnsi="MetaNormalCyrLF-Roman"/>
        </w:rPr>
        <w:t>Р</w:t>
      </w:r>
      <w:r w:rsidRPr="008A35EC">
        <w:rPr>
          <w:rFonts w:ascii="MetaNormalCyrLF-Roman" w:hAnsi="MetaNormalCyrLF-Roman"/>
        </w:rPr>
        <w:t xml:space="preserve">еестре. При этом лица, на лицевые счета или счета депо которых были зачислены </w:t>
      </w:r>
      <w:r w:rsidR="00A24E02">
        <w:rPr>
          <w:rFonts w:ascii="MetaNormalCyrLF-Roman" w:hAnsi="MetaNormalCyrLF-Roman"/>
        </w:rPr>
        <w:t>инвестиционные паи</w:t>
      </w:r>
      <w:r w:rsidRPr="008A35EC">
        <w:rPr>
          <w:rFonts w:ascii="MetaNormalCyrLF-Roman" w:hAnsi="MetaNormalCyrLF-Roman"/>
        </w:rPr>
        <w:t xml:space="preserve">, не признаются добросовестными приобретателями и не могут быть включены в список лиц, осуществляющих права по этим </w:t>
      </w:r>
      <w:r w:rsidR="00A24E02">
        <w:rPr>
          <w:rFonts w:ascii="MetaNormalCyrLF-Roman" w:hAnsi="MetaNormalCyrLF-Roman"/>
        </w:rPr>
        <w:t>инвестиционным паям</w:t>
      </w:r>
      <w:r w:rsidRPr="008A35EC">
        <w:rPr>
          <w:rFonts w:ascii="MetaNormalCyrLF-Roman" w:hAnsi="MetaNormalCyrLF-Roman"/>
        </w:rPr>
        <w:t>.</w:t>
      </w:r>
    </w:p>
    <w:p w14:paraId="61008BE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В случае не</w:t>
      </w:r>
      <w:r w:rsidR="0097498D">
        <w:rPr>
          <w:rFonts w:ascii="MetaNormalCyrLF-Roman" w:hAnsi="MetaNormalCyrLF-Roman"/>
        </w:rPr>
        <w:t xml:space="preserve"> </w:t>
      </w:r>
      <w:r w:rsidRPr="008A35EC">
        <w:rPr>
          <w:rFonts w:ascii="MetaNormalCyrLF-Roman" w:hAnsi="MetaNormalCyrLF-Roman"/>
        </w:rPr>
        <w:t>устранения выявленных при проведении сверки записей несоответствий по лицевому счету номинального держателя центрального депозитария правильными признаются данные по результатам предыдущей сверки записей.</w:t>
      </w:r>
    </w:p>
    <w:p w14:paraId="6D045191"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в Реестре которого открыт лицевой счет номинального держателя центрального депозитария, и </w:t>
      </w:r>
      <w:r>
        <w:rPr>
          <w:rFonts w:ascii="MetaNormalCyrLF-Roman" w:hAnsi="MetaNormalCyrLF-Roman"/>
        </w:rPr>
        <w:t>Ц</w:t>
      </w:r>
      <w:r w:rsidRPr="008A35EC">
        <w:rPr>
          <w:rFonts w:ascii="MetaNormalCyrLF-Roman" w:hAnsi="MetaNormalCyrLF-Roman"/>
        </w:rPr>
        <w:t>ентральный депозитарий несут ответственность за допущенные нарушения, в том числе в результате ошибок, вызванных техническими сбоями, в соответствии с законодательством Российской Федерации.</w:t>
      </w:r>
    </w:p>
    <w:p w14:paraId="59BA2567" w14:textId="39AECA74"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Регистратор представляет данные о владельцах </w:t>
      </w:r>
      <w:r w:rsidR="00A24E02">
        <w:rPr>
          <w:rFonts w:ascii="MetaNormalCyrLF-Roman" w:hAnsi="MetaNormalCyrLF-Roman"/>
        </w:rPr>
        <w:t>инвестиционных паев</w:t>
      </w:r>
      <w:r w:rsidRPr="008A35EC">
        <w:rPr>
          <w:rFonts w:ascii="MetaNormalCyrLF-Roman" w:hAnsi="MetaNormalCyrLF-Roman"/>
        </w:rPr>
        <w:t xml:space="preserve"> </w:t>
      </w:r>
      <w:r w:rsidR="00A24E02">
        <w:rPr>
          <w:rFonts w:ascii="MetaNormalCyrLF-Roman" w:hAnsi="MetaNormalCyrLF-Roman"/>
        </w:rPr>
        <w:t>Управляющей компании паевого инвестиционного фонда</w:t>
      </w:r>
      <w:r w:rsidRPr="008A35EC">
        <w:rPr>
          <w:rFonts w:ascii="MetaNormalCyrLF-Roman" w:hAnsi="MetaNormalCyrLF-Roman"/>
        </w:rPr>
        <w:t xml:space="preserve">, для осуществления прав по </w:t>
      </w:r>
      <w:r w:rsidR="00903243">
        <w:rPr>
          <w:rFonts w:ascii="MetaNormalCyrLF-Roman" w:hAnsi="MetaNormalCyrLF-Roman"/>
        </w:rPr>
        <w:t>инвестиционным паям</w:t>
      </w:r>
      <w:r w:rsidRPr="008A35EC">
        <w:rPr>
          <w:rFonts w:ascii="MetaNormalCyrLF-Roman" w:hAnsi="MetaNormalCyrLF-Roman"/>
        </w:rPr>
        <w:t xml:space="preserve">, подтвержденные </w:t>
      </w:r>
      <w:r>
        <w:rPr>
          <w:rFonts w:ascii="MetaNormalCyrLF-Roman" w:hAnsi="MetaNormalCyrLF-Roman"/>
        </w:rPr>
        <w:t>Ц</w:t>
      </w:r>
      <w:r w:rsidRPr="008A35EC">
        <w:rPr>
          <w:rFonts w:ascii="MetaNormalCyrLF-Roman" w:hAnsi="MetaNormalCyrLF-Roman"/>
        </w:rPr>
        <w:t xml:space="preserve">ентральным депозитарием в части представленных им данных. При отказе </w:t>
      </w:r>
      <w:r>
        <w:rPr>
          <w:rFonts w:ascii="MetaNormalCyrLF-Roman" w:hAnsi="MetaNormalCyrLF-Roman"/>
        </w:rPr>
        <w:t>Ц</w:t>
      </w:r>
      <w:r w:rsidRPr="008A35EC">
        <w:rPr>
          <w:rFonts w:ascii="MetaNormalCyrLF-Roman" w:hAnsi="MetaNormalCyrLF-Roman"/>
        </w:rPr>
        <w:t xml:space="preserve">ентрального депозитария подтвердить указанные данные он представляет подтвержденные им соответствующие данные </w:t>
      </w:r>
      <w:r w:rsidR="00903243">
        <w:rPr>
          <w:rFonts w:ascii="MetaNormalCyrLF-Roman" w:hAnsi="MetaNormalCyrLF-Roman"/>
        </w:rPr>
        <w:t>Управляющей компании паевого инвестиционного фонда</w:t>
      </w:r>
      <w:r w:rsidRPr="008A35EC">
        <w:rPr>
          <w:rFonts w:ascii="MetaNormalCyrLF-Roman" w:hAnsi="MetaNormalCyrLF-Roman"/>
        </w:rPr>
        <w:t xml:space="preserve">. </w:t>
      </w:r>
      <w:r w:rsidR="00903243">
        <w:rPr>
          <w:rFonts w:ascii="MetaNormalCyrLF-Roman" w:hAnsi="MetaNormalCyrLF-Roman"/>
        </w:rPr>
        <w:t xml:space="preserve">Управляющая компания паевого инвестиционного фонда </w:t>
      </w:r>
      <w:r w:rsidRPr="008A35EC">
        <w:rPr>
          <w:rFonts w:ascii="MetaNormalCyrLF-Roman" w:hAnsi="MetaNormalCyrLF-Roman"/>
        </w:rPr>
        <w:t>исполня</w:t>
      </w:r>
      <w:r w:rsidR="00903243">
        <w:rPr>
          <w:rFonts w:ascii="MetaNormalCyrLF-Roman" w:hAnsi="MetaNormalCyrLF-Roman"/>
        </w:rPr>
        <w:t>е</w:t>
      </w:r>
      <w:r w:rsidRPr="008A35EC">
        <w:rPr>
          <w:rFonts w:ascii="MetaNormalCyrLF-Roman" w:hAnsi="MetaNormalCyrLF-Roman"/>
        </w:rPr>
        <w:t xml:space="preserve">т обязанности по </w:t>
      </w:r>
      <w:r w:rsidR="00903243">
        <w:rPr>
          <w:rFonts w:ascii="MetaNormalCyrLF-Roman" w:hAnsi="MetaNormalCyrLF-Roman"/>
        </w:rPr>
        <w:t>инвестиционным паям</w:t>
      </w:r>
      <w:r w:rsidRPr="008A35EC">
        <w:rPr>
          <w:rFonts w:ascii="MetaNormalCyrLF-Roman" w:hAnsi="MetaNormalCyrLF-Roman"/>
        </w:rPr>
        <w:t xml:space="preserve">, которые учитываются на лицевом счете номинального держателя центрального депозитария, на основании данных, которые подтверждены </w:t>
      </w:r>
      <w:r>
        <w:rPr>
          <w:rFonts w:ascii="MetaNormalCyrLF-Roman" w:hAnsi="MetaNormalCyrLF-Roman"/>
        </w:rPr>
        <w:t>Ц</w:t>
      </w:r>
      <w:r w:rsidRPr="008A35EC">
        <w:rPr>
          <w:rFonts w:ascii="MetaNormalCyrLF-Roman" w:hAnsi="MetaNormalCyrLF-Roman"/>
        </w:rPr>
        <w:t>ентральным депозитарием.</w:t>
      </w:r>
    </w:p>
    <w:p w14:paraId="5539D8D4" w14:textId="77777777" w:rsidR="00DC6BD4" w:rsidRPr="008A35EC" w:rsidRDefault="00DC6BD4" w:rsidP="00DC6BD4">
      <w:pPr>
        <w:pStyle w:val="2"/>
        <w:tabs>
          <w:tab w:val="num" w:pos="709"/>
        </w:tabs>
        <w:spacing w:before="120" w:after="120"/>
        <w:ind w:left="709" w:hanging="567"/>
        <w:rPr>
          <w:rFonts w:ascii="MetaNormalCyrLF-Roman" w:hAnsi="MetaNormalCyrLF-Roman"/>
        </w:rPr>
      </w:pPr>
      <w:bookmarkStart w:id="348" w:name="_Toc388435577"/>
      <w:bookmarkStart w:id="349" w:name="_Toc523223206"/>
      <w:r w:rsidRPr="008A35EC">
        <w:rPr>
          <w:rFonts w:ascii="MetaNormalCyrLF-Roman" w:hAnsi="MetaNormalCyrLF-Roman"/>
        </w:rPr>
        <w:t>Предоставление информации из Реестра</w:t>
      </w:r>
      <w:bookmarkEnd w:id="348"/>
      <w:bookmarkEnd w:id="349"/>
    </w:p>
    <w:p w14:paraId="71E8CE9C" w14:textId="77777777" w:rsidR="009F489E" w:rsidRPr="00886E90" w:rsidRDefault="009F489E">
      <w:pPr>
        <w:numPr>
          <w:ilvl w:val="2"/>
          <w:numId w:val="1"/>
        </w:numPr>
        <w:tabs>
          <w:tab w:val="num" w:pos="1276"/>
        </w:tabs>
        <w:ind w:left="1276" w:hanging="850"/>
        <w:rPr>
          <w:rFonts w:ascii="MetaNormalCyrLF-Roman" w:hAnsi="MetaNormalCyrLF-Roman"/>
        </w:rPr>
      </w:pPr>
      <w:bookmarkStart w:id="350" w:name="sub_231"/>
      <w:r>
        <w:rPr>
          <w:rFonts w:ascii="MetaNormalCyrLF-Roman" w:hAnsi="MetaNormalCyrLF-Roman" w:cs="MetaNormalCyrLF-Roman"/>
          <w:lang w:eastAsia="en-US"/>
        </w:rPr>
        <w:t>Регистратор должен предоставить зарегистрированному лицу информацию об открытии ему лицевого счета с указанием сведений о данном счете не позднее рабочего дня, следующего за днем его открытия.</w:t>
      </w:r>
    </w:p>
    <w:p w14:paraId="274012E3" w14:textId="77A7EB01" w:rsidR="00DC6BD4" w:rsidRPr="009F489E" w:rsidRDefault="009F489E" w:rsidP="00886E90">
      <w:pPr>
        <w:tabs>
          <w:tab w:val="num" w:pos="1778"/>
        </w:tabs>
        <w:ind w:left="1276"/>
        <w:rPr>
          <w:rFonts w:ascii="MetaNormalCyrLF-Roman" w:hAnsi="MetaNormalCyrLF-Roman"/>
        </w:rPr>
      </w:pPr>
      <w:r w:rsidRPr="009F489E">
        <w:rPr>
          <w:rFonts w:ascii="MetaNormalCyrLF-Roman" w:hAnsi="MetaNormalCyrLF-Roman" w:cs="MetaNormalCyrLF-Roman"/>
          <w:lang w:eastAsia="en-US"/>
        </w:rPr>
        <w:t>В случае отказа в открытии лицевого счета Регистратор должен направить зарегистрированному лицу мотивированное обоснование отказа в открытии лицевого счета с указанием всех причин, послуживших основанием для отказа в открытии лицевого счета.</w:t>
      </w:r>
    </w:p>
    <w:bookmarkEnd w:id="350"/>
    <w:p w14:paraId="326AA4C7" w14:textId="7FEF7ED2" w:rsidR="00880FEF"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уведомляет номинального держателя центрального депозитария, номинального держателя об открытии лицевого счета, изменении вида лицевого счета (изменении открытого ему лицевого счета номинального держателя на лицевой счет номинального держателя центрального депозитария и изменении открытого ему лицевого счета номинального держателя центрального депозитария на лицевой счет номинального держателя), изменении данных анкеты, совершении операции по лицевому счету, закрытии лицевого счета в день открытия лицевого счета, совершения изменения, совершения операции по лицевому счету, закрытия лицевого счета.</w:t>
      </w:r>
    </w:p>
    <w:p w14:paraId="40CB0649" w14:textId="53132B9A" w:rsidR="00DC6BD4" w:rsidRPr="008A35EC" w:rsidRDefault="00DC6BD4" w:rsidP="00886E90">
      <w:pPr>
        <w:numPr>
          <w:ilvl w:val="2"/>
          <w:numId w:val="1"/>
        </w:numPr>
        <w:tabs>
          <w:tab w:val="num" w:pos="1276"/>
        </w:tabs>
        <w:ind w:left="1276" w:hanging="850"/>
        <w:rPr>
          <w:rFonts w:ascii="MetaNormalCyrLF-Roman" w:hAnsi="MetaNormalCyrLF-Roman"/>
        </w:rPr>
      </w:pPr>
      <w:r w:rsidRPr="00880FEF">
        <w:rPr>
          <w:rFonts w:ascii="MetaNormalCyrLF-Roman" w:hAnsi="MetaNormalCyrLF-Roman"/>
        </w:rPr>
        <w:t>Регистратор уведомляет Управляющую компанию закрытого паевого инвестиционного фонда об открытии ей счета «выдаваемые инвестиционные паи» и счета «дополнительные инвестиционные паи» не позднее рабочего дня, следующего за днем открытия соответствующего счета.</w:t>
      </w:r>
    </w:p>
    <w:p w14:paraId="47BCF702" w14:textId="7899D085" w:rsidR="00DC6BD4" w:rsidRPr="008A35EC" w:rsidRDefault="00880FEF" w:rsidP="00DC6BD4">
      <w:pPr>
        <w:numPr>
          <w:ilvl w:val="2"/>
          <w:numId w:val="1"/>
        </w:numPr>
        <w:tabs>
          <w:tab w:val="num" w:pos="1276"/>
        </w:tabs>
        <w:ind w:left="1276" w:hanging="850"/>
        <w:rPr>
          <w:rFonts w:ascii="MetaNormalCyrLF-Roman" w:hAnsi="MetaNormalCyrLF-Roman"/>
        </w:rPr>
      </w:pPr>
      <w:r>
        <w:rPr>
          <w:rFonts w:ascii="MetaNormalCyrLF-Roman" w:hAnsi="MetaNormalCyrLF-Roman"/>
        </w:rPr>
        <w:lastRenderedPageBreak/>
        <w:t>Отчет</w:t>
      </w:r>
      <w:r w:rsidRPr="008A35EC">
        <w:rPr>
          <w:rFonts w:ascii="MetaNormalCyrLF-Roman" w:hAnsi="MetaNormalCyrLF-Roman"/>
        </w:rPr>
        <w:t xml:space="preserve"> </w:t>
      </w:r>
      <w:r w:rsidR="00DC6BD4" w:rsidRPr="008A35EC">
        <w:rPr>
          <w:rFonts w:ascii="MetaNormalCyrLF-Roman" w:hAnsi="MetaNormalCyrLF-Roman"/>
        </w:rPr>
        <w:t>об открытии лицевого счета,</w:t>
      </w:r>
      <w:r>
        <w:rPr>
          <w:rFonts w:ascii="MetaNormalCyrLF-Roman" w:hAnsi="MetaNormalCyrLF-Roman"/>
        </w:rPr>
        <w:t xml:space="preserve"> </w:t>
      </w:r>
      <w:r w:rsidR="00DC6BD4" w:rsidRPr="008A35EC">
        <w:rPr>
          <w:rFonts w:ascii="MetaNormalCyrLF-Roman" w:hAnsi="MetaNormalCyrLF-Roman"/>
        </w:rPr>
        <w:t>предоставляем</w:t>
      </w:r>
      <w:r>
        <w:rPr>
          <w:rFonts w:ascii="MetaNormalCyrLF-Roman" w:hAnsi="MetaNormalCyrLF-Roman"/>
        </w:rPr>
        <w:t xml:space="preserve">ый </w:t>
      </w:r>
      <w:r w:rsidR="00DC6BD4" w:rsidRPr="008A35EC">
        <w:rPr>
          <w:rFonts w:ascii="MetaNormalCyrLF-Roman" w:hAnsi="MetaNormalCyrLF-Roman"/>
        </w:rPr>
        <w:t>в соответствии с настоящими Правилами в электронной форме, долж</w:t>
      </w:r>
      <w:r>
        <w:rPr>
          <w:rFonts w:ascii="MetaNormalCyrLF-Roman" w:hAnsi="MetaNormalCyrLF-Roman"/>
        </w:rPr>
        <w:t>ен</w:t>
      </w:r>
      <w:r w:rsidR="00DC6BD4" w:rsidRPr="008A35EC">
        <w:rPr>
          <w:rFonts w:ascii="MetaNormalCyrLF-Roman" w:hAnsi="MetaNormalCyrLF-Roman"/>
        </w:rPr>
        <w:t xml:space="preserve"> быть заверен квалифицированной электронной подписью.</w:t>
      </w:r>
    </w:p>
    <w:p w14:paraId="3A192955" w14:textId="019D26F2" w:rsidR="0036184B" w:rsidRDefault="00664065">
      <w:pPr>
        <w:numPr>
          <w:ilvl w:val="2"/>
          <w:numId w:val="1"/>
        </w:numPr>
        <w:tabs>
          <w:tab w:val="num" w:pos="1276"/>
        </w:tabs>
        <w:ind w:left="1276" w:hanging="850"/>
        <w:rPr>
          <w:rFonts w:ascii="MetaNormalCyrLF-Roman" w:hAnsi="MetaNormalCyrLF-Roman"/>
        </w:rPr>
      </w:pPr>
      <w:bookmarkStart w:id="351" w:name="sub_232"/>
      <w:r>
        <w:rPr>
          <w:rFonts w:ascii="MetaNormalCyrLF-Roman" w:hAnsi="MetaNormalCyrLF-Roman"/>
        </w:rPr>
        <w:t>Не позднее 3 (трех) рабочих дней со дня совершения проведенной операции</w:t>
      </w:r>
      <w:r w:rsidR="00DC6BD4" w:rsidRPr="008A35EC">
        <w:rPr>
          <w:rFonts w:ascii="MetaNormalCyrLF-Roman" w:hAnsi="MetaNormalCyrLF-Roman"/>
        </w:rPr>
        <w:t xml:space="preserve"> изменения данных анкеты зарегистрированного лица (изменения данных приложения к анкете зарегистрированного лица - доверительного управляющего) Регистратор должен </w:t>
      </w:r>
      <w:r w:rsidR="004C6A74">
        <w:rPr>
          <w:rFonts w:ascii="MetaNormalCyrLF-Roman" w:hAnsi="MetaNormalCyrLF-Roman"/>
        </w:rPr>
        <w:t>представить</w:t>
      </w:r>
      <w:r w:rsidR="00DC6BD4" w:rsidRPr="008A35EC">
        <w:rPr>
          <w:rFonts w:ascii="MetaNormalCyrLF-Roman" w:hAnsi="MetaNormalCyrLF-Roman"/>
        </w:rPr>
        <w:t xml:space="preserve"> зарегистрированному лицу, Управляющей компании соответствующ</w:t>
      </w:r>
      <w:r w:rsidR="00736303">
        <w:rPr>
          <w:rFonts w:ascii="MetaNormalCyrLF-Roman" w:hAnsi="MetaNormalCyrLF-Roman"/>
        </w:rPr>
        <w:t>ий отчет</w:t>
      </w:r>
      <w:r w:rsidR="00DC6BD4" w:rsidRPr="008A35EC">
        <w:rPr>
          <w:rFonts w:ascii="MetaNormalCyrLF-Roman" w:hAnsi="MetaNormalCyrLF-Roman"/>
        </w:rPr>
        <w:t>.</w:t>
      </w:r>
    </w:p>
    <w:p w14:paraId="0530E1F0" w14:textId="04EBC28C" w:rsidR="00736303" w:rsidRPr="0036184B" w:rsidRDefault="00540360">
      <w:pPr>
        <w:numPr>
          <w:ilvl w:val="2"/>
          <w:numId w:val="1"/>
        </w:numPr>
        <w:tabs>
          <w:tab w:val="num" w:pos="1276"/>
        </w:tabs>
        <w:ind w:left="1276" w:hanging="850"/>
        <w:rPr>
          <w:rFonts w:ascii="MetaNormalCyrLF-Roman" w:hAnsi="MetaNormalCyrLF-Roman"/>
        </w:rPr>
      </w:pPr>
      <w:r w:rsidRPr="00736303">
        <w:rPr>
          <w:rFonts w:ascii="MetaNormalCyrLF-Roman" w:hAnsi="MetaNormalCyrLF-Roman"/>
        </w:rPr>
        <w:t xml:space="preserve">Регистратор </w:t>
      </w:r>
      <w:r w:rsidRPr="00886E90">
        <w:rPr>
          <w:rFonts w:ascii="MetaNormalCyrLF-Roman" w:hAnsi="MetaNormalCyrLF-Roman"/>
        </w:rPr>
        <w:t>должен предоставить зарегистрированному лицу информацию об изменении вида его лицевого счета на другой вид в день указанного изменения.</w:t>
      </w:r>
    </w:p>
    <w:bookmarkEnd w:id="351"/>
    <w:p w14:paraId="54B98D62" w14:textId="7D0DC1B7" w:rsidR="00DC6BD4" w:rsidRPr="00886E90" w:rsidRDefault="004C6A74">
      <w:pPr>
        <w:numPr>
          <w:ilvl w:val="2"/>
          <w:numId w:val="1"/>
        </w:numPr>
        <w:tabs>
          <w:tab w:val="num" w:pos="1276"/>
        </w:tabs>
        <w:ind w:left="1276" w:hanging="850"/>
        <w:rPr>
          <w:rFonts w:ascii="MetaNormalCyrLF-Roman" w:hAnsi="MetaNormalCyrLF-Roman"/>
        </w:rPr>
      </w:pPr>
      <w:r>
        <w:rPr>
          <w:rFonts w:ascii="MetaNormalCyrLF-Roman" w:hAnsi="MetaNormalCyrLF-Roman"/>
        </w:rPr>
        <w:t>Отчет</w:t>
      </w:r>
      <w:r w:rsidR="00DC6BD4" w:rsidRPr="00886E90">
        <w:rPr>
          <w:rFonts w:ascii="MetaNormalCyrLF-Roman" w:hAnsi="MetaNormalCyrLF-Roman"/>
        </w:rPr>
        <w:t xml:space="preserve"> об изменении данных анкеты зарегистрированного лица, предоставляем</w:t>
      </w:r>
      <w:r>
        <w:rPr>
          <w:rFonts w:ascii="MetaNormalCyrLF-Roman" w:hAnsi="MetaNormalCyrLF-Roman"/>
        </w:rPr>
        <w:t>ый</w:t>
      </w:r>
      <w:r w:rsidR="00DC6BD4" w:rsidRPr="00886E90">
        <w:rPr>
          <w:rFonts w:ascii="MetaNormalCyrLF-Roman" w:hAnsi="MetaNormalCyrLF-Roman"/>
        </w:rPr>
        <w:t xml:space="preserve"> в соответствии с настоящими Правилами в электронной форме, долж</w:t>
      </w:r>
      <w:r>
        <w:rPr>
          <w:rFonts w:ascii="MetaNormalCyrLF-Roman" w:hAnsi="MetaNormalCyrLF-Roman"/>
        </w:rPr>
        <w:t>ен</w:t>
      </w:r>
      <w:r w:rsidR="00DC6BD4" w:rsidRPr="00886E90">
        <w:rPr>
          <w:rFonts w:ascii="MetaNormalCyrLF-Roman" w:hAnsi="MetaNormalCyrLF-Roman"/>
        </w:rPr>
        <w:t xml:space="preserve"> быть заверен</w:t>
      </w:r>
      <w:r>
        <w:rPr>
          <w:rFonts w:ascii="MetaNormalCyrLF-Roman" w:hAnsi="MetaNormalCyrLF-Roman"/>
        </w:rPr>
        <w:t xml:space="preserve"> </w:t>
      </w:r>
      <w:r w:rsidR="00DC6BD4" w:rsidRPr="00886E90">
        <w:rPr>
          <w:rFonts w:ascii="MetaNormalCyrLF-Roman" w:hAnsi="MetaNormalCyrLF-Roman"/>
        </w:rPr>
        <w:t>квалифицированной электронной подписью.</w:t>
      </w:r>
    </w:p>
    <w:p w14:paraId="46D06E7C" w14:textId="2CDC0237" w:rsidR="004B1B69" w:rsidRDefault="004C6A74" w:rsidP="00886E90">
      <w:pPr>
        <w:numPr>
          <w:ilvl w:val="2"/>
          <w:numId w:val="1"/>
        </w:numPr>
        <w:tabs>
          <w:tab w:val="num" w:pos="1276"/>
          <w:tab w:val="num" w:pos="1778"/>
        </w:tabs>
        <w:ind w:left="1276" w:hanging="850"/>
        <w:rPr>
          <w:rFonts w:ascii="MetaNormalCyrLF-Roman" w:hAnsi="MetaNormalCyrLF-Roman"/>
        </w:rPr>
      </w:pPr>
      <w:r w:rsidRPr="004B1B69">
        <w:rPr>
          <w:rFonts w:ascii="MetaNormalCyrLF-Roman" w:hAnsi="MetaNormalCyrLF-Roman"/>
        </w:rPr>
        <w:t xml:space="preserve">Не позднее 3 (трех) рабочих дней со дня совершения проведенной операции </w:t>
      </w:r>
      <w:r w:rsidR="00DC6BD4" w:rsidRPr="004B1B69">
        <w:rPr>
          <w:rFonts w:ascii="MetaNormalCyrLF-Roman" w:hAnsi="MetaNormalCyrLF-Roman"/>
        </w:rPr>
        <w:t xml:space="preserve">по лицевому счету </w:t>
      </w:r>
      <w:r w:rsidR="00A60FFD" w:rsidRPr="004B1B69">
        <w:rPr>
          <w:rFonts w:ascii="MetaNormalCyrLF-Roman" w:hAnsi="MetaNormalCyrLF-Roman"/>
        </w:rPr>
        <w:t xml:space="preserve">зарегистрированного лица </w:t>
      </w:r>
      <w:r w:rsidR="00DC6BD4" w:rsidRPr="004B1B69">
        <w:rPr>
          <w:rFonts w:ascii="MetaNormalCyrLF-Roman" w:hAnsi="MetaNormalCyrLF-Roman"/>
        </w:rPr>
        <w:t xml:space="preserve">Регистратор должен </w:t>
      </w:r>
      <w:r w:rsidRPr="004B1B69">
        <w:rPr>
          <w:rFonts w:ascii="MetaNormalCyrLF-Roman" w:hAnsi="MetaNormalCyrLF-Roman"/>
        </w:rPr>
        <w:t>представить</w:t>
      </w:r>
      <w:r w:rsidR="00DC6BD4" w:rsidRPr="004B1B69">
        <w:rPr>
          <w:rFonts w:ascii="MetaNormalCyrLF-Roman" w:hAnsi="MetaNormalCyrLF-Roman"/>
        </w:rPr>
        <w:t xml:space="preserve"> зарегистрированному лицу, Управляющей компании </w:t>
      </w:r>
      <w:r w:rsidRPr="004B1B69">
        <w:rPr>
          <w:rFonts w:ascii="MetaNormalCyrLF-Roman" w:hAnsi="MetaNormalCyrLF-Roman"/>
        </w:rPr>
        <w:t xml:space="preserve">отчет </w:t>
      </w:r>
      <w:r w:rsidR="00DC6BD4" w:rsidRPr="004B1B69">
        <w:rPr>
          <w:rFonts w:ascii="MetaNormalCyrLF-Roman" w:hAnsi="MetaNormalCyrLF-Roman"/>
        </w:rPr>
        <w:t>о</w:t>
      </w:r>
      <w:r w:rsidR="00AD2730" w:rsidRPr="004B1B69">
        <w:rPr>
          <w:rFonts w:ascii="MetaNormalCyrLF-Roman" w:hAnsi="MetaNormalCyrLF-Roman"/>
        </w:rPr>
        <w:t xml:space="preserve"> </w:t>
      </w:r>
      <w:r w:rsidRPr="004B1B69">
        <w:rPr>
          <w:rFonts w:ascii="MetaNormalCyrLF-Roman" w:hAnsi="MetaNormalCyrLF-Roman"/>
        </w:rPr>
        <w:t xml:space="preserve">проведенной </w:t>
      </w:r>
      <w:r w:rsidR="00DC6BD4" w:rsidRPr="004B1B69">
        <w:rPr>
          <w:rFonts w:ascii="MetaNormalCyrLF-Roman" w:hAnsi="MetaNormalCyrLF-Roman"/>
        </w:rPr>
        <w:t>операции по лицевому счету.</w:t>
      </w:r>
    </w:p>
    <w:p w14:paraId="6D71CC67" w14:textId="2500F70A" w:rsidR="00DC6BD4" w:rsidRPr="004B1B69" w:rsidRDefault="004B1B69" w:rsidP="00886E90">
      <w:pPr>
        <w:tabs>
          <w:tab w:val="num" w:pos="1778"/>
        </w:tabs>
        <w:ind w:left="1276"/>
        <w:rPr>
          <w:rFonts w:ascii="MetaNormalCyrLF-Roman" w:hAnsi="MetaNormalCyrLF-Roman"/>
        </w:rPr>
      </w:pPr>
      <w:r w:rsidRPr="00886E90">
        <w:rPr>
          <w:rFonts w:ascii="MetaNormalCyrLF-Roman" w:hAnsi="MetaNormalCyrLF-Roman"/>
        </w:rPr>
        <w:t>В случае отказа в проведении операции по лицевому счету Регистратор должен представить зарегистрированному лицу мотивированное обоснование отказа в проведении операции по лицевому счету не позднее 3 (трех) рабочих дней со дня получения от зарегистрированного лица распоряжения или документов, являющихся основанием для проведения операции.</w:t>
      </w:r>
    </w:p>
    <w:p w14:paraId="41BB8986" w14:textId="32B7FD01" w:rsidR="00DC6BD4" w:rsidRDefault="006D0E97" w:rsidP="00DC6BD4">
      <w:pPr>
        <w:numPr>
          <w:ilvl w:val="2"/>
          <w:numId w:val="1"/>
        </w:numPr>
        <w:tabs>
          <w:tab w:val="num" w:pos="1276"/>
        </w:tabs>
        <w:ind w:left="1276" w:hanging="850"/>
        <w:rPr>
          <w:rFonts w:ascii="MetaNormalCyrLF-Roman" w:hAnsi="MetaNormalCyrLF-Roman"/>
        </w:rPr>
      </w:pPr>
      <w:r>
        <w:rPr>
          <w:rFonts w:ascii="MetaNormalCyrLF-Roman" w:hAnsi="MetaNormalCyrLF-Roman"/>
        </w:rPr>
        <w:t>О</w:t>
      </w:r>
      <w:r w:rsidR="004C6A74">
        <w:rPr>
          <w:rFonts w:ascii="MetaNormalCyrLF-Roman" w:hAnsi="MetaNormalCyrLF-Roman"/>
        </w:rPr>
        <w:t>тчет</w:t>
      </w:r>
      <w:r w:rsidR="004C6A74" w:rsidRPr="008A35EC">
        <w:rPr>
          <w:rFonts w:ascii="MetaNormalCyrLF-Roman" w:hAnsi="MetaNormalCyrLF-Roman"/>
        </w:rPr>
        <w:t xml:space="preserve"> </w:t>
      </w:r>
      <w:r w:rsidR="00DC6BD4" w:rsidRPr="008A35EC">
        <w:rPr>
          <w:rFonts w:ascii="MetaNormalCyrLF-Roman" w:hAnsi="MetaNormalCyrLF-Roman"/>
        </w:rPr>
        <w:t>о</w:t>
      </w:r>
      <w:r w:rsidR="00A60FFD">
        <w:rPr>
          <w:rFonts w:ascii="MetaNormalCyrLF-Roman" w:hAnsi="MetaNormalCyrLF-Roman"/>
        </w:rPr>
        <w:t xml:space="preserve"> </w:t>
      </w:r>
      <w:r w:rsidR="004C6A74">
        <w:rPr>
          <w:rFonts w:ascii="MetaNormalCyrLF-Roman" w:hAnsi="MetaNormalCyrLF-Roman"/>
        </w:rPr>
        <w:t>проведенной</w:t>
      </w:r>
      <w:r w:rsidR="004C6A74" w:rsidRPr="008A35EC">
        <w:rPr>
          <w:rFonts w:ascii="MetaNormalCyrLF-Roman" w:hAnsi="MetaNormalCyrLF-Roman"/>
        </w:rPr>
        <w:t xml:space="preserve"> </w:t>
      </w:r>
      <w:r w:rsidR="00DC6BD4" w:rsidRPr="008A35EC">
        <w:rPr>
          <w:rFonts w:ascii="MetaNormalCyrLF-Roman" w:hAnsi="MetaNormalCyrLF-Roman"/>
        </w:rPr>
        <w:t>операции по лицевому счету долж</w:t>
      </w:r>
      <w:r>
        <w:rPr>
          <w:rFonts w:ascii="MetaNormalCyrLF-Roman" w:hAnsi="MetaNormalCyrLF-Roman"/>
        </w:rPr>
        <w:t xml:space="preserve">ен </w:t>
      </w:r>
      <w:r w:rsidR="00DC6BD4" w:rsidRPr="008A35EC">
        <w:rPr>
          <w:rFonts w:ascii="MetaNormalCyrLF-Roman" w:hAnsi="MetaNormalCyrLF-Roman"/>
        </w:rPr>
        <w:t>содержать</w:t>
      </w:r>
      <w:r>
        <w:rPr>
          <w:rFonts w:ascii="MetaNormalCyrLF-Roman" w:hAnsi="MetaNormalCyrLF-Roman"/>
        </w:rPr>
        <w:t xml:space="preserve"> следующие сведения</w:t>
      </w:r>
      <w:r w:rsidR="00DC6BD4" w:rsidRPr="008A35EC">
        <w:rPr>
          <w:rFonts w:ascii="MetaNormalCyrLF-Roman" w:hAnsi="MetaNormalCyrLF-Roman"/>
        </w:rPr>
        <w:t>:</w:t>
      </w:r>
    </w:p>
    <w:p w14:paraId="0B560808" w14:textId="77777777"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сведения, предусмотренные подпунктами 1 – 7 пункта 4.25.3 настоящих Правил;</w:t>
      </w:r>
    </w:p>
    <w:p w14:paraId="7E7EDEB6" w14:textId="6164E584"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тип записи, осуществленной по лицевому счету при совершении операции, в отношении которой представляется отчет;</w:t>
      </w:r>
    </w:p>
    <w:p w14:paraId="6432FB14" w14:textId="76C5E659"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количество инвестиционных паев, в отношении которых внесена запись, тип которой указан в подпункте 2 настоящего пункта;</w:t>
      </w:r>
    </w:p>
    <w:p w14:paraId="12D71DFD" w14:textId="2122D121"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Уникальное условное обозначение класса инвестиционных паев (при наличии), в отношении которых внесена запись, тип которой указан в подпункте 2 настоящего пункта</w:t>
      </w:r>
    </w:p>
    <w:p w14:paraId="61A61FB7" w14:textId="4FBDAEF0"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дата внесения записи, тип которой указан в подпункте 2 настоящего пункта;</w:t>
      </w:r>
    </w:p>
    <w:p w14:paraId="3D1BA126" w14:textId="3AECFFC2"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основание внесения записи, тип которой указан в подпункте 2 настоящего пункта;</w:t>
      </w:r>
    </w:p>
    <w:p w14:paraId="6801F755" w14:textId="311C95C3"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вид и номер (код) лицевого счета, по которому внесена запись о зачислении инвестиционных паев, если Регистратор внес запись о списании инвестиционных паев с лицевого счета, по которому представлен отчет;</w:t>
      </w:r>
    </w:p>
    <w:p w14:paraId="2E7A717D" w14:textId="30AA1CFA"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Фамилия, имя, отчество (последнее - при наличии) физического лица (полное наименование юридического лица, органа государственной власти (органа местного самоуправления), иностранной структуры без образования юридического лица), которому открыт лицевой счет, указанный в подпункте 6 настоящего пункта;</w:t>
      </w:r>
    </w:p>
    <w:p w14:paraId="2A609AAF" w14:textId="09267312"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вид и номер (код) лицевого счета, по которому осуществлена запись о списании инвестиционных паев, если Регистратор внес запись о зачислении инвестиционных паев по лицевому счету, по которому представлен отчет;</w:t>
      </w:r>
    </w:p>
    <w:p w14:paraId="571AEFFC" w14:textId="2319419F"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Фамилия, имя, отчество (последнее - при наличии) физического лица (полное наименование юридического лица, органа государственной власти (органа местного самоуправления), иностранной структуры без образования юридического лица), которому открыт лицевой счет, указанный в подпункте 8 настоящего пункта;</w:t>
      </w:r>
    </w:p>
    <w:p w14:paraId="481EA05F" w14:textId="1AF74090" w:rsidR="00FA425D" w:rsidRPr="00FA425D" w:rsidRDefault="00FA425D" w:rsidP="00FA425D">
      <w:pPr>
        <w:numPr>
          <w:ilvl w:val="3"/>
          <w:numId w:val="1"/>
        </w:numPr>
        <w:tabs>
          <w:tab w:val="num" w:pos="-1701"/>
          <w:tab w:val="num" w:pos="1560"/>
        </w:tabs>
        <w:ind w:left="1560" w:hanging="284"/>
        <w:rPr>
          <w:rFonts w:ascii="MetaNormalCyrLF-Roman" w:hAnsi="MetaNormalCyrLF-Roman"/>
        </w:rPr>
      </w:pPr>
      <w:r w:rsidRPr="00FA425D">
        <w:rPr>
          <w:rFonts w:ascii="MetaNormalCyrLF-Roman" w:hAnsi="MetaNormalCyrLF-Roman"/>
        </w:rPr>
        <w:t>уникальный идентификационный номер, если он был указан в распоряжении.</w:t>
      </w:r>
    </w:p>
    <w:p w14:paraId="696CF3CF" w14:textId="61605712" w:rsidR="00777C10" w:rsidRDefault="00777C10" w:rsidP="00DC6BD4">
      <w:pPr>
        <w:numPr>
          <w:ilvl w:val="2"/>
          <w:numId w:val="1"/>
        </w:numPr>
        <w:tabs>
          <w:tab w:val="num" w:pos="1276"/>
        </w:tabs>
        <w:ind w:left="1276" w:hanging="850"/>
        <w:rPr>
          <w:rFonts w:ascii="MetaNormalCyrLF-Roman" w:hAnsi="MetaNormalCyrLF-Roman"/>
        </w:rPr>
      </w:pPr>
      <w:r w:rsidRPr="00886E90">
        <w:rPr>
          <w:rFonts w:ascii="MetaNormalCyrLF-Roman" w:hAnsi="MetaNormalCyrLF-Roman"/>
        </w:rPr>
        <w:t xml:space="preserve">В случае если отчет представляется в отношении нескольких операций, он должен содержать информацию, предусмотренную </w:t>
      </w:r>
      <w:hyperlink w:anchor="Par0" w:history="1">
        <w:r w:rsidRPr="00886E90">
          <w:rPr>
            <w:rFonts w:ascii="MetaNormalCyrLF-Roman" w:hAnsi="MetaNormalCyrLF-Roman"/>
          </w:rPr>
          <w:t xml:space="preserve">пунктом </w:t>
        </w:r>
      </w:hyperlink>
      <w:r w:rsidRPr="00886E90">
        <w:rPr>
          <w:rFonts w:ascii="MetaNormalCyrLF-Roman" w:hAnsi="MetaNormalCyrLF-Roman"/>
        </w:rPr>
        <w:t>4.27.9 настоящих Правил, в отношении каждой операции по лицевому счету.</w:t>
      </w:r>
    </w:p>
    <w:p w14:paraId="51B7561C" w14:textId="6121E72F"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В </w:t>
      </w:r>
      <w:r w:rsidR="00777C10">
        <w:rPr>
          <w:rFonts w:ascii="MetaNormalCyrLF-Roman" w:hAnsi="MetaNormalCyrLF-Roman"/>
        </w:rPr>
        <w:t>отчете</w:t>
      </w:r>
      <w:r w:rsidR="00777C10" w:rsidRPr="008A35EC">
        <w:rPr>
          <w:rFonts w:ascii="MetaNormalCyrLF-Roman" w:hAnsi="MetaNormalCyrLF-Roman"/>
        </w:rPr>
        <w:t xml:space="preserve"> о</w:t>
      </w:r>
      <w:r w:rsidR="00777C10">
        <w:rPr>
          <w:rFonts w:ascii="MetaNormalCyrLF-Roman" w:hAnsi="MetaNormalCyrLF-Roman"/>
        </w:rPr>
        <w:t xml:space="preserve"> проведенной</w:t>
      </w:r>
      <w:r w:rsidR="00777C10" w:rsidRPr="008A35EC">
        <w:rPr>
          <w:rFonts w:ascii="MetaNormalCyrLF-Roman" w:hAnsi="MetaNormalCyrLF-Roman"/>
        </w:rPr>
        <w:t xml:space="preserve"> </w:t>
      </w:r>
      <w:r w:rsidRPr="008A35EC">
        <w:rPr>
          <w:rFonts w:ascii="MetaNormalCyrLF-Roman" w:hAnsi="MetaNormalCyrLF-Roman"/>
        </w:rPr>
        <w:t>операции по лицевому счету, предоставляемом в соответствии с настоящими Правилами в форме документа на бумажном носителе, должны также содержаться:</w:t>
      </w:r>
    </w:p>
    <w:p w14:paraId="016F4EF6"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подпись уполномоченного лица Регистратора;</w:t>
      </w:r>
    </w:p>
    <w:p w14:paraId="2634DE3A" w14:textId="77777777" w:rsidR="00DC6BD4" w:rsidRPr="008A35EC" w:rsidRDefault="00DC6BD4" w:rsidP="00DC6BD4">
      <w:pPr>
        <w:numPr>
          <w:ilvl w:val="0"/>
          <w:numId w:val="6"/>
        </w:numPr>
        <w:tabs>
          <w:tab w:val="num" w:pos="1560"/>
        </w:tabs>
        <w:ind w:left="1560" w:hanging="284"/>
        <w:rPr>
          <w:rFonts w:ascii="MetaNormalCyrLF-Roman" w:hAnsi="MetaNormalCyrLF-Roman"/>
        </w:rPr>
      </w:pPr>
      <w:r w:rsidRPr="008A35EC">
        <w:rPr>
          <w:rFonts w:ascii="MetaNormalCyrLF-Roman" w:hAnsi="MetaNormalCyrLF-Roman"/>
        </w:rPr>
        <w:t>печать Регистратора.</w:t>
      </w:r>
    </w:p>
    <w:p w14:paraId="553E2D03" w14:textId="23EB178C" w:rsidR="00DC6BD4" w:rsidRDefault="00777C10" w:rsidP="00DC6BD4">
      <w:pPr>
        <w:numPr>
          <w:ilvl w:val="2"/>
          <w:numId w:val="1"/>
        </w:numPr>
        <w:tabs>
          <w:tab w:val="num" w:pos="1276"/>
        </w:tabs>
        <w:ind w:left="1276" w:hanging="850"/>
        <w:rPr>
          <w:rFonts w:ascii="MetaNormalCyrLF-Roman" w:hAnsi="MetaNormalCyrLF-Roman"/>
        </w:rPr>
      </w:pPr>
      <w:r>
        <w:rPr>
          <w:rFonts w:ascii="MetaNormalCyrLF-Roman" w:hAnsi="MetaNormalCyrLF-Roman"/>
        </w:rPr>
        <w:t>Отчет</w:t>
      </w:r>
      <w:r w:rsidRPr="008A35EC">
        <w:rPr>
          <w:rFonts w:ascii="MetaNormalCyrLF-Roman" w:hAnsi="MetaNormalCyrLF-Roman"/>
        </w:rPr>
        <w:t xml:space="preserve"> </w:t>
      </w:r>
      <w:r w:rsidR="00DC6BD4" w:rsidRPr="008A35EC">
        <w:rPr>
          <w:rFonts w:ascii="MetaNormalCyrLF-Roman" w:hAnsi="MetaNormalCyrLF-Roman"/>
        </w:rPr>
        <w:t xml:space="preserve">о </w:t>
      </w:r>
      <w:r>
        <w:rPr>
          <w:rFonts w:ascii="MetaNormalCyrLF-Roman" w:hAnsi="MetaNormalCyrLF-Roman"/>
        </w:rPr>
        <w:t>проведенной</w:t>
      </w:r>
      <w:r w:rsidRPr="008A35EC">
        <w:rPr>
          <w:rFonts w:ascii="MetaNormalCyrLF-Roman" w:hAnsi="MetaNormalCyrLF-Roman"/>
        </w:rPr>
        <w:t xml:space="preserve"> </w:t>
      </w:r>
      <w:r w:rsidR="00DC6BD4" w:rsidRPr="008A35EC">
        <w:rPr>
          <w:rFonts w:ascii="MetaNormalCyrLF-Roman" w:hAnsi="MetaNormalCyrLF-Roman"/>
        </w:rPr>
        <w:t>операции по лицевому счету, предоставляем</w:t>
      </w:r>
      <w:r>
        <w:rPr>
          <w:rFonts w:ascii="MetaNormalCyrLF-Roman" w:hAnsi="MetaNormalCyrLF-Roman"/>
        </w:rPr>
        <w:t>ый</w:t>
      </w:r>
      <w:r w:rsidR="00DC6BD4" w:rsidRPr="008A35EC">
        <w:rPr>
          <w:rFonts w:ascii="MetaNormalCyrLF-Roman" w:hAnsi="MetaNormalCyrLF-Roman"/>
        </w:rPr>
        <w:t xml:space="preserve"> в соответствии с настоящими Правилами в электронной форме, долж</w:t>
      </w:r>
      <w:r>
        <w:rPr>
          <w:rFonts w:ascii="MetaNormalCyrLF-Roman" w:hAnsi="MetaNormalCyrLF-Roman"/>
        </w:rPr>
        <w:t>ен</w:t>
      </w:r>
      <w:r w:rsidR="00DC6BD4" w:rsidRPr="008A35EC">
        <w:rPr>
          <w:rFonts w:ascii="MetaNormalCyrLF-Roman" w:hAnsi="MetaNormalCyrLF-Roman"/>
        </w:rPr>
        <w:t xml:space="preserve"> быть заверен квалифицированной электронной подписью.</w:t>
      </w:r>
    </w:p>
    <w:p w14:paraId="2D15FF4B" w14:textId="77777777" w:rsidR="000D375A" w:rsidRPr="00886E90" w:rsidRDefault="000D375A" w:rsidP="000D375A">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cs="Arial"/>
          <w:bCs/>
          <w:iCs/>
          <w:sz w:val="20"/>
        </w:rPr>
        <w:t>Регистратор должен уведомить всех зарегистрированных лиц - номинальных держателей о приостановлении операций на момент составления списка лиц, имеющих право на получение денежной компенсации при прекращении паевого инвестиционного фонда.</w:t>
      </w:r>
    </w:p>
    <w:p w14:paraId="3FEFAC86" w14:textId="77777777" w:rsidR="000D375A" w:rsidRPr="00886E90" w:rsidRDefault="000D375A" w:rsidP="000D375A">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cs="Arial"/>
          <w:bCs/>
          <w:iCs/>
          <w:sz w:val="20"/>
        </w:rPr>
        <w:t xml:space="preserve">Регистратор должен предоставить зарегистрированному лицу информацию о приостановлении операций по его лицевому счету в день приостановления операций в соответствии с </w:t>
      </w:r>
      <w:hyperlink r:id="rId77" w:history="1">
        <w:r w:rsidRPr="00886E90">
          <w:rPr>
            <w:rFonts w:ascii="MetaNormalCyrLF-Roman" w:hAnsi="MetaNormalCyrLF-Roman" w:cs="Arial"/>
            <w:bCs/>
            <w:iCs/>
            <w:sz w:val="20"/>
          </w:rPr>
          <w:t xml:space="preserve">пунктами 4.17.2, </w:t>
        </w:r>
      </w:hyperlink>
      <w:r w:rsidRPr="00886E90">
        <w:rPr>
          <w:rFonts w:ascii="MetaNormalCyrLF-Roman" w:hAnsi="MetaNormalCyrLF-Roman" w:cs="Arial"/>
          <w:bCs/>
          <w:iCs/>
          <w:sz w:val="20"/>
        </w:rPr>
        <w:t>4.17.3, 4.17.4 и 4.17.5 настоящих Правил.</w:t>
      </w:r>
    </w:p>
    <w:p w14:paraId="4B3E38CD" w14:textId="68BA6712" w:rsidR="000D375A" w:rsidRPr="00830F23" w:rsidRDefault="000D375A" w:rsidP="000D375A">
      <w:pPr>
        <w:numPr>
          <w:ilvl w:val="2"/>
          <w:numId w:val="1"/>
        </w:numPr>
        <w:tabs>
          <w:tab w:val="num" w:pos="1276"/>
        </w:tabs>
        <w:ind w:left="1276" w:hanging="850"/>
        <w:rPr>
          <w:rFonts w:ascii="MetaNormalCyrLF-Roman" w:hAnsi="MetaNormalCyrLF-Roman"/>
        </w:rPr>
      </w:pPr>
      <w:r w:rsidRPr="00886E90">
        <w:rPr>
          <w:rFonts w:ascii="MetaNormalCyrLF-Roman" w:hAnsi="MetaNormalCyrLF-Roman" w:cs="Arial"/>
          <w:bCs/>
          <w:iCs/>
        </w:rPr>
        <w:t>Регистратор должен предоставить зарегистрированному лицу информацию о возобновлении операций по его лицевому счету в день возобновления операций.</w:t>
      </w:r>
    </w:p>
    <w:p w14:paraId="2408D3FE" w14:textId="3AB9BCB1"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lastRenderedPageBreak/>
        <w:t xml:space="preserve">Регистратор по требованию </w:t>
      </w:r>
      <w:r w:rsidR="00C020B7">
        <w:rPr>
          <w:rFonts w:ascii="MetaNormalCyrLF-Roman" w:hAnsi="MetaNormalCyrLF-Roman"/>
        </w:rPr>
        <w:t xml:space="preserve">(распоряжению) </w:t>
      </w:r>
      <w:r w:rsidRPr="008A35EC">
        <w:rPr>
          <w:rFonts w:ascii="MetaNormalCyrLF-Roman" w:hAnsi="MetaNormalCyrLF-Roman"/>
        </w:rPr>
        <w:t>зарегистрированного лица должен выдать ему:</w:t>
      </w:r>
    </w:p>
    <w:p w14:paraId="01B98EF2" w14:textId="0C131C1F" w:rsidR="00DC6BD4" w:rsidRPr="008A35EC" w:rsidRDefault="00C020B7" w:rsidP="00DC6BD4">
      <w:pPr>
        <w:numPr>
          <w:ilvl w:val="0"/>
          <w:numId w:val="6"/>
        </w:numPr>
        <w:tabs>
          <w:tab w:val="num" w:pos="1560"/>
        </w:tabs>
        <w:ind w:left="1560" w:hanging="284"/>
        <w:rPr>
          <w:rFonts w:ascii="MetaNormalCyrLF-Roman" w:hAnsi="MetaNormalCyrLF-Roman"/>
        </w:rPr>
      </w:pPr>
      <w:r>
        <w:rPr>
          <w:rFonts w:ascii="MetaNormalCyrLF-Roman" w:hAnsi="MetaNormalCyrLF-Roman"/>
        </w:rPr>
        <w:t>выписку из Реестра владельцев инвестиционных паев</w:t>
      </w:r>
      <w:r w:rsidR="00DC6BD4" w:rsidRPr="008A35EC">
        <w:rPr>
          <w:rFonts w:ascii="MetaNormalCyrLF-Roman" w:hAnsi="MetaNormalCyrLF-Roman"/>
        </w:rPr>
        <w:t>;</w:t>
      </w:r>
    </w:p>
    <w:p w14:paraId="46AD7AF5" w14:textId="7D41A331" w:rsidR="00DC6BD4" w:rsidRPr="008A35EC" w:rsidRDefault="00C020B7" w:rsidP="00DC6BD4">
      <w:pPr>
        <w:numPr>
          <w:ilvl w:val="0"/>
          <w:numId w:val="6"/>
        </w:numPr>
        <w:tabs>
          <w:tab w:val="num" w:pos="1560"/>
        </w:tabs>
        <w:ind w:left="1560" w:hanging="284"/>
        <w:rPr>
          <w:rFonts w:ascii="MetaNormalCyrLF-Roman" w:hAnsi="MetaNormalCyrLF-Roman"/>
        </w:rPr>
      </w:pPr>
      <w:r>
        <w:rPr>
          <w:rFonts w:ascii="MetaNormalCyrLF-Roman" w:hAnsi="MetaNormalCyrLF-Roman"/>
        </w:rPr>
        <w:t>отчет о проведенных операциях по лицевому счету за указанный в требовании (распоряжении) период</w:t>
      </w:r>
      <w:r w:rsidR="00DC6BD4" w:rsidRPr="008A35EC">
        <w:rPr>
          <w:rFonts w:ascii="MetaNormalCyrLF-Roman" w:hAnsi="MetaNormalCyrLF-Roman"/>
        </w:rPr>
        <w:t>;</w:t>
      </w:r>
    </w:p>
    <w:p w14:paraId="0852E6D2" w14:textId="61722A55" w:rsidR="00DC6BD4" w:rsidRDefault="00C020B7" w:rsidP="00DC6BD4">
      <w:pPr>
        <w:numPr>
          <w:ilvl w:val="0"/>
          <w:numId w:val="6"/>
        </w:numPr>
        <w:tabs>
          <w:tab w:val="num" w:pos="1560"/>
        </w:tabs>
        <w:ind w:left="1560" w:hanging="284"/>
        <w:rPr>
          <w:rFonts w:ascii="MetaNormalCyrLF-Roman" w:hAnsi="MetaNormalCyrLF-Roman"/>
        </w:rPr>
      </w:pPr>
      <w:r w:rsidRPr="00886E90">
        <w:rPr>
          <w:rFonts w:ascii="MetaNormalCyrLF-Roman" w:hAnsi="MetaNormalCyrLF-Roman"/>
        </w:rPr>
        <w:t>справку из Реестра о наличии на лицевом счете указанного в требовании (распоряжении) количества инвестиционных паев</w:t>
      </w:r>
      <w:r>
        <w:rPr>
          <w:rFonts w:ascii="MetaNormalCyrLF-Roman" w:hAnsi="MetaNormalCyrLF-Roman"/>
        </w:rPr>
        <w:t>;</w:t>
      </w:r>
    </w:p>
    <w:p w14:paraId="4ECCAECA" w14:textId="48E666DA" w:rsidR="00C020B7" w:rsidRPr="00C020B7" w:rsidRDefault="00C020B7">
      <w:pPr>
        <w:numPr>
          <w:ilvl w:val="0"/>
          <w:numId w:val="6"/>
        </w:numPr>
        <w:tabs>
          <w:tab w:val="num" w:pos="1560"/>
        </w:tabs>
        <w:ind w:left="1560" w:hanging="284"/>
        <w:rPr>
          <w:rFonts w:ascii="MetaNormalCyrLF-Roman" w:hAnsi="MetaNormalCyrLF-Roman"/>
        </w:rPr>
      </w:pPr>
      <w:r w:rsidRPr="00886E90">
        <w:rPr>
          <w:rFonts w:ascii="MetaNormalCyrLF-Roman" w:hAnsi="MetaNormalCyrLF-Roman"/>
        </w:rPr>
        <w:t>информацию об обременении инвестиционных паев.</w:t>
      </w:r>
    </w:p>
    <w:p w14:paraId="6F6DBA49"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Регистратор обязан предоставлять Управляющей компании данные о количестве инвестиционных паев, необходимые для определения расчетной стоимости одного инвестиционного пая.</w:t>
      </w:r>
    </w:p>
    <w:p w14:paraId="5F9084F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Информация из Реестра, в том числе данные лицевых счетов зарегистрированных лиц, данные счетов «инвестиционные паи неустановленн</w:t>
      </w:r>
      <w:r>
        <w:rPr>
          <w:rFonts w:ascii="MetaNormalCyrLF-Roman" w:hAnsi="MetaNormalCyrLF-Roman"/>
        </w:rPr>
        <w:t>ых</w:t>
      </w:r>
      <w:r w:rsidRPr="008A35EC">
        <w:rPr>
          <w:rFonts w:ascii="MetaNormalCyrLF-Roman" w:hAnsi="MetaNormalCyrLF-Roman"/>
        </w:rPr>
        <w:t xml:space="preserve"> лиц», должна быть предоставлена Управляющей компании по ее распоряжению.</w:t>
      </w:r>
    </w:p>
    <w:p w14:paraId="464A0113" w14:textId="73CEECDF" w:rsidR="00DC6BD4" w:rsidRDefault="0016555B" w:rsidP="00DC6BD4">
      <w:pPr>
        <w:numPr>
          <w:ilvl w:val="2"/>
          <w:numId w:val="1"/>
        </w:numPr>
        <w:tabs>
          <w:tab w:val="num" w:pos="1276"/>
        </w:tabs>
        <w:ind w:left="1276" w:hanging="850"/>
        <w:rPr>
          <w:rFonts w:ascii="MetaNormalCyrLF-Roman" w:hAnsi="MetaNormalCyrLF-Roman"/>
        </w:rPr>
      </w:pPr>
      <w:r>
        <w:rPr>
          <w:lang w:eastAsia="en-US"/>
        </w:rPr>
        <w:t>Регистратор должен предоставлять лицу, в пользу которого зафиксировано (зарегистрировано) обременение инвестиционных паев, информацию об обременении в виде отчета, содержащего</w:t>
      </w:r>
      <w:r>
        <w:rPr>
          <w:rFonts w:ascii="MetaNormalCyrLF-Roman" w:hAnsi="MetaNormalCyrLF-Roman"/>
        </w:rPr>
        <w:t>:</w:t>
      </w:r>
    </w:p>
    <w:p w14:paraId="32ECA2A1" w14:textId="447EED6F" w:rsidR="00077BE9" w:rsidRPr="00886E90" w:rsidRDefault="00077BE9"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информацию, предусмотренную </w:t>
      </w:r>
      <w:hyperlink r:id="rId78" w:history="1">
        <w:r w:rsidRPr="00886E90">
          <w:rPr>
            <w:rFonts w:ascii="MetaNormalCyrLF-Roman" w:hAnsi="MetaNormalCyrLF-Roman"/>
          </w:rPr>
          <w:t>подпунктами 1</w:t>
        </w:r>
      </w:hyperlink>
      <w:r w:rsidRPr="00886E90">
        <w:rPr>
          <w:rFonts w:ascii="MetaNormalCyrLF-Roman" w:hAnsi="MetaNormalCyrLF-Roman"/>
        </w:rPr>
        <w:t xml:space="preserve">, </w:t>
      </w:r>
      <w:hyperlink r:id="rId79" w:history="1">
        <w:r w:rsidRPr="00886E90">
          <w:rPr>
            <w:rFonts w:ascii="MetaNormalCyrLF-Roman" w:hAnsi="MetaNormalCyrLF-Roman"/>
          </w:rPr>
          <w:t>3</w:t>
        </w:r>
      </w:hyperlink>
      <w:r w:rsidRPr="00886E90">
        <w:rPr>
          <w:rFonts w:ascii="MetaNormalCyrLF-Roman" w:hAnsi="MetaNormalCyrLF-Roman"/>
        </w:rPr>
        <w:t xml:space="preserve"> - </w:t>
      </w:r>
      <w:hyperlink r:id="rId80" w:history="1">
        <w:r w:rsidRPr="00886E90">
          <w:rPr>
            <w:rFonts w:ascii="MetaNormalCyrLF-Roman" w:hAnsi="MetaNormalCyrLF-Roman"/>
          </w:rPr>
          <w:t xml:space="preserve">7 пункта </w:t>
        </w:r>
      </w:hyperlink>
      <w:r w:rsidRPr="00077BE9">
        <w:rPr>
          <w:rFonts w:ascii="MetaNormalCyrLF-Roman" w:hAnsi="MetaNormalCyrLF-Roman"/>
        </w:rPr>
        <w:t>4.25.3 настоящих Правил</w:t>
      </w:r>
      <w:r w:rsidRPr="00886E90">
        <w:rPr>
          <w:rFonts w:ascii="MetaNormalCyrLF-Roman" w:hAnsi="MetaNormalCyrLF-Roman"/>
        </w:rPr>
        <w:t>;</w:t>
      </w:r>
    </w:p>
    <w:p w14:paraId="3B27D501" w14:textId="54678E7E" w:rsidR="00077BE9" w:rsidRPr="00886E90" w:rsidRDefault="00077BE9"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информацию, предусмотренную </w:t>
      </w:r>
      <w:hyperlink r:id="rId81" w:history="1">
        <w:r w:rsidRPr="00886E90">
          <w:rPr>
            <w:rFonts w:ascii="MetaNormalCyrLF-Roman" w:hAnsi="MetaNormalCyrLF-Roman"/>
          </w:rPr>
          <w:t>подпунктами 2</w:t>
        </w:r>
      </w:hyperlink>
      <w:r w:rsidRPr="00886E90">
        <w:rPr>
          <w:rFonts w:ascii="MetaNormalCyrLF-Roman" w:hAnsi="MetaNormalCyrLF-Roman"/>
        </w:rPr>
        <w:t xml:space="preserve"> - </w:t>
      </w:r>
      <w:hyperlink r:id="rId82" w:history="1">
        <w:r w:rsidRPr="00886E90">
          <w:rPr>
            <w:rFonts w:ascii="MetaNormalCyrLF-Roman" w:hAnsi="MetaNormalCyrLF-Roman"/>
          </w:rPr>
          <w:t xml:space="preserve">10 пункта </w:t>
        </w:r>
      </w:hyperlink>
      <w:r w:rsidRPr="00886E90">
        <w:rPr>
          <w:rFonts w:ascii="MetaNormalCyrLF-Roman" w:hAnsi="MetaNormalCyrLF-Roman"/>
        </w:rPr>
        <w:t xml:space="preserve">4.27.9 </w:t>
      </w:r>
      <w:r w:rsidRPr="00077BE9">
        <w:rPr>
          <w:rFonts w:ascii="MetaNormalCyrLF-Roman" w:hAnsi="MetaNormalCyrLF-Roman"/>
        </w:rPr>
        <w:t>настоящих Правил</w:t>
      </w:r>
      <w:r w:rsidRPr="00886E90">
        <w:rPr>
          <w:rFonts w:ascii="MetaNormalCyrLF-Roman" w:hAnsi="MetaNormalCyrLF-Roman"/>
        </w:rPr>
        <w:t>;</w:t>
      </w:r>
    </w:p>
    <w:p w14:paraId="02234B07" w14:textId="23D26971" w:rsidR="00077BE9" w:rsidRPr="00886E90" w:rsidRDefault="00077BE9"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 xml:space="preserve">информацию и сведения о лице, в пользу которого зафиксировано (зарегистрировано) обременение инвестиционных паев, указанные в </w:t>
      </w:r>
      <w:hyperlink r:id="rId83" w:history="1">
        <w:r w:rsidRPr="00886E90">
          <w:rPr>
            <w:rFonts w:ascii="MetaNormalCyrLF-Roman" w:hAnsi="MetaNormalCyrLF-Roman"/>
          </w:rPr>
          <w:t>абзаце третьем пункта 2 статьи 51.6</w:t>
        </w:r>
      </w:hyperlink>
      <w:r w:rsidRPr="00886E90">
        <w:rPr>
          <w:rFonts w:ascii="MetaNormalCyrLF-Roman" w:hAnsi="MetaNormalCyrLF-Roman"/>
        </w:rPr>
        <w:t xml:space="preserve"> Федерального закона от 22 апреля 1996 года N 39-ФЗ "О рынке ценных бумаг";</w:t>
      </w:r>
    </w:p>
    <w:p w14:paraId="3660997A" w14:textId="5A23DC95" w:rsidR="00077BE9" w:rsidRPr="00077BE9" w:rsidRDefault="00077BE9" w:rsidP="00886E90">
      <w:pPr>
        <w:numPr>
          <w:ilvl w:val="0"/>
          <w:numId w:val="6"/>
        </w:numPr>
        <w:tabs>
          <w:tab w:val="num" w:pos="1560"/>
        </w:tabs>
        <w:ind w:left="1560" w:hanging="284"/>
        <w:rPr>
          <w:rFonts w:ascii="MetaNormalCyrLF-Roman" w:hAnsi="MetaNormalCyrLF-Roman"/>
        </w:rPr>
      </w:pPr>
      <w:r w:rsidRPr="00886E90">
        <w:rPr>
          <w:rFonts w:ascii="MetaNormalCyrLF-Roman" w:hAnsi="MetaNormalCyrLF-Roman"/>
        </w:rPr>
        <w:t>Фамилию, имя, отчество (последнее - при наличии) зарегистрированного лица, если отчет представляется по лицевому счету, открытому физическому лицу.</w:t>
      </w:r>
    </w:p>
    <w:p w14:paraId="20180DB8" w14:textId="77777777"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Определенная законом информация из Реестра должна быть предоставлена уполномоченным государственным органам по их требованию. Требование государственного органа о предоставлении информации из Реестра должно быть подписано уполномоченным должностным лицом и содержать указание оснований для предоставления соответствующей информации.</w:t>
      </w:r>
    </w:p>
    <w:p w14:paraId="55D32130" w14:textId="646219BA" w:rsidR="00DC6BD4" w:rsidRPr="008A35EC" w:rsidRDefault="00DC6BD4" w:rsidP="00DC6BD4">
      <w:pPr>
        <w:numPr>
          <w:ilvl w:val="2"/>
          <w:numId w:val="1"/>
        </w:numPr>
        <w:tabs>
          <w:tab w:val="num" w:pos="1276"/>
        </w:tabs>
        <w:ind w:left="1276" w:hanging="850"/>
        <w:rPr>
          <w:rFonts w:ascii="MetaNormalCyrLF-Roman" w:hAnsi="MetaNormalCyrLF-Roman"/>
        </w:rPr>
      </w:pPr>
      <w:r w:rsidRPr="008A35EC">
        <w:rPr>
          <w:rFonts w:ascii="MetaNormalCyrLF-Roman" w:hAnsi="MetaNormalCyrLF-Roman"/>
        </w:rPr>
        <w:t xml:space="preserve">Информация из </w:t>
      </w:r>
      <w:r w:rsidR="004B1B69">
        <w:rPr>
          <w:rFonts w:ascii="MetaNormalCyrLF-Roman" w:hAnsi="MetaNormalCyrLF-Roman"/>
        </w:rPr>
        <w:t>Р</w:t>
      </w:r>
      <w:r w:rsidRPr="008A35EC">
        <w:rPr>
          <w:rFonts w:ascii="MetaNormalCyrLF-Roman" w:hAnsi="MetaNormalCyrLF-Roman"/>
        </w:rPr>
        <w:t>еестра, предоставляемая в соответствии с настоящими Правилами в электронной форме, направляется заявителю в электронно-цифровой форме с квалифицированной электронной подписью Регистратора.</w:t>
      </w:r>
    </w:p>
    <w:p w14:paraId="1FAD0402" w14:textId="77777777" w:rsidR="00DC6BD4" w:rsidRPr="008A35EC" w:rsidRDefault="00DC6BD4" w:rsidP="00DC6BD4">
      <w:pPr>
        <w:numPr>
          <w:ilvl w:val="2"/>
          <w:numId w:val="1"/>
        </w:numPr>
        <w:tabs>
          <w:tab w:val="left" w:pos="-2268"/>
          <w:tab w:val="num" w:pos="1276"/>
        </w:tabs>
        <w:ind w:left="1276" w:hanging="850"/>
        <w:rPr>
          <w:rFonts w:ascii="MetaNormalCyrLF-Roman" w:hAnsi="MetaNormalCyrLF-Roman"/>
        </w:rPr>
      </w:pPr>
      <w:r w:rsidRPr="008A35EC">
        <w:rPr>
          <w:rFonts w:ascii="MetaNormalCyrLF-Roman" w:hAnsi="MetaNormalCyrLF-Roman"/>
        </w:rPr>
        <w:t>Информация из реестра, предоставляемая в соответствии с настоящими Правилами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 или направляется зарегистрированному лицу способом, указанным в анкете этого зарегистрированного лица.</w:t>
      </w:r>
    </w:p>
    <w:p w14:paraId="35617B9D" w14:textId="2281D202" w:rsidR="009F489E" w:rsidRPr="008A35EC" w:rsidRDefault="00DC6BD4" w:rsidP="00886E90">
      <w:pPr>
        <w:numPr>
          <w:ilvl w:val="2"/>
          <w:numId w:val="1"/>
        </w:numPr>
        <w:tabs>
          <w:tab w:val="num" w:pos="1276"/>
          <w:tab w:val="num" w:pos="1560"/>
          <w:tab w:val="num" w:pos="1778"/>
        </w:tabs>
        <w:ind w:left="1276" w:hanging="850"/>
        <w:rPr>
          <w:rFonts w:ascii="MetaNormalCyrLF-Roman" w:hAnsi="MetaNormalCyrLF-Roman"/>
        </w:rPr>
      </w:pPr>
      <w:r w:rsidRPr="009F489E">
        <w:rPr>
          <w:rFonts w:ascii="MetaNormalCyrLF-Roman" w:hAnsi="MetaNormalCyrLF-Roman"/>
        </w:rPr>
        <w:t>При представлении информации из реестра по запросу уполномоченного законом государственного органа она направляется в форме документа на бумажном носителе по адресу соответствующего органа, указанному в запросе.</w:t>
      </w:r>
    </w:p>
    <w:p w14:paraId="38E37699" w14:textId="77777777" w:rsidR="009F489E" w:rsidRPr="00886E90" w:rsidRDefault="009F489E" w:rsidP="00886E90">
      <w:pPr>
        <w:numPr>
          <w:ilvl w:val="2"/>
          <w:numId w:val="1"/>
        </w:numPr>
        <w:tabs>
          <w:tab w:val="num" w:pos="1276"/>
          <w:tab w:val="num" w:pos="1560"/>
          <w:tab w:val="num" w:pos="1778"/>
        </w:tabs>
        <w:ind w:left="1276" w:hanging="850"/>
        <w:rPr>
          <w:rFonts w:ascii="MetaNormalCyrLF-Roman" w:hAnsi="MetaNormalCyrLF-Roman"/>
        </w:rPr>
      </w:pPr>
      <w:r>
        <w:rPr>
          <w:lang w:eastAsia="en-US"/>
        </w:rPr>
        <w:t>Регистратор должен предоставить зарегистрированному лицу, за исключением лиц, которым он открыл лицевые счета номинального держателя (лицевой счет номинального держателя центрального депозитария), информацию, указанную в 4.27.1 настоящих Правил, и отчет, предусмотренный 4.27.8 настоящих Правил, посредством их размещения в закрытой части информационного ресурса Регистратора, право доступа к которому имеется только у данного зарегистрированного лица.</w:t>
      </w:r>
    </w:p>
    <w:p w14:paraId="2CB3D02A" w14:textId="77777777" w:rsidR="00F96A1A" w:rsidRDefault="009F489E" w:rsidP="00886E90">
      <w:pPr>
        <w:tabs>
          <w:tab w:val="num" w:pos="1645"/>
          <w:tab w:val="num" w:pos="1778"/>
        </w:tabs>
        <w:ind w:left="1276"/>
        <w:rPr>
          <w:lang w:eastAsia="en-US"/>
        </w:rPr>
      </w:pPr>
      <w:r>
        <w:rPr>
          <w:lang w:eastAsia="en-US"/>
        </w:rPr>
        <w:t xml:space="preserve">Регистратор должен представить лицу, в пользу которого зафиксировано (зарегистрировано) обременение ценных бумаг, отчет, предусмотренный </w:t>
      </w:r>
      <w:hyperlink r:id="rId84" w:history="1">
        <w:r w:rsidRPr="00886E90">
          <w:rPr>
            <w:lang w:eastAsia="en-US"/>
          </w:rPr>
          <w:t xml:space="preserve">пунктом </w:t>
        </w:r>
      </w:hyperlink>
      <w:r>
        <w:rPr>
          <w:lang w:eastAsia="en-US"/>
        </w:rPr>
        <w:t>4.27.19 настоящих Правил, тем же способом, который используется Регистратором для осуществления взаимодействия с зарегистрированным лицом в соответствии с 2.1.24 настоящих Правил</w:t>
      </w:r>
      <w:r w:rsidR="00F96A1A">
        <w:rPr>
          <w:lang w:eastAsia="en-US"/>
        </w:rPr>
        <w:t>.</w:t>
      </w:r>
    </w:p>
    <w:p w14:paraId="435B5092" w14:textId="77777777" w:rsidR="001F1C35" w:rsidRDefault="00F96A1A" w:rsidP="00886E90">
      <w:pPr>
        <w:tabs>
          <w:tab w:val="num" w:pos="1645"/>
          <w:tab w:val="num" w:pos="1778"/>
        </w:tabs>
        <w:ind w:left="1276"/>
        <w:rPr>
          <w:rFonts w:ascii="MetaNormalCyrLF-Roman" w:hAnsi="MetaNormalCyrLF-Roman"/>
        </w:rPr>
      </w:pPr>
      <w:r>
        <w:rPr>
          <w:lang w:eastAsia="en-US"/>
        </w:rPr>
        <w:t>Регистратор должен по требованию зарегистрированного лица предоставить ему доступ к его личному кабинету</w:t>
      </w:r>
      <w:r>
        <w:rPr>
          <w:rFonts w:ascii="MetaNormalCyrLF-Roman" w:hAnsi="MetaNormalCyrLF-Roman"/>
        </w:rPr>
        <w:t>.</w:t>
      </w:r>
    </w:p>
    <w:p w14:paraId="7617E3D9" w14:textId="69625D9B" w:rsidR="00DC6BD4" w:rsidRPr="00886E90" w:rsidRDefault="001F1C35" w:rsidP="00886E90">
      <w:pPr>
        <w:pStyle w:val="a0"/>
        <w:numPr>
          <w:ilvl w:val="2"/>
          <w:numId w:val="1"/>
        </w:numPr>
        <w:spacing w:line="240" w:lineRule="auto"/>
        <w:ind w:left="1276" w:hanging="850"/>
        <w:rPr>
          <w:rFonts w:ascii="MetaNormalCyrLF-Roman" w:hAnsi="MetaNormalCyrLF-Roman"/>
        </w:rPr>
      </w:pPr>
      <w:r w:rsidRPr="00886E90">
        <w:rPr>
          <w:rFonts w:ascii="MetaNormalCyrLF-Roman" w:hAnsi="MetaNormalCyrLF-Roman"/>
          <w:sz w:val="20"/>
        </w:rPr>
        <w:t>Регистратор должен представить отчет не позднее 3 (трех) рабочих дней со дня получения требования зарегистрированного лица о представлении отчета</w:t>
      </w:r>
      <w:r w:rsidRPr="001F1C35">
        <w:rPr>
          <w:rFonts w:ascii="MetaNormalCyrLF-Roman" w:hAnsi="MetaNormalCyrLF-Roman"/>
          <w:sz w:val="20"/>
        </w:rPr>
        <w:t>.</w:t>
      </w:r>
    </w:p>
    <w:p w14:paraId="0D8D016F" w14:textId="77777777" w:rsidR="00DC6BD4" w:rsidRPr="00235785" w:rsidRDefault="00DC6BD4" w:rsidP="002D09F4">
      <w:pPr>
        <w:pStyle w:val="2"/>
        <w:tabs>
          <w:tab w:val="num" w:pos="567"/>
        </w:tabs>
        <w:spacing w:before="120" w:after="120"/>
        <w:ind w:left="567" w:hanging="567"/>
        <w:rPr>
          <w:rFonts w:ascii="MetaNormalCyrLF-Roman" w:hAnsi="MetaNormalCyrLF-Roman"/>
        </w:rPr>
      </w:pPr>
      <w:r w:rsidRPr="008A35EC">
        <w:rPr>
          <w:rFonts w:ascii="MetaNormalCyrLF-Roman" w:hAnsi="MetaNormalCyrLF-Roman"/>
        </w:rPr>
        <w:tab/>
      </w:r>
      <w:bookmarkStart w:id="352" w:name="_Toc394425649"/>
      <w:bookmarkStart w:id="353" w:name="_Toc478380066"/>
      <w:bookmarkStart w:id="354" w:name="_Toc490137556"/>
      <w:bookmarkStart w:id="355" w:name="_Toc523223207"/>
      <w:r w:rsidRPr="00235785">
        <w:rPr>
          <w:rFonts w:ascii="MetaNormalCyrLF-Roman" w:hAnsi="MetaNormalCyrLF-Roman"/>
        </w:rPr>
        <w:t>Исправительные записи по лицевым счетам</w:t>
      </w:r>
      <w:bookmarkEnd w:id="352"/>
      <w:r w:rsidRPr="00235785">
        <w:rPr>
          <w:rFonts w:ascii="MetaNormalCyrLF-Roman" w:hAnsi="MetaNormalCyrLF-Roman"/>
        </w:rPr>
        <w:t>. Сверка количества инвестиционных паев</w:t>
      </w:r>
      <w:bookmarkEnd w:id="353"/>
      <w:bookmarkEnd w:id="354"/>
      <w:bookmarkEnd w:id="355"/>
    </w:p>
    <w:p w14:paraId="7EB468E6" w14:textId="4ABED6A1" w:rsidR="00FB4956" w:rsidRDefault="00FB4956" w:rsidP="00DC6BD4">
      <w:pPr>
        <w:numPr>
          <w:ilvl w:val="2"/>
          <w:numId w:val="1"/>
        </w:numPr>
        <w:tabs>
          <w:tab w:val="num" w:pos="1276"/>
        </w:tabs>
        <w:ind w:left="1276" w:hanging="850"/>
        <w:rPr>
          <w:rFonts w:ascii="MetaNormalCyrLF-Roman" w:hAnsi="MetaNormalCyrLF-Roman"/>
        </w:rPr>
      </w:pPr>
      <w:bookmarkStart w:id="356" w:name="_Toc394052600"/>
      <w:bookmarkStart w:id="357" w:name="_Toc394425650"/>
      <w:r w:rsidRPr="00E84EF0">
        <w:rPr>
          <w:rFonts w:ascii="MetaNormalCyrLF-Roman" w:hAnsi="MetaNormalCyrLF-Roman"/>
        </w:rPr>
        <w:t>В соответствии с законодательством Российской Федерации в случае выявления ошибки в записи по лицевым счетам Регистратор вносит изменения или отменяет записи по лицевым счетам только при наступлении одного или нескольких условий (далее - запись, исправление которой допускается):</w:t>
      </w:r>
    </w:p>
    <w:p w14:paraId="163CC212" w14:textId="6BF6449B" w:rsidR="00FB4956" w:rsidRDefault="00FB4956" w:rsidP="00871C58">
      <w:pPr>
        <w:tabs>
          <w:tab w:val="num" w:pos="1928"/>
        </w:tabs>
        <w:ind w:left="1276"/>
        <w:rPr>
          <w:rFonts w:ascii="MetaNormalCyrLF-Roman" w:hAnsi="MetaNormalCyrLF-Roman"/>
        </w:rPr>
      </w:pPr>
      <w:r>
        <w:rPr>
          <w:rFonts w:ascii="MetaNormalCyrLF-Roman" w:hAnsi="MetaNormalCyrLF-Roman"/>
        </w:rPr>
        <w:t xml:space="preserve">- </w:t>
      </w:r>
      <w:r w:rsidRPr="00E84EF0">
        <w:rPr>
          <w:rFonts w:ascii="MetaNormalCyrLF-Roman" w:hAnsi="MetaNormalCyrLF-Roman"/>
        </w:rPr>
        <w:t>если такая запись внесена Регистратором без распоряжения лица, которому открыт лицевой счет;</w:t>
      </w:r>
    </w:p>
    <w:p w14:paraId="61B2DC87" w14:textId="07C2244B" w:rsidR="00FB4956" w:rsidRDefault="00FB4956" w:rsidP="00871C58">
      <w:pPr>
        <w:tabs>
          <w:tab w:val="num" w:pos="1928"/>
        </w:tabs>
        <w:ind w:left="1276"/>
        <w:rPr>
          <w:rFonts w:ascii="MetaNormalCyrLF-Roman" w:hAnsi="MetaNormalCyrLF-Roman"/>
        </w:rPr>
      </w:pPr>
      <w:r>
        <w:rPr>
          <w:rFonts w:ascii="MetaNormalCyrLF-Roman" w:hAnsi="MetaNormalCyrLF-Roman"/>
        </w:rPr>
        <w:t xml:space="preserve">- </w:t>
      </w:r>
      <w:r w:rsidRPr="00E84EF0">
        <w:rPr>
          <w:rFonts w:ascii="MetaNormalCyrLF-Roman" w:hAnsi="MetaNormalCyrLF-Roman"/>
        </w:rPr>
        <w:t>если такая запись внесена Регистратором без иного документа, являющегося основанием для совершения операции в реестре;</w:t>
      </w:r>
    </w:p>
    <w:p w14:paraId="3DF7161B" w14:textId="6748C657" w:rsidR="00FB4956" w:rsidRDefault="00FB4956" w:rsidP="00871C58">
      <w:pPr>
        <w:tabs>
          <w:tab w:val="num" w:pos="1928"/>
        </w:tabs>
        <w:ind w:left="1276"/>
        <w:rPr>
          <w:rFonts w:ascii="MetaNormalCyrLF-Roman" w:hAnsi="MetaNormalCyrLF-Roman"/>
        </w:rPr>
      </w:pPr>
      <w:r>
        <w:rPr>
          <w:rFonts w:ascii="MetaNormalCyrLF-Roman" w:hAnsi="MetaNormalCyrLF-Roman"/>
        </w:rPr>
        <w:t xml:space="preserve">- </w:t>
      </w:r>
      <w:r w:rsidRPr="00E84EF0">
        <w:rPr>
          <w:rFonts w:ascii="MetaNormalCyrLF-Roman" w:hAnsi="MetaNormalCyrLF-Roman"/>
        </w:rPr>
        <w:t>если такая запись внесена Регистратором с нарушением условий, содержащихся в распоряжении;</w:t>
      </w:r>
    </w:p>
    <w:p w14:paraId="11E4C233" w14:textId="27903CEC" w:rsidR="00FB4956" w:rsidRDefault="00FB4956" w:rsidP="00871C58">
      <w:pPr>
        <w:tabs>
          <w:tab w:val="num" w:pos="1928"/>
        </w:tabs>
        <w:ind w:left="1276"/>
        <w:rPr>
          <w:rFonts w:ascii="MetaNormalCyrLF-Roman" w:hAnsi="MetaNormalCyrLF-Roman"/>
        </w:rPr>
      </w:pPr>
      <w:r>
        <w:rPr>
          <w:rFonts w:ascii="MetaNormalCyrLF-Roman" w:hAnsi="MetaNormalCyrLF-Roman"/>
        </w:rPr>
        <w:lastRenderedPageBreak/>
        <w:t xml:space="preserve">- </w:t>
      </w:r>
      <w:r w:rsidRPr="00E84EF0">
        <w:rPr>
          <w:rFonts w:ascii="MetaNormalCyrLF-Roman" w:hAnsi="MetaNormalCyrLF-Roman"/>
        </w:rPr>
        <w:t>если такая запись внесена Регистратором с нарушением условий, содержащихся в ином документе, являющимся основанием для совершения операции в реестре.</w:t>
      </w:r>
    </w:p>
    <w:p w14:paraId="0FFAE783" w14:textId="7DADFD10" w:rsidR="00FB4956" w:rsidRDefault="007D6F84" w:rsidP="00DC6BD4">
      <w:pPr>
        <w:numPr>
          <w:ilvl w:val="2"/>
          <w:numId w:val="1"/>
        </w:numPr>
        <w:tabs>
          <w:tab w:val="num" w:pos="1276"/>
        </w:tabs>
        <w:ind w:left="1276" w:hanging="850"/>
        <w:rPr>
          <w:rFonts w:ascii="MetaNormalCyrLF-Roman" w:hAnsi="MetaNormalCyrLF-Roman"/>
        </w:rPr>
      </w:pPr>
      <w:r w:rsidRPr="00871C58">
        <w:rPr>
          <w:rFonts w:ascii="MetaNormalCyrLF-Roman" w:hAnsi="MetaNormalCyrLF-Roman"/>
        </w:rPr>
        <w:t xml:space="preserve">При выявлении Регистратором ошибок в записях, исправление которых допускается, в случаях, предусмотренных в </w:t>
      </w:r>
      <w:hyperlink r:id="rId85" w:history="1">
        <w:r w:rsidRPr="00871C58">
          <w:rPr>
            <w:rFonts w:ascii="MetaNormalCyrLF-Roman" w:hAnsi="MetaNormalCyrLF-Roman"/>
          </w:rPr>
          <w:t xml:space="preserve">пункте </w:t>
        </w:r>
      </w:hyperlink>
      <w:r w:rsidRPr="00871C58">
        <w:rPr>
          <w:rFonts w:ascii="MetaNormalCyrLF-Roman" w:hAnsi="MetaNormalCyrLF-Roman"/>
        </w:rPr>
        <w:t>4.2</w:t>
      </w:r>
      <w:r w:rsidR="00B32CA9">
        <w:rPr>
          <w:rFonts w:ascii="MetaNormalCyrLF-Roman" w:hAnsi="MetaNormalCyrLF-Roman"/>
        </w:rPr>
        <w:t>8</w:t>
      </w:r>
      <w:r w:rsidRPr="00871C58">
        <w:rPr>
          <w:rFonts w:ascii="MetaNormalCyrLF-Roman" w:hAnsi="MetaNormalCyrLF-Roman"/>
        </w:rPr>
        <w:t>.</w:t>
      </w:r>
      <w:r w:rsidR="00154B45">
        <w:rPr>
          <w:rFonts w:ascii="MetaNormalCyrLF-Roman" w:hAnsi="MetaNormalCyrLF-Roman"/>
        </w:rPr>
        <w:t>6</w:t>
      </w:r>
      <w:r w:rsidRPr="00871C58">
        <w:rPr>
          <w:rFonts w:ascii="MetaNormalCyrLF-Roman" w:hAnsi="MetaNormalCyrLF-Roman"/>
        </w:rPr>
        <w:t xml:space="preserve"> настоящих Правил, Регистратор:</w:t>
      </w:r>
    </w:p>
    <w:p w14:paraId="018CDA9F" w14:textId="3B00DDFB" w:rsidR="007D6F84" w:rsidRPr="00871C58" w:rsidRDefault="007D6F84" w:rsidP="00871C58">
      <w:pPr>
        <w:tabs>
          <w:tab w:val="num" w:pos="1928"/>
        </w:tabs>
        <w:ind w:left="1276"/>
        <w:rPr>
          <w:rFonts w:ascii="MetaNormalCyrLF-Roman" w:hAnsi="MetaNormalCyrLF-Roman"/>
        </w:rPr>
      </w:pPr>
      <w:r>
        <w:rPr>
          <w:rFonts w:ascii="MetaNormalCyrLF-Roman" w:hAnsi="MetaNormalCyrLF-Roman"/>
        </w:rPr>
        <w:t xml:space="preserve">- </w:t>
      </w:r>
      <w:r w:rsidRPr="00871C58">
        <w:rPr>
          <w:rFonts w:ascii="MetaNormalCyrLF-Roman" w:hAnsi="MetaNormalCyrLF-Roman"/>
        </w:rPr>
        <w:t>составляет акт (иной документ) об обнаружении ошибки;</w:t>
      </w:r>
    </w:p>
    <w:p w14:paraId="2B50AF04" w14:textId="31C74F33" w:rsidR="007D6F84" w:rsidRPr="00871C58" w:rsidRDefault="007D6F84" w:rsidP="00871C58">
      <w:pPr>
        <w:tabs>
          <w:tab w:val="num" w:pos="1928"/>
        </w:tabs>
        <w:ind w:left="1276"/>
        <w:rPr>
          <w:rFonts w:ascii="MetaNormalCyrLF-Roman" w:hAnsi="MetaNormalCyrLF-Roman"/>
        </w:rPr>
      </w:pPr>
      <w:r w:rsidRPr="00871C58">
        <w:rPr>
          <w:rFonts w:ascii="MetaNormalCyrLF-Roman" w:hAnsi="MetaNormalCyrLF-Roman"/>
        </w:rPr>
        <w:t>- уведомл</w:t>
      </w:r>
      <w:r w:rsidR="00E83BB2">
        <w:rPr>
          <w:rFonts w:ascii="MetaNormalCyrLF-Roman" w:hAnsi="MetaNormalCyrLF-Roman"/>
        </w:rPr>
        <w:t>яет</w:t>
      </w:r>
      <w:r w:rsidRPr="00871C58">
        <w:rPr>
          <w:rFonts w:ascii="MetaNormalCyrLF-Roman" w:hAnsi="MetaNormalCyrLF-Roman"/>
        </w:rPr>
        <w:t xml:space="preserve"> все</w:t>
      </w:r>
      <w:r w:rsidR="00E83BB2">
        <w:rPr>
          <w:rFonts w:ascii="MetaNormalCyrLF-Roman" w:hAnsi="MetaNormalCyrLF-Roman"/>
        </w:rPr>
        <w:t>х</w:t>
      </w:r>
      <w:r w:rsidRPr="00871C58">
        <w:rPr>
          <w:rFonts w:ascii="MetaNormalCyrLF-Roman" w:hAnsi="MetaNormalCyrLF-Roman"/>
        </w:rPr>
        <w:t xml:space="preserve"> зарегистрированны</w:t>
      </w:r>
      <w:r w:rsidR="00E83BB2">
        <w:rPr>
          <w:rFonts w:ascii="MetaNormalCyrLF-Roman" w:hAnsi="MetaNormalCyrLF-Roman"/>
        </w:rPr>
        <w:t>х</w:t>
      </w:r>
      <w:r w:rsidRPr="00871C58">
        <w:rPr>
          <w:rFonts w:ascii="MetaNormalCyrLF-Roman" w:hAnsi="MetaNormalCyrLF-Roman"/>
        </w:rPr>
        <w:t xml:space="preserve"> (ины</w:t>
      </w:r>
      <w:r w:rsidR="00E83BB2">
        <w:rPr>
          <w:rFonts w:ascii="MetaNormalCyrLF-Roman" w:hAnsi="MetaNormalCyrLF-Roman"/>
        </w:rPr>
        <w:t>х</w:t>
      </w:r>
      <w:r w:rsidRPr="00871C58">
        <w:rPr>
          <w:rFonts w:ascii="MetaNormalCyrLF-Roman" w:hAnsi="MetaNormalCyrLF-Roman"/>
        </w:rPr>
        <w:t xml:space="preserve"> заинтересованны</w:t>
      </w:r>
      <w:r w:rsidR="00E83BB2">
        <w:rPr>
          <w:rFonts w:ascii="MetaNormalCyrLF-Roman" w:hAnsi="MetaNormalCyrLF-Roman"/>
        </w:rPr>
        <w:t>х</w:t>
      </w:r>
      <w:r w:rsidRPr="00871C58">
        <w:rPr>
          <w:rFonts w:ascii="MetaNormalCyrLF-Roman" w:hAnsi="MetaNormalCyrLF-Roman"/>
        </w:rPr>
        <w:t>) лиц, состояние лицевых счетов которых изменилось в результате ошибочной записи, о допущенной ошибке и действиях, которые необходимо предпринять для ее устранения;</w:t>
      </w:r>
    </w:p>
    <w:p w14:paraId="1B88CECD" w14:textId="156B57B1" w:rsidR="007D6F84" w:rsidRDefault="007D6F84" w:rsidP="00871C58">
      <w:pPr>
        <w:tabs>
          <w:tab w:val="num" w:pos="1928"/>
        </w:tabs>
        <w:ind w:left="1276"/>
        <w:rPr>
          <w:rFonts w:ascii="MetaNormalCyrLF-Roman" w:hAnsi="MetaNormalCyrLF-Roman"/>
        </w:rPr>
      </w:pPr>
      <w:r w:rsidRPr="00871C58">
        <w:rPr>
          <w:rFonts w:ascii="MetaNormalCyrLF-Roman" w:hAnsi="MetaNormalCyrLF-Roman"/>
        </w:rPr>
        <w:t>- вносит в реестр исправительные записи, необходимые для устранения ошибки, на основании внутреннего документа Регистратора об исправлении ошибки и документов, подтверждающих согласие соответствующего лица на внесение исправительной записи.</w:t>
      </w:r>
    </w:p>
    <w:p w14:paraId="52F230DA" w14:textId="4EEF9682" w:rsidR="007D6F84" w:rsidRDefault="007D6F84" w:rsidP="00DC6BD4">
      <w:pPr>
        <w:numPr>
          <w:ilvl w:val="2"/>
          <w:numId w:val="1"/>
        </w:numPr>
        <w:tabs>
          <w:tab w:val="num" w:pos="1276"/>
        </w:tabs>
        <w:ind w:left="1276" w:hanging="850"/>
        <w:rPr>
          <w:rFonts w:ascii="MetaNormalCyrLF-Roman" w:hAnsi="MetaNormalCyrLF-Roman"/>
        </w:rPr>
      </w:pPr>
      <w:r w:rsidRPr="00E84EF0">
        <w:rPr>
          <w:rFonts w:ascii="MetaNormalCyrLF-Roman" w:hAnsi="MetaNormalCyrLF-Roman"/>
        </w:rPr>
        <w:t>В случае если</w:t>
      </w:r>
      <w:r>
        <w:rPr>
          <w:rFonts w:ascii="MetaNormalCyrLF-Roman" w:hAnsi="MetaNormalCyrLF-Roman"/>
        </w:rPr>
        <w:t xml:space="preserve"> </w:t>
      </w:r>
      <w:r w:rsidRPr="00E84EF0">
        <w:rPr>
          <w:rFonts w:ascii="MetaNormalCyrLF-Roman" w:hAnsi="MetaNormalCyrLF-Roman"/>
        </w:rPr>
        <w:t xml:space="preserve">Регистратор обнаружил ошибку в записи в учетном регистре, содержащем сведения в отношении лиц, которым открыты лицевые счета, допущенную предыдущим держателем реестра, или установил, что при внесении им записи в учетные регистры, содержащие сведения в отношении лиц, которым открыты лицевые счета, допущена ошибка, то записи, направленные на исправление указанных ошибок, Регистратор вносит в учетный регистр в порядке, предусмотренном </w:t>
      </w:r>
      <w:r w:rsidR="00154B45">
        <w:rPr>
          <w:rFonts w:ascii="MetaNormalCyrLF-Roman" w:hAnsi="MetaNormalCyrLF-Roman"/>
        </w:rPr>
        <w:t xml:space="preserve">настоящими </w:t>
      </w:r>
      <w:r w:rsidRPr="00E84EF0">
        <w:rPr>
          <w:rFonts w:ascii="MetaNormalCyrLF-Roman" w:hAnsi="MetaNormalCyrLF-Roman"/>
        </w:rPr>
        <w:t>Правилами</w:t>
      </w:r>
      <w:r>
        <w:rPr>
          <w:rFonts w:ascii="MetaNormalCyrLF-Roman" w:hAnsi="MetaNormalCyrLF-Roman"/>
        </w:rPr>
        <w:t>.</w:t>
      </w:r>
    </w:p>
    <w:p w14:paraId="757CADB4"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Записи по лицевым счетам, на которых учитываются права на инвестиционные паи, с момента их внесения являются окончательными, то есть не могут быть изменены или отменены Регистратором за исключением случаев, если такая запись внесена без распоряжения лица, которому открыт лицевой счет, либо без иного документа, являющегося основанием для проведения операции в Реестре, или с нарушением условий, содержащихся в таком распоряжении либо ином документе (запись, исправление которой допускается).</w:t>
      </w:r>
    </w:p>
    <w:p w14:paraId="4B20BCF0" w14:textId="77777777" w:rsidR="00DC6BD4" w:rsidRPr="00235785" w:rsidRDefault="00DC6BD4" w:rsidP="00DC6BD4">
      <w:pPr>
        <w:numPr>
          <w:ilvl w:val="2"/>
          <w:numId w:val="1"/>
        </w:numPr>
        <w:tabs>
          <w:tab w:val="num" w:pos="1276"/>
        </w:tabs>
        <w:ind w:left="1276" w:hanging="850"/>
        <w:rPr>
          <w:rFonts w:ascii="MetaNormalCyrLF-Roman" w:hAnsi="MetaNormalCyrLF-Roman"/>
        </w:rPr>
      </w:pPr>
      <w:bookmarkStart w:id="358" w:name="_Ref394425973"/>
      <w:r w:rsidRPr="00235785">
        <w:rPr>
          <w:rFonts w:ascii="MetaNormalCyrLF-Roman" w:hAnsi="MetaNormalCyrLF-Roman"/>
        </w:rPr>
        <w:t>Регистратор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лицу, которому открыт лицевой счет, не направлено уведомление о проведенной операции или выписка по лицевому счету, отражающая ошибочные данные, внести исправительные записи по соответствующему счету (счетам), необходимые для устранения ошибки.</w:t>
      </w:r>
      <w:bookmarkEnd w:id="358"/>
    </w:p>
    <w:p w14:paraId="41FD286A" w14:textId="463622C1"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При выявлении ошибок в записи, исправление которой допускается, в случаях, не предусмотренных в п</w:t>
      </w:r>
      <w:r w:rsidRPr="0032065D">
        <w:rPr>
          <w:rFonts w:ascii="MetaNormalCyrLF-Roman" w:hAnsi="MetaNormalCyrLF-Roman"/>
        </w:rPr>
        <w:t>ункте 4.2</w:t>
      </w:r>
      <w:r w:rsidR="009D1142">
        <w:rPr>
          <w:rFonts w:ascii="MetaNormalCyrLF-Roman" w:hAnsi="MetaNormalCyrLF-Roman"/>
        </w:rPr>
        <w:t>8</w:t>
      </w:r>
      <w:r w:rsidRPr="0032065D">
        <w:rPr>
          <w:rFonts w:ascii="MetaNormalCyrLF-Roman" w:hAnsi="MetaNormalCyrLF-Roman"/>
        </w:rPr>
        <w:t>.</w:t>
      </w:r>
      <w:r w:rsidR="007D6F84">
        <w:rPr>
          <w:rFonts w:ascii="MetaNormalCyrLF-Roman" w:hAnsi="MetaNormalCyrLF-Roman"/>
        </w:rPr>
        <w:t>5</w:t>
      </w:r>
      <w:r w:rsidRPr="00235785">
        <w:rPr>
          <w:rFonts w:ascii="MetaNormalCyrLF-Roman" w:hAnsi="MetaNormalCyrLF-Roman"/>
        </w:rPr>
        <w:t xml:space="preserve"> настоящих Правил, Регистратор вправе внести исправительные записи, необходимые для устранения ошибки, только с согласия лица, которому открыт лицевой счет, или иного лица, по поручению или требованию которого исправительные записи могут быть внесены в соответствии с федеральными законами или договором.</w:t>
      </w:r>
    </w:p>
    <w:p w14:paraId="2804538F"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Исправительные записи представляют собой операции, выполняемые Регистратором для корректировки данных в соответствии с документами, на основании которых вносятся записи в Реестр.</w:t>
      </w:r>
    </w:p>
    <w:p w14:paraId="490661C0" w14:textId="0860E3B0"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 xml:space="preserve">Исправительные записи вносятся на основании </w:t>
      </w:r>
      <w:r w:rsidR="007D6F84" w:rsidRPr="004C03B6">
        <w:rPr>
          <w:rFonts w:ascii="MetaNormalCyrLF-Roman" w:hAnsi="MetaNormalCyrLF-Roman"/>
        </w:rPr>
        <w:t>внутреннего документа</w:t>
      </w:r>
      <w:r w:rsidR="00881E0E">
        <w:rPr>
          <w:rFonts w:ascii="MetaNormalCyrLF-Roman" w:hAnsi="MetaNormalCyrLF-Roman"/>
        </w:rPr>
        <w:t xml:space="preserve"> (распоряжения)</w:t>
      </w:r>
      <w:r w:rsidR="007D6F84" w:rsidRPr="004C03B6">
        <w:rPr>
          <w:rFonts w:ascii="MetaNormalCyrLF-Roman" w:hAnsi="MetaNormalCyrLF-Roman"/>
        </w:rPr>
        <w:t xml:space="preserve"> Регистратора об исправлении ошибки</w:t>
      </w:r>
      <w:r w:rsidR="007D6F84">
        <w:rPr>
          <w:rFonts w:ascii="MetaNormalCyrLF-Roman" w:hAnsi="MetaNormalCyrLF-Roman"/>
        </w:rPr>
        <w:t xml:space="preserve"> </w:t>
      </w:r>
      <w:r w:rsidR="007D6F84" w:rsidRPr="004C03B6">
        <w:rPr>
          <w:rFonts w:ascii="MetaNormalCyrLF-Roman" w:hAnsi="MetaNormalCyrLF-Roman"/>
        </w:rPr>
        <w:t>и документов, подтверждающих согласие соответствующего лица на внесение исправительной записи</w:t>
      </w:r>
      <w:r w:rsidR="007D6F84">
        <w:rPr>
          <w:rFonts w:ascii="MetaNormalCyrLF-Roman" w:hAnsi="MetaNormalCyrLF-Roman"/>
        </w:rPr>
        <w:t>,</w:t>
      </w:r>
      <w:r w:rsidRPr="00235785">
        <w:rPr>
          <w:rFonts w:ascii="MetaNormalCyrLF-Roman" w:hAnsi="MetaNormalCyrLF-Roman"/>
        </w:rPr>
        <w:t xml:space="preserve"> в день составления данного </w:t>
      </w:r>
      <w:r w:rsidR="00881E0E">
        <w:rPr>
          <w:rFonts w:ascii="MetaNormalCyrLF-Roman" w:hAnsi="MetaNormalCyrLF-Roman"/>
        </w:rPr>
        <w:t>документа (</w:t>
      </w:r>
      <w:r w:rsidRPr="00235785">
        <w:rPr>
          <w:rFonts w:ascii="MetaNormalCyrLF-Roman" w:hAnsi="MetaNormalCyrLF-Roman"/>
        </w:rPr>
        <w:t>распоряжения</w:t>
      </w:r>
      <w:r w:rsidR="00881E0E">
        <w:rPr>
          <w:rFonts w:ascii="MetaNormalCyrLF-Roman" w:hAnsi="MetaNormalCyrLF-Roman"/>
        </w:rPr>
        <w:t>)</w:t>
      </w:r>
      <w:r w:rsidRPr="00235785">
        <w:rPr>
          <w:rFonts w:ascii="MetaNormalCyrLF-Roman" w:hAnsi="MetaNormalCyrLF-Roman"/>
        </w:rPr>
        <w:t>. Система учета документов Регистратора содержит записи в отношении всех документов, на основании которых вносится запись, направленная на исправление ошибки.</w:t>
      </w:r>
    </w:p>
    <w:p w14:paraId="14E0E38F" w14:textId="21268AE6"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 xml:space="preserve">Лицо, которому открыт лицевой счет для учета прав на инвестиционные паи, обязано возвратить инвестиционные паи, неосновательно приобретенные им в результате ошибок в записи по такому счету, а также передать полученные доходы и возместить убытки в соответствии с гражданским законодательством Российской Федерации. При этом номинальный держатель должен учитывать неосновательно зачисленные на его лицевой счет </w:t>
      </w:r>
      <w:r w:rsidR="009D1142">
        <w:rPr>
          <w:rFonts w:ascii="MetaNormalCyrLF-Roman" w:hAnsi="MetaNormalCyrLF-Roman"/>
        </w:rPr>
        <w:t>инвестиционные паи</w:t>
      </w:r>
      <w:r w:rsidRPr="00235785">
        <w:rPr>
          <w:rFonts w:ascii="MetaNormalCyrLF-Roman" w:hAnsi="MetaNormalCyrLF-Roman"/>
        </w:rPr>
        <w:t xml:space="preserve"> на счете неустановленных лиц и обязан возвратить указанные </w:t>
      </w:r>
      <w:r w:rsidR="009D1142">
        <w:rPr>
          <w:rFonts w:ascii="MetaNormalCyrLF-Roman" w:hAnsi="MetaNormalCyrLF-Roman"/>
        </w:rPr>
        <w:t>инвестиционные паи</w:t>
      </w:r>
      <w:r w:rsidRPr="00235785">
        <w:rPr>
          <w:rFonts w:ascii="MetaNormalCyrLF-Roman" w:hAnsi="MetaNormalCyrLF-Roman"/>
        </w:rPr>
        <w:t xml:space="preserve"> или </w:t>
      </w:r>
      <w:r w:rsidR="009D1142">
        <w:rPr>
          <w:rFonts w:ascii="MetaNormalCyrLF-Roman" w:hAnsi="MetaNormalCyrLF-Roman"/>
        </w:rPr>
        <w:t>инвестиционные паи</w:t>
      </w:r>
      <w:r w:rsidRPr="00235785">
        <w:rPr>
          <w:rFonts w:ascii="MetaNormalCyrLF-Roman" w:hAnsi="MetaNormalCyrLF-Roman"/>
        </w:rPr>
        <w:t>, в которые они конвертированы, на лицевой счет лица, с которого они были списаны, не позднее одного рабочего дня с момента получения соответствующих отчетных документов.</w:t>
      </w:r>
    </w:p>
    <w:p w14:paraId="1286B281"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Внесение исправительных записей по лицевому счету номинального держателя центрального депозитария осуществляется в порядке, предусмотренном Федеральным законом «О центральном депозитарии».</w:t>
      </w:r>
    </w:p>
    <w:p w14:paraId="547AB243" w14:textId="77777777" w:rsidR="00DC6BD4" w:rsidRPr="00235785" w:rsidRDefault="00DC6BD4" w:rsidP="00DC6BD4">
      <w:pPr>
        <w:numPr>
          <w:ilvl w:val="2"/>
          <w:numId w:val="1"/>
        </w:numPr>
        <w:tabs>
          <w:tab w:val="num" w:pos="1276"/>
        </w:tabs>
        <w:ind w:left="1276" w:hanging="850"/>
        <w:rPr>
          <w:rFonts w:ascii="MetaNormalCyrLF-Roman" w:hAnsi="MetaNormalCyrLF-Roman"/>
        </w:rPr>
      </w:pPr>
      <w:bookmarkStart w:id="359" w:name="_Ref394426031"/>
      <w:r w:rsidRPr="00235785">
        <w:rPr>
          <w:rFonts w:ascii="MetaNormalCyrLF-Roman" w:hAnsi="MetaNormalCyrLF-Roman"/>
        </w:rPr>
        <w:t>Количество инвестиционных паев, учтенных Регистратором на лицевых счетах зарегистрированных лиц и счете неустановленных лиц, должно быть равно количеству таких же выданных и не являющихся погашенными инвестиционных паев</w:t>
      </w:r>
      <w:r w:rsidR="00BF02B9">
        <w:rPr>
          <w:rFonts w:ascii="MetaNormalCyrLF-Roman" w:hAnsi="MetaNormalCyrLF-Roman"/>
        </w:rPr>
        <w:t xml:space="preserve"> Фонда</w:t>
      </w:r>
      <w:r w:rsidRPr="00235785">
        <w:rPr>
          <w:rFonts w:ascii="MetaNormalCyrLF-Roman" w:hAnsi="MetaNormalCyrLF-Roman"/>
        </w:rPr>
        <w:t>.</w:t>
      </w:r>
      <w:bookmarkEnd w:id="359"/>
    </w:p>
    <w:p w14:paraId="0215A569" w14:textId="5EAB617C"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 xml:space="preserve">Сверка соответствия количества инвестиционных паев, предусмотренного </w:t>
      </w:r>
      <w:r>
        <w:rPr>
          <w:rFonts w:ascii="MetaNormalCyrLF-Roman" w:hAnsi="MetaNormalCyrLF-Roman"/>
        </w:rPr>
        <w:t>пунктом 4.2</w:t>
      </w:r>
      <w:r w:rsidR="009D1142">
        <w:rPr>
          <w:rFonts w:ascii="MetaNormalCyrLF-Roman" w:hAnsi="MetaNormalCyrLF-Roman"/>
        </w:rPr>
        <w:t>8</w:t>
      </w:r>
      <w:r>
        <w:rPr>
          <w:rFonts w:ascii="MetaNormalCyrLF-Roman" w:hAnsi="MetaNormalCyrLF-Roman"/>
        </w:rPr>
        <w:t>.</w:t>
      </w:r>
      <w:r w:rsidR="00B45389">
        <w:rPr>
          <w:rFonts w:ascii="MetaNormalCyrLF-Roman" w:hAnsi="MetaNormalCyrLF-Roman"/>
        </w:rPr>
        <w:t>11</w:t>
      </w:r>
      <w:r>
        <w:rPr>
          <w:rFonts w:ascii="MetaNormalCyrLF-Roman" w:hAnsi="MetaNormalCyrLF-Roman"/>
        </w:rPr>
        <w:t xml:space="preserve"> </w:t>
      </w:r>
      <w:r w:rsidRPr="00235785">
        <w:rPr>
          <w:rFonts w:ascii="MetaNormalCyrLF-Roman" w:hAnsi="MetaNormalCyrLF-Roman"/>
        </w:rPr>
        <w:t xml:space="preserve">настоящих Правил, </w:t>
      </w:r>
      <w:r w:rsidRPr="0032065D">
        <w:rPr>
          <w:rFonts w:ascii="MetaNormalCyrLF-Roman" w:hAnsi="MetaNormalCyrLF-Roman"/>
        </w:rPr>
        <w:t>осуществля</w:t>
      </w:r>
      <w:r>
        <w:rPr>
          <w:rFonts w:ascii="MetaNormalCyrLF-Roman" w:hAnsi="MetaNormalCyrLF-Roman"/>
        </w:rPr>
        <w:t>е</w:t>
      </w:r>
      <w:r w:rsidRPr="0032065D">
        <w:rPr>
          <w:rFonts w:ascii="MetaNormalCyrLF-Roman" w:hAnsi="MetaNormalCyrLF-Roman"/>
        </w:rPr>
        <w:t>т</w:t>
      </w:r>
      <w:r w:rsidRPr="00235785">
        <w:rPr>
          <w:rFonts w:ascii="MetaNormalCyrLF-Roman" w:hAnsi="MetaNormalCyrLF-Roman"/>
        </w:rPr>
        <w:t>ся Регистратором каждый рабочий день.</w:t>
      </w:r>
    </w:p>
    <w:p w14:paraId="1377644B"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Сверка соответствия количества инвестиционных паев, учтенных на счете номинального держателя</w:t>
      </w:r>
      <w:r w:rsidR="00BF02B9">
        <w:rPr>
          <w:rFonts w:ascii="MetaNormalCyrLF-Roman" w:hAnsi="MetaNormalCyrLF-Roman"/>
        </w:rPr>
        <w:t xml:space="preserve"> центрального депозитария</w:t>
      </w:r>
      <w:r w:rsidRPr="00235785">
        <w:rPr>
          <w:rFonts w:ascii="MetaNormalCyrLF-Roman" w:hAnsi="MetaNormalCyrLF-Roman"/>
        </w:rPr>
        <w:t xml:space="preserve">, осуществляется Регистратором и номинальным держателем </w:t>
      </w:r>
      <w:r w:rsidR="00BF02B9">
        <w:rPr>
          <w:rFonts w:ascii="MetaNormalCyrLF-Roman" w:hAnsi="MetaNormalCyrLF-Roman"/>
        </w:rPr>
        <w:t xml:space="preserve">центральным депозитарием </w:t>
      </w:r>
      <w:r w:rsidRPr="00235785">
        <w:rPr>
          <w:rFonts w:ascii="MetaNormalCyrLF-Roman" w:hAnsi="MetaNormalCyrLF-Roman"/>
        </w:rPr>
        <w:t>каждый рабочий день в порядке, предусмотренном нормативными актами в сфере финансовых рынков.</w:t>
      </w:r>
    </w:p>
    <w:p w14:paraId="664F5F19"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lastRenderedPageBreak/>
        <w:t>В целях проведения сверки</w:t>
      </w:r>
      <w:r w:rsidR="00EF29B5">
        <w:rPr>
          <w:rFonts w:ascii="MetaNormalCyrLF-Roman" w:hAnsi="MetaNormalCyrLF-Roman"/>
        </w:rPr>
        <w:t>,</w:t>
      </w:r>
      <w:r w:rsidRPr="00235785">
        <w:rPr>
          <w:rFonts w:ascii="MetaNormalCyrLF-Roman" w:hAnsi="MetaNormalCyrLF-Roman"/>
        </w:rPr>
        <w:t xml:space="preserve"> </w:t>
      </w:r>
      <w:r w:rsidR="00EF29B5">
        <w:rPr>
          <w:rFonts w:ascii="MetaNormalCyrLF-Roman" w:hAnsi="MetaNormalCyrLF-Roman"/>
        </w:rPr>
        <w:t xml:space="preserve">после совершения операции по лицевому счету номинального держателя, </w:t>
      </w:r>
      <w:r w:rsidRPr="00235785">
        <w:rPr>
          <w:rFonts w:ascii="MetaNormalCyrLF-Roman" w:hAnsi="MetaNormalCyrLF-Roman"/>
        </w:rPr>
        <w:t>Регистратор предоставляет каждому номинальному держателю справку об операциях по его лицевому счету без предъявления номинальным держателем требования о предоставлении указанной справки</w:t>
      </w:r>
      <w:r>
        <w:rPr>
          <w:rFonts w:ascii="MetaNormalCyrLF-Roman" w:hAnsi="MetaNormalCyrLF-Roman"/>
        </w:rPr>
        <w:t>, определенного</w:t>
      </w:r>
      <w:r w:rsidRPr="00235785">
        <w:rPr>
          <w:rFonts w:ascii="MetaNormalCyrLF-Roman" w:hAnsi="MetaNormalCyrLF-Roman"/>
        </w:rPr>
        <w:t xml:space="preserve"> </w:t>
      </w:r>
      <w:r w:rsidRPr="0032065D">
        <w:rPr>
          <w:rFonts w:ascii="MetaNormalCyrLF-Roman" w:hAnsi="MetaNormalCyrLF-Roman"/>
        </w:rPr>
        <w:t>настоящими</w:t>
      </w:r>
      <w:r w:rsidRPr="00235785">
        <w:rPr>
          <w:rFonts w:ascii="MetaNormalCyrLF-Roman" w:hAnsi="MetaNormalCyrLF-Roman"/>
        </w:rPr>
        <w:t xml:space="preserve"> Правил</w:t>
      </w:r>
      <w:r>
        <w:rPr>
          <w:rFonts w:ascii="MetaNormalCyrLF-Roman" w:hAnsi="MetaNormalCyrLF-Roman"/>
        </w:rPr>
        <w:t>ами</w:t>
      </w:r>
      <w:r w:rsidRPr="00235785">
        <w:rPr>
          <w:rFonts w:ascii="MetaNormalCyrLF-Roman" w:hAnsi="MetaNormalCyrLF-Roman"/>
        </w:rPr>
        <w:t>.</w:t>
      </w:r>
    </w:p>
    <w:p w14:paraId="0E00285D" w14:textId="77777777" w:rsidR="00DC6BD4" w:rsidRPr="00235785" w:rsidRDefault="00DC6BD4" w:rsidP="00DC6BD4">
      <w:pPr>
        <w:pStyle w:val="2"/>
        <w:tabs>
          <w:tab w:val="num" w:pos="709"/>
        </w:tabs>
        <w:spacing w:before="120" w:after="120"/>
        <w:ind w:left="709" w:hanging="567"/>
        <w:rPr>
          <w:rFonts w:ascii="MetaNormalCyrLF-Roman" w:hAnsi="MetaNormalCyrLF-Roman"/>
        </w:rPr>
      </w:pPr>
      <w:bookmarkStart w:id="360" w:name="_Toc478380067"/>
      <w:bookmarkStart w:id="361" w:name="_Toc490137557"/>
      <w:bookmarkStart w:id="362" w:name="_Toc523223208"/>
      <w:r w:rsidRPr="00235785">
        <w:rPr>
          <w:rFonts w:ascii="MetaNormalCyrLF-Roman" w:hAnsi="MetaNormalCyrLF-Roman"/>
        </w:rPr>
        <w:t>Отмена распоряжения/заявления/запроса (либо Анкеты, в случае изменения данных)</w:t>
      </w:r>
      <w:bookmarkEnd w:id="356"/>
      <w:bookmarkEnd w:id="357"/>
      <w:bookmarkEnd w:id="360"/>
      <w:bookmarkEnd w:id="361"/>
      <w:bookmarkEnd w:id="362"/>
    </w:p>
    <w:p w14:paraId="371928F0" w14:textId="2AFEEC6C" w:rsidR="00DC6BD4" w:rsidRPr="00235785" w:rsidRDefault="00DC6BD4" w:rsidP="00DC6BD4">
      <w:pPr>
        <w:numPr>
          <w:ilvl w:val="2"/>
          <w:numId w:val="1"/>
        </w:numPr>
        <w:tabs>
          <w:tab w:val="num" w:pos="1276"/>
        </w:tabs>
        <w:ind w:left="1276" w:hanging="850"/>
        <w:rPr>
          <w:rFonts w:ascii="MetaNormalCyrLF-Roman" w:hAnsi="MetaNormalCyrLF-Roman"/>
        </w:rPr>
      </w:pPr>
      <w:bookmarkStart w:id="363" w:name="_Ref407287070"/>
      <w:r w:rsidRPr="00235785">
        <w:rPr>
          <w:rFonts w:ascii="MetaNormalCyrLF-Roman" w:hAnsi="MetaNormalCyrLF-Roman"/>
        </w:rPr>
        <w:t>Лицо, подписавшее распоряжение/заявление/запрос (либо Анкету, в случае изменения данных) вправе отозвать его, предоставив Регистратору распоряжение на отмену не позднее 16-00 московского времени дня предоставления распоряжения/заявления/запроса (либо Анкеты, в случае изменения данных). В случае необходимости отзыва распоряжения о передаче инвестиционных паев</w:t>
      </w:r>
      <w:r w:rsidR="004426C1">
        <w:rPr>
          <w:rFonts w:ascii="MetaNormalCyrLF-Roman" w:hAnsi="MetaNormalCyrLF-Roman"/>
        </w:rPr>
        <w:t xml:space="preserve"> </w:t>
      </w:r>
      <w:r w:rsidR="004426C1" w:rsidRPr="00886E90">
        <w:rPr>
          <w:rFonts w:ascii="MetaNormalCyrLF-Roman" w:hAnsi="MetaNormalCyrLF-Roman"/>
        </w:rPr>
        <w:t>(прав на инвестиционные паи)</w:t>
      </w:r>
      <w:r w:rsidRPr="00235785">
        <w:rPr>
          <w:rFonts w:ascii="MetaNormalCyrLF-Roman" w:hAnsi="MetaNormalCyrLF-Roman"/>
        </w:rPr>
        <w:t xml:space="preserve">, когда одной из сторон является номинальный держатель центральный депозитарий, Регистратору предоставляется распоряжение на отмену </w:t>
      </w:r>
      <w:r w:rsidRPr="00E6751A">
        <w:rPr>
          <w:rFonts w:ascii="MetaNormalCyrLF-Roman" w:hAnsi="MetaNormalCyrLF-Roman"/>
        </w:rPr>
        <w:t>по форме «Отзыв распоряжения о передаче инвестиционных паев».</w:t>
      </w:r>
      <w:bookmarkEnd w:id="363"/>
    </w:p>
    <w:p w14:paraId="5B445F05" w14:textId="77777777" w:rsidR="00DC6BD4"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Распоряжение на отмену должно быть подписано в порядке, установленном для подписания отзываемого документа.</w:t>
      </w:r>
    </w:p>
    <w:p w14:paraId="68FE28DE" w14:textId="2E663FAE" w:rsidR="00F6644C" w:rsidRPr="00235785" w:rsidRDefault="00F6644C" w:rsidP="00DC6BD4">
      <w:pPr>
        <w:numPr>
          <w:ilvl w:val="2"/>
          <w:numId w:val="1"/>
        </w:numPr>
        <w:tabs>
          <w:tab w:val="num" w:pos="1276"/>
        </w:tabs>
        <w:ind w:left="1276" w:hanging="850"/>
        <w:rPr>
          <w:rFonts w:ascii="MetaNormalCyrLF-Roman" w:hAnsi="MetaNormalCyrLF-Roman"/>
        </w:rPr>
      </w:pPr>
      <w:r w:rsidRPr="00E14731">
        <w:rPr>
          <w:rFonts w:ascii="MetaNormalCyrLF-Roman" w:hAnsi="MetaNormalCyrLF-Roman"/>
        </w:rPr>
        <w:t xml:space="preserve">Зарегистрированное лицо, с открытого которому лицевого счета владельца </w:t>
      </w:r>
      <w:r w:rsidR="004426C1">
        <w:rPr>
          <w:rFonts w:ascii="MetaNormalCyrLF-Roman" w:hAnsi="MetaNormalCyrLF-Roman"/>
        </w:rPr>
        <w:t>инвестиционных паев</w:t>
      </w:r>
      <w:r w:rsidRPr="00E14731">
        <w:rPr>
          <w:rFonts w:ascii="MetaNormalCyrLF-Roman" w:hAnsi="MetaNormalCyrLF-Roman"/>
        </w:rPr>
        <w:t xml:space="preserve"> или лицевого счета доверительного управляющего были списаны </w:t>
      </w:r>
      <w:r w:rsidR="004426C1">
        <w:rPr>
          <w:rFonts w:ascii="MetaNormalCyrLF-Roman" w:hAnsi="MetaNormalCyrLF-Roman"/>
        </w:rPr>
        <w:t xml:space="preserve">инвестиционных паев </w:t>
      </w:r>
      <w:r w:rsidRPr="00E14731">
        <w:rPr>
          <w:rFonts w:ascii="MetaNormalCyrLF-Roman" w:hAnsi="MetaNormalCyrLF-Roman"/>
        </w:rPr>
        <w:t xml:space="preserve">и зачислены на лицевой счет номинального держателя, вправе обратиться к Регистратору с письменным заявлением об ошибочности представленного им распоряжения о совершении операции. </w:t>
      </w:r>
      <w:r>
        <w:rPr>
          <w:rFonts w:ascii="MetaNormalCyrLF-Roman" w:hAnsi="MetaNormalCyrLF-Roman"/>
        </w:rPr>
        <w:t>Регистратор</w:t>
      </w:r>
      <w:r w:rsidRPr="00E14731">
        <w:rPr>
          <w:rFonts w:ascii="MetaNormalCyrLF-Roman" w:hAnsi="MetaNormalCyrLF-Roman"/>
        </w:rPr>
        <w:t xml:space="preserve">, получивший такое заявление, обращается к номинальному держателю с предложением о списании </w:t>
      </w:r>
      <w:r w:rsidR="004426C1">
        <w:rPr>
          <w:rFonts w:ascii="MetaNormalCyrLF-Roman" w:hAnsi="MetaNormalCyrLF-Roman"/>
        </w:rPr>
        <w:t>инвестиционных паев</w:t>
      </w:r>
      <w:r w:rsidRPr="00E14731">
        <w:rPr>
          <w:rFonts w:ascii="MetaNormalCyrLF-Roman" w:hAnsi="MetaNormalCyrLF-Roman"/>
        </w:rPr>
        <w:t xml:space="preserve">, указанных в заявлении, с лицевого счета номинального держателя и их зачислении на открытый зарегистрированному лицу, обратившемуся к </w:t>
      </w:r>
      <w:r>
        <w:rPr>
          <w:rFonts w:ascii="MetaNormalCyrLF-Roman" w:hAnsi="MetaNormalCyrLF-Roman"/>
        </w:rPr>
        <w:t>Регистратору</w:t>
      </w:r>
      <w:r w:rsidRPr="00E14731">
        <w:rPr>
          <w:rFonts w:ascii="MetaNormalCyrLF-Roman" w:hAnsi="MetaNormalCyrLF-Roman"/>
        </w:rPr>
        <w:t xml:space="preserve"> с заявлением, лицевой счет владельца </w:t>
      </w:r>
      <w:r w:rsidR="004426C1">
        <w:rPr>
          <w:rFonts w:ascii="MetaNormalCyrLF-Roman" w:hAnsi="MetaNormalCyrLF-Roman"/>
        </w:rPr>
        <w:t xml:space="preserve">инвестиционных паев </w:t>
      </w:r>
      <w:r w:rsidRPr="00E14731">
        <w:rPr>
          <w:rFonts w:ascii="MetaNormalCyrLF-Roman" w:hAnsi="MetaNormalCyrLF-Roman"/>
        </w:rPr>
        <w:t xml:space="preserve">или лицевой счет доверительного управляющего, с которого были списаны </w:t>
      </w:r>
      <w:r w:rsidR="004426C1">
        <w:rPr>
          <w:rFonts w:ascii="MetaNormalCyrLF-Roman" w:hAnsi="MetaNormalCyrLF-Roman"/>
        </w:rPr>
        <w:t>инвестиционные паи</w:t>
      </w:r>
      <w:r w:rsidRPr="00E14731">
        <w:rPr>
          <w:rFonts w:ascii="MetaNormalCyrLF-Roman" w:hAnsi="MetaNormalCyrLF-Roman"/>
        </w:rPr>
        <w:t xml:space="preserve">. При отсутствии в распоряжении, об ошибочности которого заявило зарегистрированное лицо, сведений, необходимых для зачисления </w:t>
      </w:r>
      <w:r w:rsidR="004426C1">
        <w:rPr>
          <w:rFonts w:ascii="MetaNormalCyrLF-Roman" w:hAnsi="MetaNormalCyrLF-Roman"/>
        </w:rPr>
        <w:t xml:space="preserve">инвестиционных паев </w:t>
      </w:r>
      <w:r w:rsidRPr="00E14731">
        <w:rPr>
          <w:rFonts w:ascii="MetaNormalCyrLF-Roman" w:hAnsi="MetaNormalCyrLF-Roman"/>
        </w:rPr>
        <w:t xml:space="preserve">на счет депо клиента номинального держателя, на открытый которому счет депо подлежат зачислению </w:t>
      </w:r>
      <w:r w:rsidR="004426C1">
        <w:rPr>
          <w:rFonts w:ascii="MetaNormalCyrLF-Roman" w:hAnsi="MetaNormalCyrLF-Roman"/>
        </w:rPr>
        <w:t>инвестиционные паи</w:t>
      </w:r>
      <w:r w:rsidRPr="00E14731">
        <w:rPr>
          <w:rFonts w:ascii="MetaNormalCyrLF-Roman" w:hAnsi="MetaNormalCyrLF-Roman"/>
        </w:rPr>
        <w:t xml:space="preserve">, номинальный держатель представляет </w:t>
      </w:r>
      <w:r>
        <w:rPr>
          <w:rFonts w:ascii="MetaNormalCyrLF-Roman" w:hAnsi="MetaNormalCyrLF-Roman"/>
        </w:rPr>
        <w:t>Регистратору</w:t>
      </w:r>
      <w:r w:rsidRPr="00E14731">
        <w:rPr>
          <w:rFonts w:ascii="MetaNormalCyrLF-Roman" w:hAnsi="MetaNormalCyrLF-Roman"/>
        </w:rPr>
        <w:t xml:space="preserve"> распоряжение о списании </w:t>
      </w:r>
      <w:r w:rsidR="004426C1">
        <w:rPr>
          <w:rFonts w:ascii="MetaNormalCyrLF-Roman" w:hAnsi="MetaNormalCyrLF-Roman"/>
        </w:rPr>
        <w:t xml:space="preserve">инвестиционных паев </w:t>
      </w:r>
      <w:r w:rsidRPr="00E14731">
        <w:rPr>
          <w:rFonts w:ascii="MetaNormalCyrLF-Roman" w:hAnsi="MetaNormalCyrLF-Roman"/>
        </w:rPr>
        <w:t xml:space="preserve">с открытого ему лицевого счета номинального держателя и их зачислении на открытый зарегистрированному лицу лицевой счет владельца </w:t>
      </w:r>
      <w:r w:rsidR="004426C1">
        <w:rPr>
          <w:rFonts w:ascii="MetaNormalCyrLF-Roman" w:hAnsi="MetaNormalCyrLF-Roman"/>
        </w:rPr>
        <w:t xml:space="preserve">инвестиционных паев </w:t>
      </w:r>
      <w:r w:rsidRPr="00E14731">
        <w:rPr>
          <w:rFonts w:ascii="MetaNormalCyrLF-Roman" w:hAnsi="MetaNormalCyrLF-Roman"/>
        </w:rPr>
        <w:t>или лицевой счет доверительного управляющего, с которого они были списаны.</w:t>
      </w:r>
    </w:p>
    <w:p w14:paraId="7972B59F"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Заявка на приобретение, на обмен или на погашение инвестиционных паев носит безотзывный характер.</w:t>
      </w:r>
    </w:p>
    <w:p w14:paraId="40AE80F5"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Заявление об открытии лицевого счета зарегистрированного лица не может быть отозвано, если подана заявка на приобретение или на обмен инвестиционных паев паевого инвестиционного фонда, в Реестре которого должен быть открыт лицевой счет.</w:t>
      </w:r>
    </w:p>
    <w:p w14:paraId="01961BF0"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Анкета зарегистрированного лица, поданная с целью изменения данных анкеты в части фамилии, имени, отчества, или полного наименования зарегистрированного лица, или данных документа, удостоверяющего личность, или данных документа о государственной регистрации, не может быть отозвана, если подана заявка на приобретение, на обмен или на погашение инвестиционных паев паевого инвестиционного фонда, в Реестре которого должны быть проведены соответствующие операции, содержащая те же данные, что и в отзываемом документе.</w:t>
      </w:r>
    </w:p>
    <w:p w14:paraId="76BA6CFF"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 xml:space="preserve">Распоряжение на отмену исполняется при одновременном соблюдении </w:t>
      </w:r>
      <w:r>
        <w:rPr>
          <w:rFonts w:ascii="MetaNormalCyrLF-Roman" w:hAnsi="MetaNormalCyrLF-Roman"/>
        </w:rPr>
        <w:t>следующих</w:t>
      </w:r>
      <w:r w:rsidRPr="00235785">
        <w:rPr>
          <w:rFonts w:ascii="MetaNormalCyrLF-Roman" w:hAnsi="MetaNormalCyrLF-Roman"/>
        </w:rPr>
        <w:t xml:space="preserve"> условий:</w:t>
      </w:r>
    </w:p>
    <w:p w14:paraId="68F47649" w14:textId="23A5BFA5" w:rsidR="00DC6BD4" w:rsidRPr="00235785" w:rsidRDefault="00DC6BD4" w:rsidP="00DC6BD4">
      <w:pPr>
        <w:numPr>
          <w:ilvl w:val="0"/>
          <w:numId w:val="6"/>
        </w:numPr>
        <w:tabs>
          <w:tab w:val="num" w:pos="1560"/>
        </w:tabs>
        <w:ind w:left="1560" w:hanging="284"/>
        <w:rPr>
          <w:rFonts w:ascii="MetaNormalCyrLF-Roman" w:hAnsi="MetaNormalCyrLF-Roman"/>
        </w:rPr>
      </w:pPr>
      <w:r w:rsidRPr="00235785">
        <w:rPr>
          <w:rFonts w:ascii="MetaNormalCyrLF-Roman" w:hAnsi="MetaNormalCyrLF-Roman"/>
        </w:rPr>
        <w:t>если распоряжение на отмену предоставлено в соответствии с п</w:t>
      </w:r>
      <w:r w:rsidRPr="0032065D">
        <w:rPr>
          <w:rFonts w:ascii="MetaNormalCyrLF-Roman" w:hAnsi="MetaNormalCyrLF-Roman"/>
        </w:rPr>
        <w:t>унктом 4.2</w:t>
      </w:r>
      <w:r w:rsidR="00170922">
        <w:rPr>
          <w:rFonts w:ascii="MetaNormalCyrLF-Roman" w:hAnsi="MetaNormalCyrLF-Roman"/>
        </w:rPr>
        <w:t>9</w:t>
      </w:r>
      <w:r w:rsidRPr="0032065D">
        <w:rPr>
          <w:rFonts w:ascii="MetaNormalCyrLF-Roman" w:hAnsi="MetaNormalCyrLF-Roman"/>
        </w:rPr>
        <w:t>.1</w:t>
      </w:r>
      <w:r w:rsidRPr="00235785">
        <w:rPr>
          <w:rFonts w:ascii="MetaNormalCyrLF-Roman" w:hAnsi="MetaNormalCyrLF-Roman"/>
        </w:rPr>
        <w:t xml:space="preserve"> настоящих Правил,</w:t>
      </w:r>
    </w:p>
    <w:p w14:paraId="056AB972" w14:textId="77777777" w:rsidR="00DC6BD4" w:rsidRPr="00235785" w:rsidRDefault="00DC6BD4" w:rsidP="00DC6BD4">
      <w:pPr>
        <w:numPr>
          <w:ilvl w:val="0"/>
          <w:numId w:val="6"/>
        </w:numPr>
        <w:tabs>
          <w:tab w:val="num" w:pos="1560"/>
        </w:tabs>
        <w:ind w:left="1560" w:hanging="284"/>
        <w:rPr>
          <w:rFonts w:ascii="MetaNormalCyrLF-Roman" w:hAnsi="MetaNormalCyrLF-Roman"/>
        </w:rPr>
      </w:pPr>
      <w:r w:rsidRPr="00235785">
        <w:rPr>
          <w:rFonts w:ascii="MetaNormalCyrLF-Roman" w:hAnsi="MetaNormalCyrLF-Roman"/>
        </w:rPr>
        <w:t>если распоряжение на отмену принято Регистратором до момента внесения запис</w:t>
      </w:r>
      <w:r w:rsidRPr="005838C4">
        <w:rPr>
          <w:rFonts w:ascii="MetaNormalCyrLF-Roman" w:hAnsi="MetaNormalCyrLF-Roman"/>
        </w:rPr>
        <w:t>и об операции по лицевому счету;</w:t>
      </w:r>
    </w:p>
    <w:p w14:paraId="6A59059B" w14:textId="77777777" w:rsidR="00DC6BD4" w:rsidRPr="00235785" w:rsidRDefault="00DC6BD4" w:rsidP="00DC6BD4">
      <w:pPr>
        <w:numPr>
          <w:ilvl w:val="0"/>
          <w:numId w:val="6"/>
        </w:numPr>
        <w:tabs>
          <w:tab w:val="num" w:pos="1560"/>
        </w:tabs>
        <w:ind w:left="1560" w:hanging="284"/>
        <w:rPr>
          <w:rFonts w:ascii="MetaNormalCyrLF-Roman" w:hAnsi="MetaNormalCyrLF-Roman"/>
        </w:rPr>
      </w:pPr>
      <w:r w:rsidRPr="00235785">
        <w:rPr>
          <w:rFonts w:ascii="MetaNormalCyrLF-Roman" w:hAnsi="MetaNormalCyrLF-Roman"/>
        </w:rPr>
        <w:t>если до момента подачи распоряжения на отмену распоряжения по счету номинального держателя центрального депозитария в адрес центрального депозитария не было направлено сообщение для проведения сверки.</w:t>
      </w:r>
    </w:p>
    <w:p w14:paraId="7438F82D" w14:textId="77777777" w:rsidR="00DC6BD4" w:rsidRPr="00235785"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Регистратор обязан в течение срока, установленного настоящими Правилами для совершения соответствующей операции, прекратить обработку отзываемого документа либо отказать в исполнении распоряжения на отмену.</w:t>
      </w:r>
    </w:p>
    <w:p w14:paraId="4895D3A1" w14:textId="77777777" w:rsidR="000F55BC" w:rsidRDefault="00DC6BD4" w:rsidP="00E14731">
      <w:pPr>
        <w:numPr>
          <w:ilvl w:val="2"/>
          <w:numId w:val="1"/>
        </w:numPr>
        <w:tabs>
          <w:tab w:val="num" w:pos="1276"/>
        </w:tabs>
        <w:ind w:left="1276" w:hanging="850"/>
        <w:rPr>
          <w:rFonts w:ascii="MetaNormalCyrLF-Roman" w:hAnsi="MetaNormalCyrLF-Roman"/>
        </w:rPr>
      </w:pPr>
      <w:r w:rsidRPr="000F55BC">
        <w:rPr>
          <w:rFonts w:ascii="MetaNormalCyrLF-Roman" w:hAnsi="MetaNormalCyrLF-Roman"/>
        </w:rPr>
        <w:t>Регистратор отказывает в исполнении распоряжения на отмену по основаниям, указанным в настоящих Правилах, а также в следующих случаях:</w:t>
      </w:r>
    </w:p>
    <w:p w14:paraId="36E495F0" w14:textId="28B5D0B8" w:rsidR="00DC6BD4" w:rsidRPr="000F55BC" w:rsidRDefault="000F55BC" w:rsidP="00E14731">
      <w:pPr>
        <w:ind w:left="1276"/>
        <w:rPr>
          <w:rFonts w:ascii="MetaNormalCyrLF-Roman" w:hAnsi="MetaNormalCyrLF-Roman"/>
        </w:rPr>
      </w:pPr>
      <w:r>
        <w:rPr>
          <w:rFonts w:ascii="MetaNormalCyrLF-Roman" w:hAnsi="MetaNormalCyrLF-Roman"/>
        </w:rPr>
        <w:t xml:space="preserve">- </w:t>
      </w:r>
      <w:r w:rsidR="00DC6BD4" w:rsidRPr="000F55BC">
        <w:rPr>
          <w:rFonts w:ascii="MetaNormalCyrLF-Roman" w:hAnsi="MetaNormalCyrLF-Roman"/>
        </w:rPr>
        <w:t xml:space="preserve">несоответствия представленных документов требованиям </w:t>
      </w:r>
      <w:r w:rsidR="00170922">
        <w:rPr>
          <w:rFonts w:ascii="MetaNormalCyrLF-Roman" w:hAnsi="MetaNormalCyrLF-Roman"/>
        </w:rPr>
        <w:t>799-П</w:t>
      </w:r>
      <w:r w:rsidR="00DC6BD4" w:rsidRPr="000F55BC">
        <w:rPr>
          <w:rFonts w:ascii="MetaNormalCyrLF-Roman" w:hAnsi="MetaNormalCyrLF-Roman"/>
        </w:rPr>
        <w:t xml:space="preserve"> и настоящих Правил, в том числе, к срокам предоставления документов;</w:t>
      </w:r>
    </w:p>
    <w:p w14:paraId="7A58F8D7" w14:textId="77777777" w:rsidR="00DC6BD4" w:rsidRPr="00235785" w:rsidRDefault="000F55BC" w:rsidP="00E14731">
      <w:pPr>
        <w:ind w:left="1276"/>
        <w:rPr>
          <w:rFonts w:ascii="MetaNormalCyrLF-Roman" w:hAnsi="MetaNormalCyrLF-Roman"/>
        </w:rPr>
      </w:pPr>
      <w:r>
        <w:rPr>
          <w:rFonts w:ascii="MetaNormalCyrLF-Roman" w:hAnsi="MetaNormalCyrLF-Roman"/>
        </w:rPr>
        <w:t xml:space="preserve">- </w:t>
      </w:r>
      <w:r w:rsidR="00DC6BD4" w:rsidRPr="00235785">
        <w:rPr>
          <w:rFonts w:ascii="MetaNormalCyrLF-Roman" w:hAnsi="MetaNormalCyrLF-Roman"/>
        </w:rPr>
        <w:t>невозможности однозначной идентификации отзываемого документа по параметрам, указанным в распоряжении на отмену.</w:t>
      </w:r>
    </w:p>
    <w:p w14:paraId="424F5C72" w14:textId="05F02681" w:rsidR="00DC6BD4" w:rsidRDefault="00DC6BD4" w:rsidP="00DC6BD4">
      <w:pPr>
        <w:numPr>
          <w:ilvl w:val="2"/>
          <w:numId w:val="1"/>
        </w:numPr>
        <w:tabs>
          <w:tab w:val="num" w:pos="1276"/>
        </w:tabs>
        <w:ind w:left="1276" w:hanging="850"/>
        <w:rPr>
          <w:rFonts w:ascii="MetaNormalCyrLF-Roman" w:hAnsi="MetaNormalCyrLF-Roman"/>
        </w:rPr>
      </w:pPr>
      <w:r w:rsidRPr="00235785">
        <w:rPr>
          <w:rFonts w:ascii="MetaNormalCyrLF-Roman" w:hAnsi="MetaNormalCyrLF-Roman"/>
        </w:rPr>
        <w:t>Уведомление об отказе в исполнении распоряжения на отмену направляется в порядке, предусмотренн</w:t>
      </w:r>
      <w:r>
        <w:rPr>
          <w:rFonts w:ascii="MetaNormalCyrLF-Roman" w:hAnsi="MetaNormalCyrLF-Roman"/>
        </w:rPr>
        <w:t>ом</w:t>
      </w:r>
      <w:r w:rsidRPr="00235785">
        <w:rPr>
          <w:rFonts w:ascii="MetaNormalCyrLF-Roman" w:hAnsi="MetaNormalCyrLF-Roman"/>
        </w:rPr>
        <w:t xml:space="preserve"> </w:t>
      </w:r>
      <w:r w:rsidRPr="00E6751A">
        <w:rPr>
          <w:rFonts w:ascii="MetaNormalCyrLF-Roman" w:hAnsi="MetaNormalCyrLF-Roman"/>
        </w:rPr>
        <w:t>п.4.9.3</w:t>
      </w:r>
      <w:r w:rsidR="00170922">
        <w:rPr>
          <w:rFonts w:ascii="MetaNormalCyrLF-Roman" w:hAnsi="MetaNormalCyrLF-Roman"/>
        </w:rPr>
        <w:t xml:space="preserve">8 - </w:t>
      </w:r>
      <w:r>
        <w:rPr>
          <w:rFonts w:ascii="MetaNormalCyrLF-Roman" w:hAnsi="MetaNormalCyrLF-Roman"/>
        </w:rPr>
        <w:t>4.9.</w:t>
      </w:r>
      <w:r w:rsidR="00170922">
        <w:rPr>
          <w:rFonts w:ascii="MetaNormalCyrLF-Roman" w:hAnsi="MetaNormalCyrLF-Roman"/>
        </w:rPr>
        <w:t>45</w:t>
      </w:r>
      <w:r w:rsidRPr="00235785">
        <w:rPr>
          <w:rFonts w:ascii="MetaNormalCyrLF-Roman" w:hAnsi="MetaNormalCyrLF-Roman"/>
        </w:rPr>
        <w:t xml:space="preserve"> настоящих Правил.</w:t>
      </w:r>
    </w:p>
    <w:p w14:paraId="2D35D69A" w14:textId="6816A05C" w:rsidR="00B96B67" w:rsidRDefault="00B96B67" w:rsidP="00B96B67">
      <w:pPr>
        <w:pStyle w:val="2"/>
        <w:tabs>
          <w:tab w:val="num" w:pos="709"/>
        </w:tabs>
        <w:spacing w:before="120" w:after="120"/>
        <w:ind w:left="709" w:hanging="567"/>
        <w:rPr>
          <w:rFonts w:ascii="MetaNormalCyrLF-Roman" w:hAnsi="MetaNormalCyrLF-Roman"/>
        </w:rPr>
      </w:pPr>
      <w:r w:rsidRPr="00B96B67">
        <w:rPr>
          <w:rFonts w:ascii="MetaNormalCyrLF-Roman" w:hAnsi="MetaNormalCyrLF-Roman"/>
        </w:rPr>
        <w:lastRenderedPageBreak/>
        <w:t>Операции при конвертации инвестиционных паев закрытого паевого инвестиционного фонда, инвестиционные паи которого ограничены в обороте.</w:t>
      </w:r>
    </w:p>
    <w:p w14:paraId="3E3F74F8" w14:textId="61D88EAC" w:rsidR="00B96B67" w:rsidRPr="00B96B67" w:rsidRDefault="00B96B67" w:rsidP="00B96B67">
      <w:pPr>
        <w:numPr>
          <w:ilvl w:val="2"/>
          <w:numId w:val="1"/>
        </w:numPr>
        <w:tabs>
          <w:tab w:val="num" w:pos="1276"/>
        </w:tabs>
        <w:ind w:left="1276" w:hanging="850"/>
        <w:rPr>
          <w:rFonts w:ascii="MetaNormalCyrLF-Roman" w:hAnsi="MetaNormalCyrLF-Roman"/>
        </w:rPr>
      </w:pPr>
      <w:r w:rsidRPr="00B96B67">
        <w:rPr>
          <w:rFonts w:ascii="MetaNormalCyrLF-Roman" w:hAnsi="MetaNormalCyrLF-Roman"/>
        </w:rPr>
        <w:t>В случае конвертации инвестиционных паев закрытого паевого инвестиционного фонда, инвестиционные паи которого ограничены в обороте, в инвестиционные паи такого паевого инвестиционного фонда разных классов Регистратор вносит последовательно записи о списании инвестиционных паев паевого инвестиционного фонда с лицевых счетов в отношении конвертируемых инвестиционных паев паевого инвестиционного фонда и записи о зачислении инвестиционных паев паевого инвестиционного фонда на такие лицевые счета в отношении инвестиционных паев паевого инвестиционного фонда определенного класса, в которые осуществляется конвертация, в день получения распоряжения Управляющей компании о проведении конвертации инвестиционных паев паевого инвестиционного фонда.</w:t>
      </w:r>
    </w:p>
    <w:p w14:paraId="23772BC2" w14:textId="5D11B98B" w:rsidR="00B96B67" w:rsidRPr="00B96B67" w:rsidRDefault="00B96B67" w:rsidP="00B96B67">
      <w:pPr>
        <w:numPr>
          <w:ilvl w:val="2"/>
          <w:numId w:val="1"/>
        </w:numPr>
        <w:tabs>
          <w:tab w:val="num" w:pos="1276"/>
        </w:tabs>
        <w:ind w:left="1276" w:hanging="850"/>
        <w:rPr>
          <w:rFonts w:ascii="MetaNormalCyrLF-Roman" w:hAnsi="MetaNormalCyrLF-Roman"/>
        </w:rPr>
      </w:pPr>
      <w:r w:rsidRPr="00B96B67">
        <w:rPr>
          <w:rFonts w:ascii="MetaNormalCyrLF-Roman" w:hAnsi="MetaNormalCyrLF-Roman"/>
        </w:rPr>
        <w:t>В распоряжении Управляющей компании о проведении конвертации инвестиционных паев закрытого паевого инвестиционного фонда, инвестиционные паи которого ограничены в обороте, в инвестиционные паи этого паевого инвестиционного фонда разных классов должно содержать следующие сведения:</w:t>
      </w:r>
    </w:p>
    <w:p w14:paraId="2DD666E7"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сведения о лице, подавшем распоряжение: фамилия, имя, отчество (последнее - при наличии) для физических лиц и полное наименование для юридических лиц;</w:t>
      </w:r>
    </w:p>
    <w:p w14:paraId="153672F4"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регистрационный номер правил доверительного управления паевого инвестиционного фонда;</w:t>
      </w:r>
    </w:p>
    <w:p w14:paraId="64E4B59B"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указания Регистратору в отношении инвестиционных паев;</w:t>
      </w:r>
    </w:p>
    <w:p w14:paraId="3517F9A4"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номера (коды) лицевых счетов, по которым Регистратор должен внести записи о списании конвертируемых инвестиционных паев паевого инвестиционного фонда, либо порядок их определения;</w:t>
      </w:r>
    </w:p>
    <w:p w14:paraId="73D0C57E"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номера (коды) лицевых счетов, по которым Регистратор должен внести записи о зачислении инвестиционных паев паевого инвестиционного фонда, в которые осуществляется конвертация, либо порядок их определения;</w:t>
      </w:r>
    </w:p>
    <w:p w14:paraId="2B356677"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количество инвестиционных паев паевого инвестиционного фонда, в которые осуществляется конвертация, подлежащих зачислению на лицевые счета, либо порядок его определения;</w:t>
      </w:r>
    </w:p>
    <w:p w14:paraId="3AA8A817"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уникальное условное обозначение класса инвестиционных паев, в которые осуществляется конвертация и которые подлежат зачислению на лицевые счета;</w:t>
      </w:r>
    </w:p>
    <w:p w14:paraId="7345516B" w14:textId="77777777" w:rsidR="00B96B67" w:rsidRPr="00B96B67" w:rsidRDefault="00B96B67" w:rsidP="00B96B67">
      <w:pPr>
        <w:ind w:left="1276"/>
        <w:rPr>
          <w:rFonts w:ascii="MetaNormalCyrLF-Roman" w:hAnsi="MetaNormalCyrLF-Roman"/>
        </w:rPr>
      </w:pPr>
      <w:r w:rsidRPr="00B96B67">
        <w:rPr>
          <w:rFonts w:ascii="MetaNormalCyrLF-Roman" w:hAnsi="MetaNormalCyrLF-Roman"/>
        </w:rPr>
        <w:t>- подпись лица, подавшего распоряжение.</w:t>
      </w:r>
    </w:p>
    <w:p w14:paraId="649188F1" w14:textId="02EDAAC9" w:rsidR="00B96B67" w:rsidRPr="00B96B67" w:rsidRDefault="00B96B67" w:rsidP="00B96B67">
      <w:pPr>
        <w:numPr>
          <w:ilvl w:val="2"/>
          <w:numId w:val="1"/>
        </w:numPr>
        <w:tabs>
          <w:tab w:val="num" w:pos="1276"/>
        </w:tabs>
        <w:ind w:left="1276" w:hanging="850"/>
        <w:rPr>
          <w:rFonts w:ascii="MetaNormalCyrLF-Roman" w:hAnsi="MetaNormalCyrLF-Roman"/>
        </w:rPr>
      </w:pPr>
      <w:r w:rsidRPr="00B96B67">
        <w:rPr>
          <w:rFonts w:ascii="MetaNormalCyrLF-Roman" w:hAnsi="MetaNormalCyrLF-Roman"/>
        </w:rPr>
        <w:t>Распоряжение Управляющей компании о проведении конвертации инвестиционных паев закрытого паевого инвестиционного фонда, инвестиционные паи которого ограничены в обороте, в инвестиционные паи этого паевого инвестиционного фонда разных классов должно быть подписано уполномоченным представителем Управляющей компании.</w:t>
      </w:r>
    </w:p>
    <w:p w14:paraId="1C0D6B12" w14:textId="77777777" w:rsidR="00B96B67" w:rsidRPr="00B96B67" w:rsidRDefault="00B96B67" w:rsidP="00B96B67"/>
    <w:p w14:paraId="32E7D00F" w14:textId="77777777" w:rsidR="00DC6BD4" w:rsidRPr="008A35EC" w:rsidRDefault="00DC6BD4" w:rsidP="00DC6BD4">
      <w:pPr>
        <w:pStyle w:val="11"/>
        <w:numPr>
          <w:ilvl w:val="0"/>
          <w:numId w:val="1"/>
        </w:numPr>
        <w:tabs>
          <w:tab w:val="num" w:pos="284"/>
        </w:tabs>
        <w:spacing w:before="120" w:after="120"/>
        <w:ind w:left="357" w:hanging="357"/>
        <w:rPr>
          <w:rFonts w:ascii="MetaNormalCyrLF-Roman" w:hAnsi="MetaNormalCyrLF-Roman"/>
        </w:rPr>
      </w:pPr>
      <w:bookmarkStart w:id="364" w:name="_Toc388435578"/>
      <w:bookmarkStart w:id="365" w:name="_Toc523223209"/>
      <w:r w:rsidRPr="008A35EC">
        <w:rPr>
          <w:rFonts w:ascii="MetaNormalCyrLF-Roman" w:hAnsi="MetaNormalCyrLF-Roman"/>
        </w:rPr>
        <w:t>Порядок передачи Реестра</w:t>
      </w:r>
      <w:bookmarkEnd w:id="364"/>
      <w:bookmarkEnd w:id="365"/>
    </w:p>
    <w:p w14:paraId="0225AFE3" w14:textId="77777777" w:rsidR="00DC6BD4" w:rsidRDefault="00DC6BD4" w:rsidP="00DC6BD4">
      <w:pPr>
        <w:pStyle w:val="2"/>
        <w:keepNext w:val="0"/>
        <w:tabs>
          <w:tab w:val="num" w:pos="709"/>
        </w:tabs>
        <w:spacing w:before="0" w:after="0"/>
        <w:ind w:left="709" w:hanging="567"/>
        <w:rPr>
          <w:rFonts w:ascii="MetaNormalCyrLF-Roman" w:hAnsi="MetaNormalCyrLF-Roman"/>
          <w:b w:val="0"/>
        </w:rPr>
      </w:pPr>
      <w:bookmarkStart w:id="366" w:name="_Toc388434628"/>
      <w:bookmarkStart w:id="367" w:name="_Toc388435579"/>
      <w:bookmarkStart w:id="368" w:name="_Toc523223210"/>
      <w:r w:rsidRPr="008A35EC">
        <w:rPr>
          <w:rFonts w:ascii="MetaNormalCyrLF-Roman" w:hAnsi="MetaNormalCyrLF-Roman"/>
          <w:b w:val="0"/>
        </w:rPr>
        <w:t>Передача Реестра осуществляется Регистратором новому Регистратору на основании распоряжения Управляющей компании в связи с прекращением договора о ведении Реестра с Управляющей компанией, а также в связи с аннулированием лицензии Регистратора на осуществление деятельности по ведению Реестра владельцев именных ценных бумаг или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и заключения Управляющей компанией договора о ведении Реестра с новым Регистратором.</w:t>
      </w:r>
      <w:bookmarkEnd w:id="366"/>
      <w:bookmarkEnd w:id="367"/>
      <w:bookmarkEnd w:id="368"/>
    </w:p>
    <w:p w14:paraId="7AD9422C" w14:textId="080F87B1" w:rsidR="00DC6BD4" w:rsidRPr="00E02C0F" w:rsidRDefault="00DC6BD4" w:rsidP="00DC6BD4">
      <w:pPr>
        <w:pStyle w:val="2"/>
        <w:keepNext w:val="0"/>
        <w:tabs>
          <w:tab w:val="num" w:pos="709"/>
        </w:tabs>
        <w:spacing w:before="0" w:after="0"/>
        <w:ind w:left="709" w:hanging="567"/>
        <w:rPr>
          <w:rFonts w:ascii="MetaNormalCyrLF-Roman" w:hAnsi="MetaNormalCyrLF-Roman"/>
          <w:b w:val="0"/>
        </w:rPr>
      </w:pPr>
      <w:bookmarkStart w:id="369" w:name="_Toc523223211"/>
      <w:r w:rsidRPr="00E02C0F">
        <w:rPr>
          <w:rFonts w:ascii="MetaNormalCyrLF-Roman" w:hAnsi="MetaNormalCyrLF-Roman"/>
          <w:b w:val="0"/>
        </w:rPr>
        <w:t xml:space="preserve">В случае </w:t>
      </w:r>
      <w:r w:rsidRPr="008A35EC">
        <w:rPr>
          <w:rFonts w:ascii="MetaNormalCyrLF-Roman" w:hAnsi="MetaNormalCyrLF-Roman"/>
          <w:b w:val="0"/>
        </w:rPr>
        <w:t>п</w:t>
      </w:r>
      <w:r w:rsidRPr="00E02C0F">
        <w:rPr>
          <w:rFonts w:ascii="MetaNormalCyrLF-Roman" w:hAnsi="MetaNormalCyrLF-Roman"/>
          <w:b w:val="0"/>
        </w:rPr>
        <w:t xml:space="preserve">рекращения договора на ведение реестра </w:t>
      </w:r>
      <w:r w:rsidR="00284A95">
        <w:rPr>
          <w:rFonts w:ascii="MetaNormalCyrLF-Roman" w:hAnsi="MetaNormalCyrLF-Roman"/>
          <w:b w:val="0"/>
        </w:rPr>
        <w:t>Регистратор</w:t>
      </w:r>
      <w:r w:rsidRPr="00E02C0F">
        <w:rPr>
          <w:rFonts w:ascii="MetaNormalCyrLF-Roman" w:hAnsi="MetaNormalCyrLF-Roman"/>
          <w:b w:val="0"/>
        </w:rPr>
        <w:t xml:space="preserve">, осуществляющий его ведение, может </w:t>
      </w:r>
      <w:r w:rsidRPr="008A35EC">
        <w:rPr>
          <w:rFonts w:ascii="MetaNormalCyrLF-Roman" w:hAnsi="MetaNormalCyrLF-Roman"/>
          <w:b w:val="0"/>
        </w:rPr>
        <w:t>п</w:t>
      </w:r>
      <w:r w:rsidRPr="00E02C0F">
        <w:rPr>
          <w:rFonts w:ascii="MetaNormalCyrLF-Roman" w:hAnsi="MetaNormalCyrLF-Roman"/>
          <w:b w:val="0"/>
        </w:rPr>
        <w:t xml:space="preserve">рекратить </w:t>
      </w:r>
      <w:r w:rsidRPr="008A35EC">
        <w:rPr>
          <w:rFonts w:ascii="MetaNormalCyrLF-Roman" w:hAnsi="MetaNormalCyrLF-Roman"/>
          <w:b w:val="0"/>
        </w:rPr>
        <w:t>п</w:t>
      </w:r>
      <w:r w:rsidRPr="00E02C0F">
        <w:rPr>
          <w:rFonts w:ascii="MetaNormalCyrLF-Roman" w:hAnsi="MetaNormalCyrLF-Roman"/>
          <w:b w:val="0"/>
        </w:rPr>
        <w:t>рием документов</w:t>
      </w:r>
      <w:r w:rsidR="004A0536">
        <w:rPr>
          <w:rFonts w:ascii="MetaNormalCyrLF-Roman" w:hAnsi="MetaNormalCyrLF-Roman"/>
          <w:b w:val="0"/>
        </w:rPr>
        <w:t xml:space="preserve">, </w:t>
      </w:r>
      <w:r w:rsidRPr="00E02C0F">
        <w:rPr>
          <w:rFonts w:ascii="MetaNormalCyrLF-Roman" w:hAnsi="MetaNormalCyrLF-Roman"/>
          <w:b w:val="0"/>
        </w:rPr>
        <w:t xml:space="preserve">связанных с ведением реестра, но не раннее чем за </w:t>
      </w:r>
      <w:r w:rsidR="00284A95">
        <w:rPr>
          <w:rFonts w:ascii="MetaNormalCyrLF-Roman" w:hAnsi="MetaNormalCyrLF-Roman"/>
          <w:b w:val="0"/>
        </w:rPr>
        <w:t>3 (</w:t>
      </w:r>
      <w:r w:rsidRPr="00E02C0F">
        <w:rPr>
          <w:rFonts w:ascii="MetaNormalCyrLF-Roman" w:hAnsi="MetaNormalCyrLF-Roman"/>
          <w:b w:val="0"/>
        </w:rPr>
        <w:t>три</w:t>
      </w:r>
      <w:r w:rsidR="00284A95">
        <w:rPr>
          <w:rFonts w:ascii="MetaNormalCyrLF-Roman" w:hAnsi="MetaNormalCyrLF-Roman"/>
          <w:b w:val="0"/>
        </w:rPr>
        <w:t>)</w:t>
      </w:r>
      <w:r w:rsidRPr="00E02C0F">
        <w:rPr>
          <w:rFonts w:ascii="MetaNormalCyrLF-Roman" w:hAnsi="MetaNormalCyrLF-Roman"/>
          <w:b w:val="0"/>
        </w:rPr>
        <w:t xml:space="preserve"> рабочих дня до даты </w:t>
      </w:r>
      <w:r w:rsidRPr="008A35EC">
        <w:rPr>
          <w:rFonts w:ascii="MetaNormalCyrLF-Roman" w:hAnsi="MetaNormalCyrLF-Roman"/>
          <w:b w:val="0"/>
        </w:rPr>
        <w:t>п</w:t>
      </w:r>
      <w:r w:rsidRPr="00E02C0F">
        <w:rPr>
          <w:rFonts w:ascii="MetaNormalCyrLF-Roman" w:hAnsi="MetaNormalCyrLF-Roman"/>
          <w:b w:val="0"/>
        </w:rPr>
        <w:t xml:space="preserve">рекращения договора на ведение реестра за исключением документов, </w:t>
      </w:r>
      <w:r w:rsidRPr="008A35EC">
        <w:rPr>
          <w:rFonts w:ascii="MetaNormalCyrLF-Roman" w:hAnsi="MetaNormalCyrLF-Roman"/>
          <w:b w:val="0"/>
        </w:rPr>
        <w:t>п</w:t>
      </w:r>
      <w:r w:rsidRPr="00E02C0F">
        <w:rPr>
          <w:rFonts w:ascii="MetaNormalCyrLF-Roman" w:hAnsi="MetaNormalCyrLF-Roman"/>
          <w:b w:val="0"/>
        </w:rPr>
        <w:t>одлежащих ис</w:t>
      </w:r>
      <w:r w:rsidRPr="008A35EC">
        <w:rPr>
          <w:rFonts w:ascii="MetaNormalCyrLF-Roman" w:hAnsi="MetaNormalCyrLF-Roman"/>
          <w:b w:val="0"/>
        </w:rPr>
        <w:t>п</w:t>
      </w:r>
      <w:r w:rsidRPr="00E02C0F">
        <w:rPr>
          <w:rFonts w:ascii="MetaNormalCyrLF-Roman" w:hAnsi="MetaNormalCyrLF-Roman"/>
          <w:b w:val="0"/>
        </w:rPr>
        <w:t xml:space="preserve">олнению </w:t>
      </w:r>
      <w:r w:rsidR="00284A95">
        <w:rPr>
          <w:rFonts w:ascii="MetaNormalCyrLF-Roman" w:hAnsi="MetaNormalCyrLF-Roman"/>
          <w:b w:val="0"/>
        </w:rPr>
        <w:t>Регистратором</w:t>
      </w:r>
      <w:r w:rsidRPr="00E02C0F">
        <w:rPr>
          <w:rFonts w:ascii="MetaNormalCyrLF-Roman" w:hAnsi="MetaNormalCyrLF-Roman"/>
          <w:b w:val="0"/>
        </w:rPr>
        <w:t xml:space="preserve"> на основании требований федеральных законов</w:t>
      </w:r>
      <w:bookmarkEnd w:id="369"/>
      <w:r w:rsidR="00DB5D32">
        <w:rPr>
          <w:rFonts w:ascii="MetaNormalCyrLF-Roman" w:hAnsi="MetaNormalCyrLF-Roman"/>
          <w:b w:val="0"/>
        </w:rPr>
        <w:t>.</w:t>
      </w:r>
      <w:r w:rsidRPr="00E02C0F">
        <w:rPr>
          <w:rFonts w:ascii="MetaNormalCyrLF-Roman" w:hAnsi="MetaNormalCyrLF-Roman"/>
          <w:b w:val="0"/>
        </w:rPr>
        <w:t xml:space="preserve"> </w:t>
      </w:r>
    </w:p>
    <w:p w14:paraId="7BCC805A" w14:textId="77777777"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370" w:name="_Новому_Регистратору_должны"/>
      <w:bookmarkStart w:id="371" w:name="_Toc388434629"/>
      <w:bookmarkStart w:id="372" w:name="_Toc388435580"/>
      <w:bookmarkStart w:id="373" w:name="_Toc523223212"/>
      <w:bookmarkEnd w:id="370"/>
      <w:r w:rsidRPr="008A35EC">
        <w:rPr>
          <w:rFonts w:ascii="MetaNormalCyrLF-Roman" w:hAnsi="MetaNormalCyrLF-Roman"/>
          <w:b w:val="0"/>
        </w:rPr>
        <w:t>Новому Регистратору должны быть переданы следующие документы:</w:t>
      </w:r>
      <w:bookmarkEnd w:id="371"/>
      <w:bookmarkEnd w:id="372"/>
      <w:bookmarkEnd w:id="373"/>
    </w:p>
    <w:p w14:paraId="6F6502E4" w14:textId="77777777" w:rsidR="00DC6BD4"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 xml:space="preserve">список </w:t>
      </w:r>
      <w:r>
        <w:rPr>
          <w:rFonts w:ascii="MetaNormalCyrLF-Roman" w:hAnsi="MetaNormalCyrLF-Roman"/>
        </w:rPr>
        <w:t xml:space="preserve">открытых </w:t>
      </w:r>
      <w:r w:rsidRPr="008A35EC">
        <w:rPr>
          <w:rFonts w:ascii="MetaNormalCyrLF-Roman" w:hAnsi="MetaNormalCyrLF-Roman"/>
        </w:rPr>
        <w:t>лиц</w:t>
      </w:r>
      <w:r>
        <w:rPr>
          <w:rFonts w:ascii="MetaNormalCyrLF-Roman" w:hAnsi="MetaNormalCyrLF-Roman"/>
        </w:rPr>
        <w:t xml:space="preserve">евых и иных счетов, включающий сведения, </w:t>
      </w:r>
      <w:r w:rsidRPr="00D33B35">
        <w:rPr>
          <w:rFonts w:ascii="MetaNormalCyrLF-Roman" w:hAnsi="MetaNormalCyrLF-Roman"/>
        </w:rPr>
        <w:t>п</w:t>
      </w:r>
      <w:r>
        <w:rPr>
          <w:rFonts w:ascii="MetaNormalCyrLF-Roman" w:hAnsi="MetaNormalCyrLF-Roman"/>
        </w:rPr>
        <w:t>озволяющие идентифицировать зарегистрированных лиц</w:t>
      </w:r>
      <w:r w:rsidR="00AD5F1A">
        <w:rPr>
          <w:rFonts w:ascii="MetaNormalCyrLF-Roman" w:hAnsi="MetaNormalCyrLF-Roman"/>
        </w:rPr>
        <w:t>,</w:t>
      </w:r>
      <w:r>
        <w:rPr>
          <w:rFonts w:ascii="MetaNormalCyrLF-Roman" w:hAnsi="MetaNormalCyrLF-Roman"/>
        </w:rPr>
        <w:t xml:space="preserve"> сведения о количестве инвестиционных</w:t>
      </w:r>
      <w:r>
        <w:rPr>
          <w:rFonts w:ascii="MetaNormalCyrLF-Roman" w:hAnsi="MetaNormalCyrLF-Roman"/>
          <w:b/>
        </w:rPr>
        <w:t xml:space="preserve"> </w:t>
      </w:r>
      <w:r w:rsidRPr="004A567E">
        <w:rPr>
          <w:rFonts w:ascii="MetaNormalCyrLF-Roman" w:hAnsi="MetaNormalCyrLF-Roman"/>
        </w:rPr>
        <w:t xml:space="preserve">паев на </w:t>
      </w:r>
      <w:r>
        <w:rPr>
          <w:rFonts w:ascii="MetaNormalCyrLF-Roman" w:hAnsi="MetaNormalCyrLF-Roman"/>
        </w:rPr>
        <w:t xml:space="preserve">указанных </w:t>
      </w:r>
      <w:r w:rsidRPr="004A567E">
        <w:rPr>
          <w:rFonts w:ascii="MetaNormalCyrLF-Roman" w:hAnsi="MetaNormalCyrLF-Roman"/>
        </w:rPr>
        <w:t>счетах</w:t>
      </w:r>
      <w:r>
        <w:rPr>
          <w:rFonts w:ascii="MetaNormalCyrLF-Roman" w:hAnsi="MetaNormalCyrLF-Roman"/>
        </w:rPr>
        <w:t>, их обременении, ограничении рас</w:t>
      </w:r>
      <w:r w:rsidRPr="00D33B35">
        <w:rPr>
          <w:rFonts w:ascii="MetaNormalCyrLF-Roman" w:hAnsi="MetaNormalCyrLF-Roman"/>
        </w:rPr>
        <w:t>п</w:t>
      </w:r>
      <w:r>
        <w:rPr>
          <w:rFonts w:ascii="MetaNormalCyrLF-Roman" w:hAnsi="MetaNormalCyrLF-Roman"/>
        </w:rPr>
        <w:t>оряжения (если имеется). С</w:t>
      </w:r>
      <w:r w:rsidRPr="004A567E">
        <w:rPr>
          <w:rFonts w:ascii="MetaNormalCyrLF-Roman" w:hAnsi="MetaNormalCyrLF-Roman"/>
        </w:rPr>
        <w:t>п</w:t>
      </w:r>
      <w:r>
        <w:rPr>
          <w:rFonts w:ascii="MetaNormalCyrLF-Roman" w:hAnsi="MetaNormalCyrLF-Roman"/>
        </w:rPr>
        <w:t xml:space="preserve">исок составляется на дату </w:t>
      </w:r>
      <w:r w:rsidRPr="004A567E">
        <w:rPr>
          <w:rFonts w:ascii="MetaNormalCyrLF-Roman" w:hAnsi="MetaNormalCyrLF-Roman"/>
        </w:rPr>
        <w:t>п</w:t>
      </w:r>
      <w:r>
        <w:rPr>
          <w:rFonts w:ascii="MetaNormalCyrLF-Roman" w:hAnsi="MetaNormalCyrLF-Roman"/>
        </w:rPr>
        <w:t xml:space="preserve">рекращения договора на ведение реестра, и </w:t>
      </w:r>
      <w:r w:rsidRPr="004A567E">
        <w:rPr>
          <w:rFonts w:ascii="MetaNormalCyrLF-Roman" w:hAnsi="MetaNormalCyrLF-Roman"/>
        </w:rPr>
        <w:t>п</w:t>
      </w:r>
      <w:r>
        <w:rPr>
          <w:rFonts w:ascii="MetaNormalCyrLF-Roman" w:hAnsi="MetaNormalCyrLF-Roman"/>
        </w:rPr>
        <w:t xml:space="preserve">ередается в форме электронного документа,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 xml:space="preserve">исанного усиленной квалифицированной электронной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исью у</w:t>
      </w:r>
      <w:r w:rsidRPr="004A567E">
        <w:rPr>
          <w:rFonts w:ascii="MetaNormalCyrLF-Roman" w:hAnsi="MetaNormalCyrLF-Roman"/>
        </w:rPr>
        <w:t>п</w:t>
      </w:r>
      <w:r>
        <w:rPr>
          <w:rFonts w:ascii="MetaNormalCyrLF-Roman" w:hAnsi="MetaNormalCyrLF-Roman"/>
        </w:rPr>
        <w:t xml:space="preserve">олномоченного лица Регистратора. </w:t>
      </w:r>
      <w:r w:rsidRPr="004A567E">
        <w:rPr>
          <w:rFonts w:ascii="MetaNormalCyrLF-Roman" w:hAnsi="MetaNormalCyrLF-Roman"/>
        </w:rPr>
        <w:t>П</w:t>
      </w:r>
      <w:r>
        <w:rPr>
          <w:rFonts w:ascii="MetaNormalCyrLF-Roman" w:hAnsi="MetaNormalCyrLF-Roman"/>
        </w:rPr>
        <w:t xml:space="preserve">ри наличии требования лица, </w:t>
      </w:r>
      <w:r w:rsidRPr="004A567E">
        <w:rPr>
          <w:rFonts w:ascii="MetaNormalCyrLF-Roman" w:hAnsi="MetaNormalCyrLF-Roman"/>
        </w:rPr>
        <w:t>п</w:t>
      </w:r>
      <w:r>
        <w:rPr>
          <w:rFonts w:ascii="MetaNormalCyrLF-Roman" w:hAnsi="MetaNormalCyrLF-Roman"/>
        </w:rPr>
        <w:t>ринимающего реестр, данный с</w:t>
      </w:r>
      <w:r w:rsidRPr="004A567E">
        <w:rPr>
          <w:rFonts w:ascii="MetaNormalCyrLF-Roman" w:hAnsi="MetaNormalCyrLF-Roman"/>
        </w:rPr>
        <w:t>п</w:t>
      </w:r>
      <w:r>
        <w:rPr>
          <w:rFonts w:ascii="MetaNormalCyrLF-Roman" w:hAnsi="MetaNormalCyrLF-Roman"/>
        </w:rPr>
        <w:t xml:space="preserve">исок </w:t>
      </w:r>
      <w:r w:rsidRPr="004A567E">
        <w:rPr>
          <w:rFonts w:ascii="MetaNormalCyrLF-Roman" w:hAnsi="MetaNormalCyrLF-Roman"/>
        </w:rPr>
        <w:t>п</w:t>
      </w:r>
      <w:r>
        <w:rPr>
          <w:rFonts w:ascii="MetaNormalCyrLF-Roman" w:hAnsi="MetaNormalCyrLF-Roman"/>
        </w:rPr>
        <w:t>ередается на бумажном носителе, скре</w:t>
      </w:r>
      <w:r w:rsidRPr="004A567E">
        <w:rPr>
          <w:rFonts w:ascii="MetaNormalCyrLF-Roman" w:hAnsi="MetaNormalCyrLF-Roman"/>
        </w:rPr>
        <w:t>п</w:t>
      </w:r>
      <w:r>
        <w:rPr>
          <w:rFonts w:ascii="MetaNormalCyrLF-Roman" w:hAnsi="MetaNormalCyrLF-Roman"/>
        </w:rPr>
        <w:t xml:space="preserve">ленной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исью у</w:t>
      </w:r>
      <w:r w:rsidRPr="004A567E">
        <w:rPr>
          <w:rFonts w:ascii="MetaNormalCyrLF-Roman" w:hAnsi="MetaNormalCyrLF-Roman"/>
        </w:rPr>
        <w:t>п</w:t>
      </w:r>
      <w:r>
        <w:rPr>
          <w:rFonts w:ascii="MetaNormalCyrLF-Roman" w:hAnsi="MetaNormalCyrLF-Roman"/>
        </w:rPr>
        <w:t>олномоченного лица Регистратора</w:t>
      </w:r>
      <w:r w:rsidRPr="008A35EC">
        <w:rPr>
          <w:rFonts w:ascii="MetaNormalCyrLF-Roman" w:hAnsi="MetaNormalCyrLF-Roman"/>
        </w:rPr>
        <w:t>;</w:t>
      </w:r>
    </w:p>
    <w:p w14:paraId="112CCAF5" w14:textId="77777777" w:rsidR="00DC6BD4"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список лиц</w:t>
      </w:r>
      <w:r>
        <w:rPr>
          <w:rFonts w:ascii="MetaNormalCyrLF-Roman" w:hAnsi="MetaNormalCyrLF-Roman"/>
        </w:rPr>
        <w:t xml:space="preserve">евых счетов, </w:t>
      </w:r>
      <w:r w:rsidR="00AD5F1A">
        <w:rPr>
          <w:rFonts w:ascii="MetaNormalCyrLF-Roman" w:hAnsi="MetaNormalCyrLF-Roman"/>
        </w:rPr>
        <w:t xml:space="preserve">которые были </w:t>
      </w:r>
      <w:r>
        <w:rPr>
          <w:rFonts w:ascii="MetaNormalCyrLF-Roman" w:hAnsi="MetaNormalCyrLF-Roman"/>
        </w:rPr>
        <w:t xml:space="preserve">закрыты Регистратором в </w:t>
      </w:r>
      <w:r w:rsidRPr="004A567E">
        <w:rPr>
          <w:rFonts w:ascii="MetaNormalCyrLF-Roman" w:hAnsi="MetaNormalCyrLF-Roman"/>
        </w:rPr>
        <w:t>п</w:t>
      </w:r>
      <w:r>
        <w:rPr>
          <w:rFonts w:ascii="MetaNormalCyrLF-Roman" w:hAnsi="MetaNormalCyrLF-Roman"/>
        </w:rPr>
        <w:t xml:space="preserve">ериод ведения им Реестра, а также за </w:t>
      </w:r>
      <w:r w:rsidRPr="004A567E">
        <w:rPr>
          <w:rFonts w:ascii="MetaNormalCyrLF-Roman" w:hAnsi="MetaNormalCyrLF-Roman"/>
        </w:rPr>
        <w:t>п</w:t>
      </w:r>
      <w:r>
        <w:rPr>
          <w:rFonts w:ascii="MetaNormalCyrLF-Roman" w:hAnsi="MetaNormalCyrLF-Roman"/>
        </w:rPr>
        <w:t xml:space="preserve">редыдущие </w:t>
      </w:r>
      <w:r w:rsidRPr="004A567E">
        <w:rPr>
          <w:rFonts w:ascii="MetaNormalCyrLF-Roman" w:hAnsi="MetaNormalCyrLF-Roman"/>
        </w:rPr>
        <w:t>п</w:t>
      </w:r>
      <w:r>
        <w:rPr>
          <w:rFonts w:ascii="MetaNormalCyrLF-Roman" w:hAnsi="MetaNormalCyrLF-Roman"/>
        </w:rPr>
        <w:t>ериоды (</w:t>
      </w:r>
      <w:r w:rsidRPr="004A567E">
        <w:rPr>
          <w:rFonts w:ascii="MetaNormalCyrLF-Roman" w:hAnsi="MetaNormalCyrLF-Roman"/>
        </w:rPr>
        <w:t>п</w:t>
      </w:r>
      <w:r>
        <w:rPr>
          <w:rFonts w:ascii="MetaNormalCyrLF-Roman" w:hAnsi="MetaNormalCyrLF-Roman"/>
        </w:rPr>
        <w:t xml:space="preserve">ри наличии соответствующих сведений у Регистратора), содержащий имеющиеся у Регистратора сведения о таких лицах, </w:t>
      </w:r>
      <w:r w:rsidRPr="004A567E">
        <w:rPr>
          <w:rFonts w:ascii="MetaNormalCyrLF-Roman" w:hAnsi="MetaNormalCyrLF-Roman"/>
        </w:rPr>
        <w:t>п</w:t>
      </w:r>
      <w:r>
        <w:rPr>
          <w:rFonts w:ascii="MetaNormalCyrLF-Roman" w:hAnsi="MetaNormalCyrLF-Roman"/>
        </w:rPr>
        <w:t>озволяющие их идентифицировать. С</w:t>
      </w:r>
      <w:r w:rsidRPr="004A567E">
        <w:rPr>
          <w:rFonts w:ascii="MetaNormalCyrLF-Roman" w:hAnsi="MetaNormalCyrLF-Roman"/>
        </w:rPr>
        <w:t>п</w:t>
      </w:r>
      <w:r>
        <w:rPr>
          <w:rFonts w:ascii="MetaNormalCyrLF-Roman" w:hAnsi="MetaNormalCyrLF-Roman"/>
        </w:rPr>
        <w:t xml:space="preserve">исок составляется на дату </w:t>
      </w:r>
      <w:r w:rsidRPr="004A567E">
        <w:rPr>
          <w:rFonts w:ascii="MetaNormalCyrLF-Roman" w:hAnsi="MetaNormalCyrLF-Roman"/>
        </w:rPr>
        <w:t>п</w:t>
      </w:r>
      <w:r>
        <w:rPr>
          <w:rFonts w:ascii="MetaNormalCyrLF-Roman" w:hAnsi="MetaNormalCyrLF-Roman"/>
        </w:rPr>
        <w:t xml:space="preserve">рекращения договора на ведение реестра, и </w:t>
      </w:r>
      <w:r w:rsidRPr="004A567E">
        <w:rPr>
          <w:rFonts w:ascii="MetaNormalCyrLF-Roman" w:hAnsi="MetaNormalCyrLF-Roman"/>
        </w:rPr>
        <w:t>п</w:t>
      </w:r>
      <w:r>
        <w:rPr>
          <w:rFonts w:ascii="MetaNormalCyrLF-Roman" w:hAnsi="MetaNormalCyrLF-Roman"/>
        </w:rPr>
        <w:t xml:space="preserve">ередается в форме электронного документа,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 xml:space="preserve">исанного усиленной квалифицированной электронной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исью у</w:t>
      </w:r>
      <w:r w:rsidRPr="004A567E">
        <w:rPr>
          <w:rFonts w:ascii="MetaNormalCyrLF-Roman" w:hAnsi="MetaNormalCyrLF-Roman"/>
        </w:rPr>
        <w:t>п</w:t>
      </w:r>
      <w:r>
        <w:rPr>
          <w:rFonts w:ascii="MetaNormalCyrLF-Roman" w:hAnsi="MetaNormalCyrLF-Roman"/>
        </w:rPr>
        <w:t xml:space="preserve">олномоченного лица Регистратора. </w:t>
      </w:r>
      <w:r w:rsidRPr="004A567E">
        <w:rPr>
          <w:rFonts w:ascii="MetaNormalCyrLF-Roman" w:hAnsi="MetaNormalCyrLF-Roman"/>
        </w:rPr>
        <w:t>П</w:t>
      </w:r>
      <w:r>
        <w:rPr>
          <w:rFonts w:ascii="MetaNormalCyrLF-Roman" w:hAnsi="MetaNormalCyrLF-Roman"/>
        </w:rPr>
        <w:t xml:space="preserve">ри наличии требования лица, </w:t>
      </w:r>
      <w:r w:rsidRPr="004A567E">
        <w:rPr>
          <w:rFonts w:ascii="MetaNormalCyrLF-Roman" w:hAnsi="MetaNormalCyrLF-Roman"/>
        </w:rPr>
        <w:lastRenderedPageBreak/>
        <w:t>п</w:t>
      </w:r>
      <w:r>
        <w:rPr>
          <w:rFonts w:ascii="MetaNormalCyrLF-Roman" w:hAnsi="MetaNormalCyrLF-Roman"/>
        </w:rPr>
        <w:t>ринимающего реестр, данный с</w:t>
      </w:r>
      <w:r w:rsidRPr="004A567E">
        <w:rPr>
          <w:rFonts w:ascii="MetaNormalCyrLF-Roman" w:hAnsi="MetaNormalCyrLF-Roman"/>
        </w:rPr>
        <w:t>п</w:t>
      </w:r>
      <w:r>
        <w:rPr>
          <w:rFonts w:ascii="MetaNormalCyrLF-Roman" w:hAnsi="MetaNormalCyrLF-Roman"/>
        </w:rPr>
        <w:t xml:space="preserve">исок </w:t>
      </w:r>
      <w:r w:rsidRPr="004A567E">
        <w:rPr>
          <w:rFonts w:ascii="MetaNormalCyrLF-Roman" w:hAnsi="MetaNormalCyrLF-Roman"/>
        </w:rPr>
        <w:t>п</w:t>
      </w:r>
      <w:r>
        <w:rPr>
          <w:rFonts w:ascii="MetaNormalCyrLF-Roman" w:hAnsi="MetaNormalCyrLF-Roman"/>
        </w:rPr>
        <w:t>ередается на бумажном носителе, скре</w:t>
      </w:r>
      <w:r w:rsidRPr="004A567E">
        <w:rPr>
          <w:rFonts w:ascii="MetaNormalCyrLF-Roman" w:hAnsi="MetaNormalCyrLF-Roman"/>
        </w:rPr>
        <w:t>п</w:t>
      </w:r>
      <w:r>
        <w:rPr>
          <w:rFonts w:ascii="MetaNormalCyrLF-Roman" w:hAnsi="MetaNormalCyrLF-Roman"/>
        </w:rPr>
        <w:t xml:space="preserve">ленной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исью у</w:t>
      </w:r>
      <w:r w:rsidRPr="004A567E">
        <w:rPr>
          <w:rFonts w:ascii="MetaNormalCyrLF-Roman" w:hAnsi="MetaNormalCyrLF-Roman"/>
        </w:rPr>
        <w:t>п</w:t>
      </w:r>
      <w:r>
        <w:rPr>
          <w:rFonts w:ascii="MetaNormalCyrLF-Roman" w:hAnsi="MetaNormalCyrLF-Roman"/>
        </w:rPr>
        <w:t>олномоченного лица Регистратора</w:t>
      </w:r>
      <w:r w:rsidRPr="008A35EC">
        <w:rPr>
          <w:rFonts w:ascii="MetaNormalCyrLF-Roman" w:hAnsi="MetaNormalCyrLF-Roman"/>
        </w:rPr>
        <w:t>;</w:t>
      </w:r>
    </w:p>
    <w:p w14:paraId="7E72E2A8" w14:textId="77777777" w:rsidR="00DC6BD4" w:rsidRPr="008A35EC" w:rsidRDefault="00DC6BD4" w:rsidP="00DC6BD4">
      <w:pPr>
        <w:numPr>
          <w:ilvl w:val="0"/>
          <w:numId w:val="6"/>
        </w:numPr>
        <w:tabs>
          <w:tab w:val="num" w:pos="993"/>
        </w:tabs>
        <w:ind w:left="993" w:hanging="284"/>
        <w:rPr>
          <w:rFonts w:ascii="MetaNormalCyrLF-Roman" w:hAnsi="MetaNormalCyrLF-Roman"/>
        </w:rPr>
      </w:pPr>
      <w:r>
        <w:rPr>
          <w:rFonts w:ascii="MetaNormalCyrLF-Roman" w:hAnsi="MetaNormalCyrLF-Roman"/>
        </w:rPr>
        <w:t>документы (оригиналы или ко</w:t>
      </w:r>
      <w:r w:rsidRPr="004A567E">
        <w:rPr>
          <w:rFonts w:ascii="MetaNormalCyrLF-Roman" w:hAnsi="MetaNormalCyrLF-Roman"/>
        </w:rPr>
        <w:t>п</w:t>
      </w:r>
      <w:r>
        <w:rPr>
          <w:rFonts w:ascii="MetaNormalCyrLF-Roman" w:hAnsi="MetaNormalCyrLF-Roman"/>
        </w:rPr>
        <w:t xml:space="preserve">ии), являющиеся основанием для фиксации обременения инвестиционных </w:t>
      </w:r>
      <w:r w:rsidRPr="004A567E">
        <w:rPr>
          <w:rFonts w:ascii="MetaNormalCyrLF-Roman" w:hAnsi="MetaNormalCyrLF-Roman"/>
        </w:rPr>
        <w:t>п</w:t>
      </w:r>
      <w:r>
        <w:rPr>
          <w:rFonts w:ascii="MetaNormalCyrLF-Roman" w:hAnsi="MetaNormalCyrLF-Roman"/>
        </w:rPr>
        <w:t>аев или основанием для ограничения рас</w:t>
      </w:r>
      <w:r w:rsidRPr="004A567E">
        <w:rPr>
          <w:rFonts w:ascii="MetaNormalCyrLF-Roman" w:hAnsi="MetaNormalCyrLF-Roman"/>
        </w:rPr>
        <w:t>п</w:t>
      </w:r>
      <w:r>
        <w:rPr>
          <w:rFonts w:ascii="MetaNormalCyrLF-Roman" w:hAnsi="MetaNormalCyrLF-Roman"/>
        </w:rPr>
        <w:t xml:space="preserve">оряжения инвестиционными </w:t>
      </w:r>
      <w:r w:rsidRPr="004A567E">
        <w:rPr>
          <w:rFonts w:ascii="MetaNormalCyrLF-Roman" w:hAnsi="MetaNormalCyrLF-Roman"/>
        </w:rPr>
        <w:t>п</w:t>
      </w:r>
      <w:r>
        <w:rPr>
          <w:rFonts w:ascii="MetaNormalCyrLF-Roman" w:hAnsi="MetaNormalCyrLF-Roman"/>
        </w:rPr>
        <w:t xml:space="preserve">аями, включая сведения об условиях залога, ареста инвестиционных </w:t>
      </w:r>
      <w:r w:rsidRPr="004A567E">
        <w:rPr>
          <w:rFonts w:ascii="MetaNormalCyrLF-Roman" w:hAnsi="MetaNormalCyrLF-Roman"/>
        </w:rPr>
        <w:t>п</w:t>
      </w:r>
      <w:r>
        <w:rPr>
          <w:rFonts w:ascii="MetaNormalCyrLF-Roman" w:hAnsi="MetaNormalCyrLF-Roman"/>
        </w:rPr>
        <w:t xml:space="preserve">аев, в том числе </w:t>
      </w:r>
      <w:r w:rsidRPr="004A567E">
        <w:rPr>
          <w:rFonts w:ascii="MetaNormalCyrLF-Roman" w:hAnsi="MetaNormalCyrLF-Roman"/>
        </w:rPr>
        <w:t>п</w:t>
      </w:r>
      <w:r>
        <w:rPr>
          <w:rFonts w:ascii="MetaNormalCyrLF-Roman" w:hAnsi="MetaNormalCyrLF-Roman"/>
        </w:rPr>
        <w:t xml:space="preserve">олученные от </w:t>
      </w:r>
      <w:r w:rsidRPr="004A567E">
        <w:rPr>
          <w:rFonts w:ascii="MetaNormalCyrLF-Roman" w:hAnsi="MetaNormalCyrLF-Roman"/>
        </w:rPr>
        <w:t>п</w:t>
      </w:r>
      <w:r>
        <w:rPr>
          <w:rFonts w:ascii="MetaNormalCyrLF-Roman" w:hAnsi="MetaNormalCyrLF-Roman"/>
        </w:rPr>
        <w:t xml:space="preserve">редыдущих регистраторов и действующие на момент </w:t>
      </w:r>
      <w:r w:rsidRPr="004A567E">
        <w:rPr>
          <w:rFonts w:ascii="MetaNormalCyrLF-Roman" w:hAnsi="MetaNormalCyrLF-Roman"/>
        </w:rPr>
        <w:t>п</w:t>
      </w:r>
      <w:r>
        <w:rPr>
          <w:rFonts w:ascii="MetaNormalCyrLF-Roman" w:hAnsi="MetaNormalCyrLF-Roman"/>
        </w:rPr>
        <w:t>ередачи Реестра;</w:t>
      </w:r>
    </w:p>
    <w:p w14:paraId="186E3614" w14:textId="77777777" w:rsidR="00DC6BD4" w:rsidRPr="008A35EC"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анкеты (приложения к анкетам) зарегистрированных лиц</w:t>
      </w:r>
      <w:r>
        <w:rPr>
          <w:rFonts w:ascii="MetaNormalCyrLF-Roman" w:hAnsi="MetaNormalCyrLF-Roman"/>
        </w:rPr>
        <w:t>, залогодержателей, У</w:t>
      </w:r>
      <w:r w:rsidRPr="004A567E">
        <w:rPr>
          <w:rFonts w:ascii="MetaNormalCyrLF-Roman" w:hAnsi="MetaNormalCyrLF-Roman"/>
        </w:rPr>
        <w:t>п</w:t>
      </w:r>
      <w:r>
        <w:rPr>
          <w:rFonts w:ascii="MetaNormalCyrLF-Roman" w:hAnsi="MetaNormalCyrLF-Roman"/>
        </w:rPr>
        <w:t>равляющей ком</w:t>
      </w:r>
      <w:r w:rsidRPr="004A567E">
        <w:rPr>
          <w:rFonts w:ascii="MetaNormalCyrLF-Roman" w:hAnsi="MetaNormalCyrLF-Roman"/>
        </w:rPr>
        <w:t>п</w:t>
      </w:r>
      <w:r>
        <w:rPr>
          <w:rFonts w:ascii="MetaNormalCyrLF-Roman" w:hAnsi="MetaNormalCyrLF-Roman"/>
        </w:rPr>
        <w:t>ании</w:t>
      </w:r>
      <w:r w:rsidRPr="008A35EC">
        <w:rPr>
          <w:rFonts w:ascii="MetaNormalCyrLF-Roman" w:hAnsi="MetaNormalCyrLF-Roman"/>
        </w:rPr>
        <w:t>, с учетом внесенных в них изменений, на день передачи Реестра;</w:t>
      </w:r>
    </w:p>
    <w:p w14:paraId="571D583C" w14:textId="77777777" w:rsidR="00DC6BD4" w:rsidRPr="008A35EC"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документы, предоставленные в соответствии с настоящими Правилами для открытия счетов или изменения данных анкет (приложений к анкетам) зарегистрированных лиц, действительные на момент передачи Реестра;</w:t>
      </w:r>
    </w:p>
    <w:p w14:paraId="1BCECDC4" w14:textId="77777777" w:rsidR="00DC6BD4" w:rsidRPr="008A35EC"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заявки на приобретение, погашение и обмен инвестиционных паев, передаточные распоряжения, иные распоряжения, предусмотренные настоящими Правилами, полученные Регистратором, но не исполненные на день передачи Реестра;</w:t>
      </w:r>
    </w:p>
    <w:p w14:paraId="67B8951E" w14:textId="77777777" w:rsidR="00DC6BD4" w:rsidRPr="008A35EC"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заявки на приобретение инвестиционных паев, предусматривающие, что выдача инвестиционных паев осуществляется при каждом включении денежных средств в состав паевого инвестиционного фонда;</w:t>
      </w:r>
    </w:p>
    <w:p w14:paraId="2F3D9397" w14:textId="77777777" w:rsidR="00DC6BD4" w:rsidRDefault="00DC6BD4" w:rsidP="00DC6BD4">
      <w:pPr>
        <w:numPr>
          <w:ilvl w:val="0"/>
          <w:numId w:val="6"/>
        </w:numPr>
        <w:tabs>
          <w:tab w:val="num" w:pos="993"/>
        </w:tabs>
        <w:ind w:left="993" w:hanging="284"/>
        <w:rPr>
          <w:rFonts w:ascii="MetaNormalCyrLF-Roman" w:hAnsi="MetaNormalCyrLF-Roman"/>
        </w:rPr>
      </w:pPr>
      <w:r w:rsidRPr="008A35EC">
        <w:rPr>
          <w:rFonts w:ascii="MetaNormalCyrLF-Roman" w:hAnsi="MetaNormalCyrLF-Roman"/>
        </w:rPr>
        <w:t>регистрационный журнал</w:t>
      </w:r>
      <w:r>
        <w:rPr>
          <w:rFonts w:ascii="MetaNormalCyrLF-Roman" w:hAnsi="MetaNormalCyrLF-Roman"/>
        </w:rPr>
        <w:t xml:space="preserve"> в форме электронного документа,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 xml:space="preserve">исанного усиленной квалифицированной электронной </w:t>
      </w:r>
      <w:r w:rsidRPr="004A567E">
        <w:rPr>
          <w:rFonts w:ascii="MetaNormalCyrLF-Roman" w:hAnsi="MetaNormalCyrLF-Roman"/>
        </w:rPr>
        <w:t>п</w:t>
      </w:r>
      <w:r>
        <w:rPr>
          <w:rFonts w:ascii="MetaNormalCyrLF-Roman" w:hAnsi="MetaNormalCyrLF-Roman"/>
        </w:rPr>
        <w:t>од</w:t>
      </w:r>
      <w:r w:rsidRPr="004A567E">
        <w:rPr>
          <w:rFonts w:ascii="MetaNormalCyrLF-Roman" w:hAnsi="MetaNormalCyrLF-Roman"/>
        </w:rPr>
        <w:t>п</w:t>
      </w:r>
      <w:r>
        <w:rPr>
          <w:rFonts w:ascii="MetaNormalCyrLF-Roman" w:hAnsi="MetaNormalCyrLF-Roman"/>
        </w:rPr>
        <w:t>исью у</w:t>
      </w:r>
      <w:r w:rsidRPr="004A567E">
        <w:rPr>
          <w:rFonts w:ascii="MetaNormalCyrLF-Roman" w:hAnsi="MetaNormalCyrLF-Roman"/>
        </w:rPr>
        <w:t>п</w:t>
      </w:r>
      <w:r>
        <w:rPr>
          <w:rFonts w:ascii="MetaNormalCyrLF-Roman" w:hAnsi="MetaNormalCyrLF-Roman"/>
        </w:rPr>
        <w:t xml:space="preserve">олномоченного лица Регистратора за </w:t>
      </w:r>
      <w:r w:rsidRPr="004A567E">
        <w:rPr>
          <w:rFonts w:ascii="MetaNormalCyrLF-Roman" w:hAnsi="MetaNormalCyrLF-Roman"/>
        </w:rPr>
        <w:t>п</w:t>
      </w:r>
      <w:r>
        <w:rPr>
          <w:rFonts w:ascii="MetaNormalCyrLF-Roman" w:hAnsi="MetaNormalCyrLF-Roman"/>
        </w:rPr>
        <w:t>ериод ведения Реестра Регистратором;</w:t>
      </w:r>
    </w:p>
    <w:p w14:paraId="6853CCB6" w14:textId="77777777" w:rsidR="00DC6BD4" w:rsidRDefault="00DC6BD4" w:rsidP="00DC6BD4">
      <w:pPr>
        <w:numPr>
          <w:ilvl w:val="0"/>
          <w:numId w:val="6"/>
        </w:numPr>
        <w:tabs>
          <w:tab w:val="num" w:pos="993"/>
        </w:tabs>
        <w:ind w:left="993" w:hanging="284"/>
        <w:rPr>
          <w:rFonts w:ascii="MetaNormalCyrLF-Roman" w:hAnsi="MetaNormalCyrLF-Roman"/>
        </w:rPr>
      </w:pPr>
      <w:r>
        <w:rPr>
          <w:rFonts w:ascii="MetaNormalCyrLF-Roman" w:hAnsi="MetaNormalCyrLF-Roman"/>
        </w:rPr>
        <w:t xml:space="preserve">регистрационные журналы за все </w:t>
      </w:r>
      <w:r w:rsidRPr="004A567E">
        <w:rPr>
          <w:rFonts w:ascii="MetaNormalCyrLF-Roman" w:hAnsi="MetaNormalCyrLF-Roman"/>
        </w:rPr>
        <w:t>п</w:t>
      </w:r>
      <w:r>
        <w:rPr>
          <w:rFonts w:ascii="MetaNormalCyrLF-Roman" w:hAnsi="MetaNormalCyrLF-Roman"/>
        </w:rPr>
        <w:t xml:space="preserve">редшествующие </w:t>
      </w:r>
      <w:r w:rsidRPr="004A567E">
        <w:rPr>
          <w:rFonts w:ascii="MetaNormalCyrLF-Roman" w:hAnsi="MetaNormalCyrLF-Roman"/>
        </w:rPr>
        <w:t>п</w:t>
      </w:r>
      <w:r>
        <w:rPr>
          <w:rFonts w:ascii="MetaNormalCyrLF-Roman" w:hAnsi="MetaNormalCyrLF-Roman"/>
        </w:rPr>
        <w:t xml:space="preserve">ериоды ведения Реестра всеми </w:t>
      </w:r>
      <w:r w:rsidRPr="004A567E">
        <w:rPr>
          <w:rFonts w:ascii="MetaNormalCyrLF-Roman" w:hAnsi="MetaNormalCyrLF-Roman"/>
        </w:rPr>
        <w:t>п</w:t>
      </w:r>
      <w:r>
        <w:rPr>
          <w:rFonts w:ascii="MetaNormalCyrLF-Roman" w:hAnsi="MetaNormalCyrLF-Roman"/>
        </w:rPr>
        <w:t xml:space="preserve">редыдущими </w:t>
      </w:r>
      <w:r w:rsidR="00DA1BC7">
        <w:rPr>
          <w:rFonts w:ascii="MetaNormalCyrLF-Roman" w:hAnsi="MetaNormalCyrLF-Roman"/>
        </w:rPr>
        <w:t>Р</w:t>
      </w:r>
      <w:r>
        <w:rPr>
          <w:rFonts w:ascii="MetaNormalCyrLF-Roman" w:hAnsi="MetaNormalCyrLF-Roman"/>
        </w:rPr>
        <w:t>егистраторами в бумажном и (или) электронном виде</w:t>
      </w:r>
      <w:r w:rsidRPr="008A35EC">
        <w:rPr>
          <w:rFonts w:ascii="MetaNormalCyrLF-Roman" w:hAnsi="MetaNormalCyrLF-Roman"/>
        </w:rPr>
        <w:t>.</w:t>
      </w:r>
    </w:p>
    <w:p w14:paraId="71E15F8B" w14:textId="77777777" w:rsidR="00DC6BD4" w:rsidRPr="008A35EC" w:rsidRDefault="00DC6BD4" w:rsidP="00DC6BD4">
      <w:pPr>
        <w:ind w:left="709"/>
        <w:rPr>
          <w:rFonts w:ascii="MetaNormalCyrLF-Roman" w:hAnsi="MetaNormalCyrLF-Roman"/>
        </w:rPr>
      </w:pPr>
      <w:r>
        <w:rPr>
          <w:rFonts w:ascii="MetaNormalCyrLF-Roman" w:hAnsi="MetaNormalCyrLF-Roman"/>
        </w:rPr>
        <w:t xml:space="preserve">Указанные в настоящем </w:t>
      </w:r>
      <w:r w:rsidRPr="004A567E">
        <w:rPr>
          <w:rFonts w:ascii="MetaNormalCyrLF-Roman" w:hAnsi="MetaNormalCyrLF-Roman"/>
        </w:rPr>
        <w:t>п</w:t>
      </w:r>
      <w:r>
        <w:rPr>
          <w:rFonts w:ascii="MetaNormalCyrLF-Roman" w:hAnsi="MetaNormalCyrLF-Roman"/>
        </w:rPr>
        <w:t xml:space="preserve">ункте документы </w:t>
      </w:r>
      <w:r w:rsidRPr="004A567E">
        <w:rPr>
          <w:rFonts w:ascii="MetaNormalCyrLF-Roman" w:hAnsi="MetaNormalCyrLF-Roman"/>
        </w:rPr>
        <w:t>п</w:t>
      </w:r>
      <w:r>
        <w:rPr>
          <w:rFonts w:ascii="MetaNormalCyrLF-Roman" w:hAnsi="MetaNormalCyrLF-Roman"/>
        </w:rPr>
        <w:t>ередаются новому регистратору в том виде, в котором они имеются у Регистратора.</w:t>
      </w:r>
    </w:p>
    <w:p w14:paraId="6E1B5A3E" w14:textId="77777777" w:rsidR="00DC6BD4" w:rsidRDefault="00DC6BD4" w:rsidP="00DC6BD4">
      <w:pPr>
        <w:pStyle w:val="2"/>
        <w:keepNext w:val="0"/>
        <w:tabs>
          <w:tab w:val="num" w:pos="709"/>
        </w:tabs>
        <w:spacing w:before="0" w:after="0"/>
        <w:ind w:left="709" w:hanging="567"/>
        <w:rPr>
          <w:rFonts w:ascii="MetaNormalCyrLF-Roman" w:hAnsi="MetaNormalCyrLF-Roman"/>
          <w:b w:val="0"/>
        </w:rPr>
      </w:pPr>
      <w:bookmarkStart w:id="374" w:name="_Toc388434630"/>
      <w:bookmarkStart w:id="375" w:name="_Toc388435581"/>
      <w:bookmarkStart w:id="376" w:name="_Toc523223213"/>
      <w:r w:rsidRPr="008A35EC">
        <w:rPr>
          <w:rFonts w:ascii="MetaNormalCyrLF-Roman" w:hAnsi="MetaNormalCyrLF-Roman"/>
          <w:b w:val="0"/>
        </w:rPr>
        <w:t xml:space="preserve">Оригиналы анкет и иных документов лиц, которым открыты лицевые счета на основании одного комплекта документов, не передаются новому </w:t>
      </w:r>
      <w:r w:rsidR="00DA1BC7">
        <w:rPr>
          <w:rFonts w:ascii="MetaNormalCyrLF-Roman" w:hAnsi="MetaNormalCyrLF-Roman"/>
          <w:b w:val="0"/>
        </w:rPr>
        <w:t>Р</w:t>
      </w:r>
      <w:r w:rsidRPr="008A35EC">
        <w:rPr>
          <w:rFonts w:ascii="MetaNormalCyrLF-Roman" w:hAnsi="MetaNormalCyrLF-Roman"/>
          <w:b w:val="0"/>
        </w:rPr>
        <w:t xml:space="preserve">егистратору, а передаются копии указанных документов. Зарегистрированное лицо обязано представить новому </w:t>
      </w:r>
      <w:r w:rsidR="00DA1BC7">
        <w:rPr>
          <w:rFonts w:ascii="MetaNormalCyrLF-Roman" w:hAnsi="MetaNormalCyrLF-Roman"/>
          <w:b w:val="0"/>
        </w:rPr>
        <w:t>Р</w:t>
      </w:r>
      <w:r w:rsidRPr="008A35EC">
        <w:rPr>
          <w:rFonts w:ascii="MetaNormalCyrLF-Roman" w:hAnsi="MetaNormalCyrLF-Roman"/>
          <w:b w:val="0"/>
        </w:rPr>
        <w:t xml:space="preserve">егистратору комплект документов, необходимых для открытия лицевого счета, включая анкету зарегистрированного лица, если указанные документы ранее не были представлены этому </w:t>
      </w:r>
      <w:r w:rsidR="00602614">
        <w:rPr>
          <w:rFonts w:ascii="MetaNormalCyrLF-Roman" w:hAnsi="MetaNormalCyrLF-Roman"/>
          <w:b w:val="0"/>
        </w:rPr>
        <w:t>Р</w:t>
      </w:r>
      <w:r w:rsidRPr="008A35EC">
        <w:rPr>
          <w:rFonts w:ascii="MetaNormalCyrLF-Roman" w:hAnsi="MetaNormalCyrLF-Roman"/>
          <w:b w:val="0"/>
        </w:rPr>
        <w:t>егистратору.</w:t>
      </w:r>
      <w:bookmarkEnd w:id="374"/>
      <w:bookmarkEnd w:id="375"/>
      <w:bookmarkEnd w:id="376"/>
    </w:p>
    <w:p w14:paraId="2A61FB61" w14:textId="77777777" w:rsidR="00DC6BD4" w:rsidRPr="00901F4B" w:rsidRDefault="00DC6BD4" w:rsidP="00DC6BD4">
      <w:pPr>
        <w:pStyle w:val="2"/>
        <w:keepNext w:val="0"/>
        <w:tabs>
          <w:tab w:val="num" w:pos="709"/>
        </w:tabs>
        <w:spacing w:before="0" w:after="0"/>
        <w:ind w:left="709" w:hanging="567"/>
        <w:rPr>
          <w:rFonts w:ascii="MetaNormalCyrLF-Roman" w:hAnsi="MetaNormalCyrLF-Roman"/>
          <w:b w:val="0"/>
        </w:rPr>
      </w:pPr>
      <w:bookmarkStart w:id="377" w:name="_Toc523223214"/>
      <w:r w:rsidRPr="00D33B35">
        <w:rPr>
          <w:rFonts w:ascii="MetaNormalCyrLF-Roman" w:hAnsi="MetaNormalCyrLF-Roman"/>
          <w:b w:val="0"/>
        </w:rPr>
        <w:t xml:space="preserve">Копии документов, передаваемые новому </w:t>
      </w:r>
      <w:r w:rsidR="00602614">
        <w:rPr>
          <w:rFonts w:ascii="MetaNormalCyrLF-Roman" w:hAnsi="MetaNormalCyrLF-Roman"/>
          <w:b w:val="0"/>
        </w:rPr>
        <w:t>Р</w:t>
      </w:r>
      <w:r w:rsidRPr="00D33B35">
        <w:rPr>
          <w:rFonts w:ascii="MetaNormalCyrLF-Roman" w:hAnsi="MetaNormalCyrLF-Roman"/>
          <w:b w:val="0"/>
        </w:rPr>
        <w:t>егистратору, заверяются Регистратором</w:t>
      </w:r>
      <w:r w:rsidR="002E5F24">
        <w:rPr>
          <w:rFonts w:ascii="MetaNormalCyrLF-Roman" w:hAnsi="MetaNormalCyrLF-Roman"/>
          <w:b w:val="0"/>
        </w:rPr>
        <w:t>,</w:t>
      </w:r>
      <w:r w:rsidRPr="00D33B35">
        <w:rPr>
          <w:rFonts w:ascii="MetaNormalCyrLF-Roman" w:hAnsi="MetaNormalCyrLF-Roman"/>
          <w:b w:val="0"/>
        </w:rPr>
        <w:t xml:space="preserve"> передающим Реестр и должны содержать слова «Копия верна», дату заверения, должность лица, заверившего копию, его подпись с расшифровкой и печать Регистратора.</w:t>
      </w:r>
      <w:bookmarkEnd w:id="377"/>
    </w:p>
    <w:p w14:paraId="0BF57FA6"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378" w:name="_Toc523223215"/>
      <w:r w:rsidRPr="00D33B35">
        <w:rPr>
          <w:rFonts w:ascii="MetaNormalCyrLF-Roman" w:hAnsi="MetaNormalCyrLF-Roman"/>
          <w:b w:val="0"/>
        </w:rPr>
        <w:t>Передача Реестра и документов</w:t>
      </w:r>
      <w:r w:rsidR="002E5F24">
        <w:rPr>
          <w:rFonts w:ascii="MetaNormalCyrLF-Roman" w:hAnsi="MetaNormalCyrLF-Roman"/>
          <w:b w:val="0"/>
        </w:rPr>
        <w:t>,</w:t>
      </w:r>
      <w:r w:rsidRPr="00D33B35">
        <w:rPr>
          <w:rFonts w:ascii="MetaNormalCyrLF-Roman" w:hAnsi="MetaNormalCyrLF-Roman"/>
          <w:b w:val="0"/>
        </w:rPr>
        <w:t xml:space="preserve"> связанных с его ведением осуществляется </w:t>
      </w:r>
      <w:r>
        <w:rPr>
          <w:rFonts w:ascii="MetaNormalCyrLF-Roman" w:hAnsi="MetaNormalCyrLF-Roman"/>
          <w:b w:val="0"/>
        </w:rPr>
        <w:t>п</w:t>
      </w:r>
      <w:r w:rsidRPr="00D33B35">
        <w:rPr>
          <w:rFonts w:ascii="MetaNormalCyrLF-Roman" w:hAnsi="MetaNormalCyrLF-Roman"/>
          <w:b w:val="0"/>
        </w:rPr>
        <w:t>о адресу Регистратора, указанному в Едином государственном реестре юридических лиц, если иное не предусмотрено договором на ведение Реестра или соглашением Регистратора и Управляющей компанией или соглашением Регистратора и нового регистратора.</w:t>
      </w:r>
      <w:bookmarkEnd w:id="378"/>
    </w:p>
    <w:p w14:paraId="642EBAC0" w14:textId="17340F8C" w:rsidR="00DC6BD4" w:rsidRPr="00901F4B" w:rsidRDefault="00DC6BD4" w:rsidP="00DC6BD4">
      <w:pPr>
        <w:pStyle w:val="2"/>
        <w:keepNext w:val="0"/>
        <w:tabs>
          <w:tab w:val="num" w:pos="709"/>
        </w:tabs>
        <w:spacing w:before="0" w:after="0"/>
        <w:ind w:left="709" w:hanging="567"/>
        <w:rPr>
          <w:rFonts w:ascii="MetaNormalCyrLF-Roman" w:hAnsi="MetaNormalCyrLF-Roman"/>
          <w:b w:val="0"/>
        </w:rPr>
      </w:pPr>
      <w:bookmarkStart w:id="379" w:name="_Toc523223216"/>
      <w:r w:rsidRPr="00D33B35">
        <w:rPr>
          <w:rFonts w:ascii="MetaNormalCyrLF-Roman" w:hAnsi="MetaNormalCyrLF-Roman"/>
          <w:b w:val="0"/>
        </w:rPr>
        <w:t xml:space="preserve">Документы, указанные в пункте </w:t>
      </w:r>
      <w:hyperlink w:anchor="_Новому_Регистратору_должны" w:history="1">
        <w:r w:rsidRPr="00915555">
          <w:rPr>
            <w:rFonts w:ascii="MetaNormalCyrLF-Roman" w:hAnsi="MetaNormalCyrLF-Roman"/>
            <w:b w:val="0"/>
          </w:rPr>
          <w:t xml:space="preserve">5.3 </w:t>
        </w:r>
        <w:r w:rsidRPr="00D33B35">
          <w:rPr>
            <w:rFonts w:ascii="MetaNormalCyrLF-Roman" w:hAnsi="MetaNormalCyrLF-Roman"/>
            <w:b w:val="0"/>
          </w:rPr>
          <w:t>настоящих</w:t>
        </w:r>
        <w:r w:rsidRPr="00D33B35">
          <w:rPr>
            <w:rFonts w:ascii="MetaNormalCyrLF-Roman" w:hAnsi="MetaNormalCyrLF-Roman"/>
          </w:rPr>
          <w:t xml:space="preserve"> </w:t>
        </w:r>
        <w:r w:rsidRPr="00D33B35">
          <w:rPr>
            <w:rFonts w:ascii="MetaNormalCyrLF-Roman" w:hAnsi="MetaNormalCyrLF-Roman"/>
            <w:b w:val="0"/>
          </w:rPr>
          <w:t>Правил</w:t>
        </w:r>
        <w:r>
          <w:rPr>
            <w:rFonts w:ascii="MetaNormalCyrLF-Roman" w:hAnsi="MetaNormalCyrLF-Roman"/>
            <w:b w:val="0"/>
          </w:rPr>
          <w:t xml:space="preserve"> и составленные в электронной форме </w:t>
        </w:r>
        <w:r w:rsidR="002E5F24">
          <w:rPr>
            <w:rFonts w:ascii="MetaNormalCyrLF-Roman" w:hAnsi="MetaNormalCyrLF-Roman"/>
            <w:b w:val="0"/>
          </w:rPr>
          <w:t>п</w:t>
        </w:r>
        <w:r>
          <w:rPr>
            <w:rFonts w:ascii="MetaNormalCyrLF-Roman" w:hAnsi="MetaNormalCyrLF-Roman"/>
            <w:b w:val="0"/>
          </w:rPr>
          <w:t xml:space="preserve">о требованию нового </w:t>
        </w:r>
        <w:r w:rsidR="002E5F24">
          <w:rPr>
            <w:rFonts w:ascii="MetaNormalCyrLF-Roman" w:hAnsi="MetaNormalCyrLF-Roman"/>
            <w:b w:val="0"/>
          </w:rPr>
          <w:t>Р</w:t>
        </w:r>
        <w:r>
          <w:rPr>
            <w:rFonts w:ascii="MetaNormalCyrLF-Roman" w:hAnsi="MetaNormalCyrLF-Roman"/>
            <w:b w:val="0"/>
          </w:rPr>
          <w:t xml:space="preserve">егистратора, </w:t>
        </w:r>
        <w:r w:rsidRPr="00901F4B">
          <w:rPr>
            <w:rFonts w:ascii="MetaNormalCyrLF-Roman" w:hAnsi="MetaNormalCyrLF-Roman"/>
            <w:b w:val="0"/>
          </w:rPr>
          <w:t>п</w:t>
        </w:r>
        <w:r>
          <w:rPr>
            <w:rFonts w:ascii="MetaNormalCyrLF-Roman" w:hAnsi="MetaNormalCyrLF-Roman"/>
            <w:b w:val="0"/>
          </w:rPr>
          <w:t>ередаются в форматах, установленных базовым стандартом совершения о</w:t>
        </w:r>
        <w:r w:rsidRPr="00901F4B">
          <w:rPr>
            <w:rFonts w:ascii="MetaNormalCyrLF-Roman" w:hAnsi="MetaNormalCyrLF-Roman"/>
            <w:b w:val="0"/>
          </w:rPr>
          <w:t>п</w:t>
        </w:r>
        <w:r>
          <w:rPr>
            <w:rFonts w:ascii="MetaNormalCyrLF-Roman" w:hAnsi="MetaNormalCyrLF-Roman"/>
            <w:b w:val="0"/>
          </w:rPr>
          <w:t>ераций на финансовом рынке, разрабатываемым саморегулируемыми организациями, объединяющими регистраторов, либо, в случае отсутствия такового, в форматах, о</w:t>
        </w:r>
        <w:r w:rsidRPr="00901F4B">
          <w:rPr>
            <w:rFonts w:ascii="MetaNormalCyrLF-Roman" w:hAnsi="MetaNormalCyrLF-Roman"/>
            <w:b w:val="0"/>
          </w:rPr>
          <w:t>п</w:t>
        </w:r>
        <w:r>
          <w:rPr>
            <w:rFonts w:ascii="MetaNormalCyrLF-Roman" w:hAnsi="MetaNormalCyrLF-Roman"/>
            <w:b w:val="0"/>
          </w:rPr>
          <w:t xml:space="preserve">ределяемых соглашением между Регистратором и новым </w:t>
        </w:r>
        <w:r w:rsidR="004919B9">
          <w:rPr>
            <w:rFonts w:ascii="MetaNormalCyrLF-Roman" w:hAnsi="MetaNormalCyrLF-Roman"/>
            <w:b w:val="0"/>
          </w:rPr>
          <w:t>Р</w:t>
        </w:r>
        <w:r>
          <w:rPr>
            <w:rFonts w:ascii="MetaNormalCyrLF-Roman" w:hAnsi="MetaNormalCyrLF-Roman"/>
            <w:b w:val="0"/>
          </w:rPr>
          <w:t>егистратором</w:t>
        </w:r>
        <w:r w:rsidRPr="00D33B35">
          <w:rPr>
            <w:rFonts w:ascii="MetaNormalCyrLF-Roman" w:hAnsi="MetaNormalCyrLF-Roman"/>
          </w:rPr>
          <w:t>:</w:t>
        </w:r>
        <w:bookmarkEnd w:id="379"/>
      </w:hyperlink>
    </w:p>
    <w:p w14:paraId="6FBF4179" w14:textId="77777777"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380" w:name="_Toc388434631"/>
      <w:bookmarkStart w:id="381" w:name="_Toc388435582"/>
      <w:bookmarkStart w:id="382" w:name="_Toc523223217"/>
      <w:r w:rsidRPr="00901F4B">
        <w:rPr>
          <w:rFonts w:ascii="MetaNormalCyrLF-Roman" w:hAnsi="MetaNormalCyrLF-Roman"/>
          <w:b w:val="0"/>
        </w:rPr>
        <w:t>Передача</w:t>
      </w:r>
      <w:r w:rsidRPr="00E6751A">
        <w:rPr>
          <w:rFonts w:ascii="MetaNormalCyrLF-Roman" w:hAnsi="MetaNormalCyrLF-Roman"/>
          <w:b w:val="0"/>
        </w:rPr>
        <w:t xml:space="preserve"> Реестра осуществляется в срок не более трех рабочих дней с даты прекращения проведения</w:t>
      </w:r>
      <w:r>
        <w:rPr>
          <w:rFonts w:ascii="MetaNormalCyrLF-Roman" w:hAnsi="MetaNormalCyrLF-Roman"/>
          <w:b w:val="0"/>
        </w:rPr>
        <w:t xml:space="preserve"> о</w:t>
      </w:r>
      <w:r w:rsidRPr="008A35EC">
        <w:rPr>
          <w:rFonts w:ascii="MetaNormalCyrLF-Roman" w:hAnsi="MetaNormalCyrLF-Roman"/>
          <w:b w:val="0"/>
        </w:rPr>
        <w:t>п</w:t>
      </w:r>
      <w:r>
        <w:rPr>
          <w:rFonts w:ascii="MetaNormalCyrLF-Roman" w:hAnsi="MetaNormalCyrLF-Roman"/>
          <w:b w:val="0"/>
        </w:rPr>
        <w:t xml:space="preserve">ераций в реестре и </w:t>
      </w:r>
      <w:r w:rsidRPr="008A35EC">
        <w:rPr>
          <w:rFonts w:ascii="MetaNormalCyrLF-Roman" w:hAnsi="MetaNormalCyrLF-Roman"/>
          <w:b w:val="0"/>
        </w:rPr>
        <w:t>оформляется актом приема-передачи.</w:t>
      </w:r>
      <w:bookmarkEnd w:id="380"/>
      <w:bookmarkEnd w:id="381"/>
      <w:bookmarkEnd w:id="382"/>
    </w:p>
    <w:p w14:paraId="173FA41D" w14:textId="77777777"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383" w:name="_Toc388434632"/>
      <w:bookmarkStart w:id="384" w:name="_Toc388435583"/>
      <w:bookmarkStart w:id="385" w:name="_Toc523223218"/>
      <w:r w:rsidRPr="008A35EC">
        <w:rPr>
          <w:rFonts w:ascii="MetaNormalCyrLF-Roman" w:hAnsi="MetaNormalCyrLF-Roman"/>
          <w:b w:val="0"/>
        </w:rPr>
        <w:t>Акт приема-передачи подписывается уполномоченным представителем Регистратора, передающего Реестр, уполномоченным представителем нового Регистратора и, по требованию Управляющей компании, ее уполномоченным представителем.</w:t>
      </w:r>
      <w:bookmarkEnd w:id="383"/>
      <w:bookmarkEnd w:id="384"/>
      <w:bookmarkEnd w:id="385"/>
    </w:p>
    <w:p w14:paraId="7F87A866" w14:textId="77777777"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386" w:name="_Toc388434634"/>
      <w:bookmarkStart w:id="387" w:name="_Toc388435585"/>
      <w:bookmarkStart w:id="388" w:name="_Toc523223220"/>
      <w:r w:rsidRPr="008A35EC">
        <w:rPr>
          <w:rFonts w:ascii="MetaNormalCyrLF-Roman" w:hAnsi="MetaNormalCyrLF-Roman"/>
          <w:b w:val="0"/>
        </w:rPr>
        <w:t>Регистратор, принявший Реестр, начинает осуществлять его ведение, а Регистратор, передающий Реестр, прекращает осуществлять его ведение с даты вступления в силу изменений и дополнений в правила доверительного управления паевым инвестиционным фондом в части сведений о лице, осуществляющем ведение Реестра владельцев инвестиционных паев.</w:t>
      </w:r>
      <w:bookmarkEnd w:id="386"/>
      <w:bookmarkEnd w:id="387"/>
      <w:bookmarkEnd w:id="388"/>
    </w:p>
    <w:p w14:paraId="12545648" w14:textId="50E9FEE0" w:rsidR="00DC6BD4" w:rsidRPr="008A35EC" w:rsidRDefault="00236526" w:rsidP="00DC6BD4">
      <w:pPr>
        <w:pStyle w:val="2"/>
        <w:keepNext w:val="0"/>
        <w:tabs>
          <w:tab w:val="num" w:pos="709"/>
        </w:tabs>
        <w:spacing w:before="0" w:after="0"/>
        <w:ind w:left="709" w:hanging="567"/>
        <w:rPr>
          <w:rFonts w:ascii="MetaNormalCyrLF-Roman" w:hAnsi="MetaNormalCyrLF-Roman"/>
          <w:b w:val="0"/>
        </w:rPr>
      </w:pPr>
      <w:bookmarkStart w:id="389" w:name="_Toc388434635"/>
      <w:bookmarkStart w:id="390" w:name="_Toc388435586"/>
      <w:bookmarkStart w:id="391" w:name="_Toc523223221"/>
      <w:r w:rsidRPr="00886E90">
        <w:rPr>
          <w:rFonts w:ascii="MetaNormalCyrLF-Roman" w:hAnsi="MetaNormalCyrLF-Roman"/>
          <w:b w:val="0"/>
        </w:rPr>
        <w:t>В случае, если договор на ведение реестра расторгнут (прекращен), Регистратор хранит реестр и документы, связанные с его ведением, не менее 5 (пяти) лет. При этом Регистратор не проводит операции в реестре.</w:t>
      </w:r>
      <w:bookmarkEnd w:id="389"/>
      <w:bookmarkEnd w:id="390"/>
      <w:bookmarkEnd w:id="391"/>
    </w:p>
    <w:p w14:paraId="487EBA22" w14:textId="77777777"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392" w:name="_Toc388434636"/>
      <w:bookmarkStart w:id="393" w:name="_Toc388435587"/>
      <w:bookmarkStart w:id="394" w:name="_Toc523223222"/>
      <w:r w:rsidRPr="008A35EC">
        <w:rPr>
          <w:rFonts w:ascii="MetaNormalCyrLF-Roman" w:hAnsi="MetaNormalCyrLF-Roman"/>
          <w:b w:val="0"/>
        </w:rPr>
        <w:t>В случае ликвидации или аннулирования лицензии Регистратор, осуществлявший ранее ведение Реестра, обязан передать Регистратору, осуществляющему ведение Реестра в настоящее время, все документы, являвшиеся основанием для совершения операций в Реестре.</w:t>
      </w:r>
      <w:bookmarkEnd w:id="392"/>
      <w:bookmarkEnd w:id="393"/>
      <w:bookmarkEnd w:id="394"/>
    </w:p>
    <w:p w14:paraId="5C3A3341" w14:textId="77777777" w:rsidR="00DC6BD4" w:rsidRPr="008A35EC" w:rsidRDefault="00DC6BD4" w:rsidP="00DC6BD4">
      <w:pPr>
        <w:pStyle w:val="11"/>
        <w:keepNext w:val="0"/>
        <w:numPr>
          <w:ilvl w:val="0"/>
          <w:numId w:val="1"/>
        </w:numPr>
        <w:spacing w:before="120" w:after="120"/>
        <w:ind w:left="357" w:hanging="357"/>
        <w:rPr>
          <w:rFonts w:ascii="MetaNormalCyrLF-Roman" w:hAnsi="MetaNormalCyrLF-Roman"/>
        </w:rPr>
      </w:pPr>
      <w:bookmarkStart w:id="395" w:name="_Toc217276382"/>
      <w:bookmarkStart w:id="396" w:name="_Toc388435590"/>
      <w:bookmarkStart w:id="397" w:name="_Toc523223224"/>
      <w:r w:rsidRPr="008A35EC">
        <w:rPr>
          <w:rFonts w:ascii="MetaNormalCyrLF-Roman" w:hAnsi="MetaNormalCyrLF-Roman"/>
        </w:rPr>
        <w:t>Внутренний контроль за соблюдением требований, предъявляемых к порядку ведения Реестра</w:t>
      </w:r>
      <w:bookmarkEnd w:id="395"/>
      <w:bookmarkEnd w:id="396"/>
      <w:bookmarkEnd w:id="397"/>
    </w:p>
    <w:p w14:paraId="3FCD31B6"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398" w:name="_Toc424293072"/>
      <w:bookmarkStart w:id="399" w:name="_Toc523223225"/>
      <w:bookmarkStart w:id="400" w:name="_Toc388434640"/>
      <w:bookmarkStart w:id="401" w:name="_Toc388435591"/>
      <w:r w:rsidRPr="00D33B35">
        <w:rPr>
          <w:rFonts w:ascii="MetaNormalCyrLF-Roman" w:hAnsi="MetaNormalCyrLF-Roman"/>
          <w:b w:val="0"/>
        </w:rPr>
        <w:t>Внутренний контроль за соблюдением требований, предъявляемых к порядку</w:t>
      </w:r>
      <w:r w:rsidR="00365625">
        <w:rPr>
          <w:rFonts w:ascii="MetaNormalCyrLF-Roman" w:hAnsi="MetaNormalCyrLF-Roman"/>
          <w:b w:val="0"/>
        </w:rPr>
        <w:t xml:space="preserve"> </w:t>
      </w:r>
      <w:r w:rsidRPr="00D33B35">
        <w:rPr>
          <w:rFonts w:ascii="MetaNormalCyrLF-Roman" w:hAnsi="MetaNormalCyrLF-Roman"/>
          <w:b w:val="0"/>
        </w:rPr>
        <w:t xml:space="preserve">ведения Реестра осуществляется </w:t>
      </w:r>
      <w:r>
        <w:rPr>
          <w:rFonts w:ascii="MetaNormalCyrLF-Roman" w:hAnsi="MetaNormalCyrLF-Roman"/>
          <w:b w:val="0"/>
        </w:rPr>
        <w:t>Регистратором</w:t>
      </w:r>
      <w:r w:rsidRPr="00D33B35">
        <w:rPr>
          <w:rFonts w:ascii="MetaNormalCyrLF-Roman" w:hAnsi="MetaNormalCyrLF-Roman"/>
          <w:b w:val="0"/>
        </w:rPr>
        <w:t xml:space="preserve"> в соответствии с Правилами организации и осуществления внутреннего контроля </w:t>
      </w:r>
      <w:r w:rsidR="00AA712B">
        <w:rPr>
          <w:rFonts w:ascii="MetaNormalCyrLF-Roman" w:hAnsi="MetaNormalCyrLF-Roman"/>
          <w:b w:val="0"/>
        </w:rPr>
        <w:t xml:space="preserve">Специализированного депозитария </w:t>
      </w:r>
      <w:r w:rsidRPr="00D33B35">
        <w:rPr>
          <w:rFonts w:ascii="MetaNormalCyrLF-Roman" w:hAnsi="MetaNormalCyrLF-Roman"/>
          <w:b w:val="0"/>
        </w:rPr>
        <w:t>и Инструкцией о внутреннем контроле, утвержденными в установленном порядке.</w:t>
      </w:r>
      <w:bookmarkEnd w:id="398"/>
      <w:bookmarkEnd w:id="399"/>
    </w:p>
    <w:p w14:paraId="3DF8D893" w14:textId="77777777"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402" w:name="_Toc388434641"/>
      <w:bookmarkStart w:id="403" w:name="_Toc388435592"/>
      <w:bookmarkStart w:id="404" w:name="_Toc523223226"/>
      <w:bookmarkEnd w:id="400"/>
      <w:bookmarkEnd w:id="401"/>
      <w:r w:rsidRPr="008A35EC">
        <w:rPr>
          <w:rFonts w:ascii="MetaNormalCyrLF-Roman" w:hAnsi="MetaNormalCyrLF-Roman"/>
          <w:b w:val="0"/>
        </w:rPr>
        <w:t>Внутренний (оперативный) контроль при осуществлении процедур регистрации, обработки и хранения входящей документации</w:t>
      </w:r>
      <w:r w:rsidRPr="00D33B35">
        <w:rPr>
          <w:rFonts w:ascii="MetaNormalCyrLF-Roman" w:hAnsi="MetaNormalCyrLF-Roman"/>
          <w:b w:val="0"/>
        </w:rPr>
        <w:t xml:space="preserve"> является составной частью системы внутреннего контроля</w:t>
      </w:r>
      <w:r w:rsidR="00AA712B">
        <w:rPr>
          <w:rFonts w:ascii="MetaNormalCyrLF-Roman" w:hAnsi="MetaNormalCyrLF-Roman"/>
          <w:b w:val="0"/>
        </w:rPr>
        <w:t xml:space="preserve"> Специализированного депозитария</w:t>
      </w:r>
      <w:r w:rsidRPr="008A35EC">
        <w:rPr>
          <w:rFonts w:ascii="MetaNormalCyrLF-Roman" w:hAnsi="MetaNormalCyrLF-Roman"/>
          <w:b w:val="0"/>
        </w:rPr>
        <w:t>.</w:t>
      </w:r>
      <w:bookmarkEnd w:id="402"/>
      <w:bookmarkEnd w:id="403"/>
      <w:bookmarkEnd w:id="404"/>
    </w:p>
    <w:p w14:paraId="0E9967DB" w14:textId="77777777" w:rsidR="00DC6BD4" w:rsidRPr="00BE3FFD" w:rsidRDefault="00DC6BD4" w:rsidP="00DC6BD4">
      <w:pPr>
        <w:pStyle w:val="11"/>
        <w:keepNext w:val="0"/>
        <w:numPr>
          <w:ilvl w:val="0"/>
          <w:numId w:val="1"/>
        </w:numPr>
        <w:spacing w:before="120" w:after="120"/>
        <w:ind w:left="357" w:hanging="357"/>
        <w:rPr>
          <w:rFonts w:ascii="MetaNormalCyrLF-Roman" w:hAnsi="MetaNormalCyrLF-Roman"/>
        </w:rPr>
      </w:pPr>
      <w:bookmarkStart w:id="405" w:name="_защита_и_хранение"/>
      <w:bookmarkStart w:id="406" w:name="_Toc523223227"/>
      <w:bookmarkStart w:id="407" w:name="_Toc421258179"/>
      <w:bookmarkStart w:id="408" w:name="_Toc424293073"/>
      <w:bookmarkStart w:id="409" w:name="_Toc437611713"/>
      <w:bookmarkStart w:id="410" w:name="_Toc290897074"/>
      <w:bookmarkStart w:id="411" w:name="_Toc220468149"/>
      <w:bookmarkStart w:id="412" w:name="_Toc388434642"/>
      <w:bookmarkStart w:id="413" w:name="_Toc388435593"/>
      <w:bookmarkEnd w:id="405"/>
      <w:r>
        <w:rPr>
          <w:rFonts w:ascii="MetaNormalCyrLF-Roman" w:hAnsi="MetaNormalCyrLF-Roman"/>
        </w:rPr>
        <w:lastRenderedPageBreak/>
        <w:t>защита и хранение</w:t>
      </w:r>
      <w:r w:rsidRPr="00BE3FFD">
        <w:rPr>
          <w:rFonts w:ascii="MetaNormalCyrLF-Roman" w:hAnsi="MetaNormalCyrLF-Roman"/>
        </w:rPr>
        <w:t xml:space="preserve"> записей и документов</w:t>
      </w:r>
      <w:bookmarkEnd w:id="406"/>
    </w:p>
    <w:p w14:paraId="2E31F7FA" w14:textId="77777777" w:rsidR="00DC6BD4" w:rsidRPr="00F4541E" w:rsidRDefault="00DC6BD4" w:rsidP="00DC6BD4">
      <w:pPr>
        <w:pStyle w:val="2"/>
        <w:tabs>
          <w:tab w:val="num" w:pos="709"/>
        </w:tabs>
        <w:spacing w:before="120" w:after="120"/>
        <w:ind w:left="709" w:hanging="567"/>
        <w:rPr>
          <w:rFonts w:ascii="MetaNormalCyrLF-Roman" w:hAnsi="MetaNormalCyrLF-Roman"/>
        </w:rPr>
      </w:pPr>
      <w:bookmarkStart w:id="414" w:name="_Toc421258180"/>
      <w:bookmarkStart w:id="415" w:name="_Toc424293074"/>
      <w:bookmarkStart w:id="416" w:name="_Toc437611714"/>
      <w:bookmarkStart w:id="417" w:name="_Toc523223228"/>
      <w:r w:rsidRPr="00F4541E">
        <w:rPr>
          <w:rFonts w:ascii="MetaNormalCyrLF-Roman" w:hAnsi="MetaNormalCyrLF-Roman"/>
        </w:rPr>
        <w:t>Общие положения</w:t>
      </w:r>
      <w:bookmarkEnd w:id="414"/>
      <w:bookmarkEnd w:id="415"/>
      <w:bookmarkEnd w:id="416"/>
      <w:bookmarkEnd w:id="417"/>
    </w:p>
    <w:p w14:paraId="4E030D3B" w14:textId="77777777" w:rsidR="00DC6BD4" w:rsidRPr="00886E90" w:rsidRDefault="00DC6BD4" w:rsidP="0052798D">
      <w:pPr>
        <w:numPr>
          <w:ilvl w:val="2"/>
          <w:numId w:val="1"/>
        </w:numPr>
        <w:tabs>
          <w:tab w:val="num" w:pos="709"/>
        </w:tabs>
        <w:ind w:left="709" w:hanging="567"/>
        <w:rPr>
          <w:rFonts w:ascii="MetaNormalCyrLF-Roman" w:hAnsi="MetaNormalCyrLF-Roman" w:cs="Arial"/>
          <w:bCs/>
          <w:iCs/>
        </w:rPr>
      </w:pPr>
      <w:r w:rsidRPr="00886E90">
        <w:rPr>
          <w:rFonts w:ascii="MetaNormalCyrLF-Roman" w:hAnsi="MetaNormalCyrLF-Roman" w:cs="Arial"/>
          <w:bCs/>
          <w:iCs/>
        </w:rPr>
        <w:t>Записи по лицевым счетам (иным счетам), записи в учетных регистрах, записи в регистрационном журнале, записи в системе учета документов, предусмотренные настоящими Правилами (далее - учетные записи), содержатся и хранятся в электронных базах данных.</w:t>
      </w:r>
    </w:p>
    <w:p w14:paraId="661F8159" w14:textId="77777777" w:rsidR="00DC6BD4" w:rsidRPr="00655433" w:rsidRDefault="00DC6BD4" w:rsidP="0052798D">
      <w:pPr>
        <w:numPr>
          <w:ilvl w:val="2"/>
          <w:numId w:val="1"/>
        </w:numPr>
        <w:ind w:left="709" w:hanging="567"/>
        <w:rPr>
          <w:rFonts w:ascii="MetaNormalCyrLF-Roman" w:hAnsi="MetaNormalCyrLF-Roman"/>
        </w:rPr>
      </w:pPr>
      <w:r w:rsidRPr="0019511D">
        <w:rPr>
          <w:rFonts w:ascii="MetaNormalCyrLF-Roman" w:hAnsi="MetaNormalCyrLF-Roman"/>
        </w:rPr>
        <w:t xml:space="preserve">В целях защиты и хранения учетных записей </w:t>
      </w:r>
      <w:r w:rsidRPr="00D33B35">
        <w:rPr>
          <w:rFonts w:ascii="MetaNormalCyrLF-Roman" w:hAnsi="MetaNormalCyrLF-Roman"/>
        </w:rPr>
        <w:t>Регистратором обеспечивается</w:t>
      </w:r>
      <w:r w:rsidRPr="00655433">
        <w:rPr>
          <w:rFonts w:ascii="MetaNormalCyrLF-Roman" w:hAnsi="MetaNormalCyrLF-Roman"/>
        </w:rPr>
        <w:t>:</w:t>
      </w:r>
    </w:p>
    <w:p w14:paraId="61B22944" w14:textId="77777777" w:rsidR="00DC6BD4" w:rsidRPr="00655433" w:rsidRDefault="00DC6BD4" w:rsidP="00DC6BD4">
      <w:pPr>
        <w:numPr>
          <w:ilvl w:val="0"/>
          <w:numId w:val="6"/>
        </w:numPr>
        <w:tabs>
          <w:tab w:val="num" w:pos="993"/>
        </w:tabs>
        <w:ind w:left="993" w:hanging="284"/>
        <w:rPr>
          <w:rFonts w:ascii="MetaNormalCyrLF-Roman" w:hAnsi="MetaNormalCyrLF-Roman"/>
        </w:rPr>
      </w:pPr>
      <w:r w:rsidRPr="00655433">
        <w:rPr>
          <w:rFonts w:ascii="MetaNormalCyrLF-Roman" w:hAnsi="MetaNormalCyrLF-Roman"/>
        </w:rPr>
        <w:t>защита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14:paraId="0AE6122A" w14:textId="77777777" w:rsidR="00DC6BD4" w:rsidRPr="00AF47FD" w:rsidRDefault="00DC6BD4" w:rsidP="00DC6BD4">
      <w:pPr>
        <w:numPr>
          <w:ilvl w:val="0"/>
          <w:numId w:val="6"/>
        </w:numPr>
        <w:tabs>
          <w:tab w:val="num" w:pos="993"/>
        </w:tabs>
        <w:ind w:left="993" w:hanging="284"/>
        <w:rPr>
          <w:rFonts w:ascii="MetaNormalCyrLF-Roman" w:hAnsi="MetaNormalCyrLF-Roman"/>
        </w:rPr>
      </w:pPr>
      <w:r w:rsidRPr="00AF47FD">
        <w:rPr>
          <w:rFonts w:ascii="MetaNormalCyrLF-Roman" w:hAnsi="MetaNormalCyrLF-Roman"/>
        </w:rPr>
        <w:t>защита учетных записей на всех этапах функционирования программно-технических средств обработки и хранения учетных записей;</w:t>
      </w:r>
    </w:p>
    <w:p w14:paraId="37537D6C" w14:textId="77777777" w:rsidR="00DC6BD4" w:rsidRPr="00AF47FD" w:rsidRDefault="00DC6BD4" w:rsidP="00DC6BD4">
      <w:pPr>
        <w:numPr>
          <w:ilvl w:val="0"/>
          <w:numId w:val="6"/>
        </w:numPr>
        <w:tabs>
          <w:tab w:val="num" w:pos="993"/>
        </w:tabs>
        <w:ind w:left="993" w:hanging="284"/>
        <w:rPr>
          <w:rFonts w:ascii="MetaNormalCyrLF-Roman" w:hAnsi="MetaNormalCyrLF-Roman"/>
        </w:rPr>
      </w:pPr>
      <w:r w:rsidRPr="00AF47FD">
        <w:rPr>
          <w:rFonts w:ascii="MetaNormalCyrLF-Roman" w:hAnsi="MetaNormalCyrLF-Roman"/>
        </w:rPr>
        <w:t>защита учетных записей средствами антивирусной защиты;</w:t>
      </w:r>
    </w:p>
    <w:p w14:paraId="18FF5980" w14:textId="77777777" w:rsidR="00DC6BD4" w:rsidRPr="00AF47FD" w:rsidRDefault="00DC6BD4" w:rsidP="00DC6BD4">
      <w:pPr>
        <w:numPr>
          <w:ilvl w:val="0"/>
          <w:numId w:val="6"/>
        </w:numPr>
        <w:tabs>
          <w:tab w:val="num" w:pos="993"/>
        </w:tabs>
        <w:ind w:left="993" w:hanging="284"/>
        <w:rPr>
          <w:rFonts w:ascii="MetaNormalCyrLF-Roman" w:hAnsi="MetaNormalCyrLF-Roman"/>
        </w:rPr>
      </w:pPr>
      <w:r w:rsidRPr="00AF47FD">
        <w:rPr>
          <w:rFonts w:ascii="MetaNormalCyrLF-Roman" w:hAnsi="MetaNormalCyrLF-Roman"/>
        </w:rPr>
        <w:t>защита учетных записей при использовании информационно-телекоммуникационных сетей общего пользования;</w:t>
      </w:r>
    </w:p>
    <w:p w14:paraId="17193EFF" w14:textId="77777777" w:rsidR="00DC6BD4" w:rsidRPr="00AF47FD" w:rsidRDefault="00DC6BD4" w:rsidP="00DC6BD4">
      <w:pPr>
        <w:numPr>
          <w:ilvl w:val="0"/>
          <w:numId w:val="6"/>
        </w:numPr>
        <w:tabs>
          <w:tab w:val="num" w:pos="993"/>
        </w:tabs>
        <w:ind w:left="993" w:hanging="284"/>
        <w:rPr>
          <w:rFonts w:ascii="MetaNormalCyrLF-Roman" w:hAnsi="MetaNormalCyrLF-Roman"/>
        </w:rPr>
      </w:pPr>
      <w:r w:rsidRPr="00AF47FD">
        <w:rPr>
          <w:rFonts w:ascii="MetaNormalCyrLF-Roman" w:hAnsi="MetaNormalCyrLF-Roman"/>
        </w:rPr>
        <w:t>регламентация и документирование деятельности по обеспечению защиты учетных записей;</w:t>
      </w:r>
    </w:p>
    <w:p w14:paraId="3E9278A8" w14:textId="77777777" w:rsidR="00DC6BD4" w:rsidRPr="0019511D" w:rsidRDefault="00DC6BD4" w:rsidP="00DC6BD4">
      <w:pPr>
        <w:numPr>
          <w:ilvl w:val="0"/>
          <w:numId w:val="6"/>
        </w:numPr>
        <w:tabs>
          <w:tab w:val="num" w:pos="993"/>
        </w:tabs>
        <w:ind w:left="993" w:hanging="284"/>
        <w:rPr>
          <w:rFonts w:ascii="MetaNormalCyrLF-Roman" w:hAnsi="MetaNormalCyrLF-Roman"/>
        </w:rPr>
      </w:pPr>
      <w:r w:rsidRPr="0019511D">
        <w:rPr>
          <w:rFonts w:ascii="MetaNormalCyrLF-Roman" w:hAnsi="MetaNormalCyrLF-Roman"/>
        </w:rPr>
        <w:t>обнаружение инцидентов информационной безопасности и реагирование на них;</w:t>
      </w:r>
    </w:p>
    <w:p w14:paraId="142B8B78" w14:textId="77777777" w:rsidR="00DC6BD4" w:rsidRPr="0019511D" w:rsidRDefault="00DC6BD4" w:rsidP="00DC6BD4">
      <w:pPr>
        <w:numPr>
          <w:ilvl w:val="0"/>
          <w:numId w:val="6"/>
        </w:numPr>
        <w:tabs>
          <w:tab w:val="num" w:pos="993"/>
        </w:tabs>
        <w:ind w:left="993" w:hanging="284"/>
        <w:rPr>
          <w:rFonts w:ascii="MetaNormalCyrLF-Roman" w:hAnsi="MetaNormalCyrLF-Roman"/>
        </w:rPr>
      </w:pPr>
      <w:r w:rsidRPr="0019511D">
        <w:rPr>
          <w:rFonts w:ascii="MetaNormalCyrLF-Roman" w:hAnsi="MetaNormalCyrLF-Roman"/>
        </w:rPr>
        <w:t>мониторинг и анализ эффективности защиты учетных записей;</w:t>
      </w:r>
    </w:p>
    <w:p w14:paraId="6592242D" w14:textId="77777777" w:rsidR="00DC6BD4" w:rsidRPr="0019511D" w:rsidRDefault="00DC6BD4" w:rsidP="00DC6BD4">
      <w:pPr>
        <w:numPr>
          <w:ilvl w:val="0"/>
          <w:numId w:val="6"/>
        </w:numPr>
        <w:tabs>
          <w:tab w:val="num" w:pos="993"/>
        </w:tabs>
        <w:ind w:left="993" w:hanging="284"/>
        <w:rPr>
          <w:rFonts w:ascii="MetaNormalCyrLF-Roman" w:hAnsi="MetaNormalCyrLF-Roman"/>
        </w:rPr>
      </w:pPr>
      <w:r w:rsidRPr="0019511D">
        <w:rPr>
          <w:rFonts w:ascii="MetaNormalCyrLF-Roman" w:hAnsi="MetaNormalCyrLF-Roman"/>
        </w:rPr>
        <w:t>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программно-технических средств обработки и хранения учетных записей;</w:t>
      </w:r>
    </w:p>
    <w:p w14:paraId="3282CB48" w14:textId="77777777" w:rsidR="00DC6BD4" w:rsidRPr="00655433" w:rsidRDefault="00DC6BD4" w:rsidP="00DC6BD4">
      <w:pPr>
        <w:numPr>
          <w:ilvl w:val="0"/>
          <w:numId w:val="6"/>
        </w:numPr>
        <w:tabs>
          <w:tab w:val="num" w:pos="993"/>
        </w:tabs>
        <w:ind w:left="993" w:hanging="284"/>
        <w:rPr>
          <w:rFonts w:ascii="MetaNormalCyrLF-Roman" w:hAnsi="MetaNormalCyrLF-Roman"/>
        </w:rPr>
      </w:pPr>
      <w:r w:rsidRPr="00655433">
        <w:rPr>
          <w:rFonts w:ascii="MetaNormalCyrLF-Roman" w:hAnsi="MetaNormalCyrLF-Roman"/>
        </w:rPr>
        <w:t>постоянный контроль за обеспечением защищенности учетных записей;</w:t>
      </w:r>
    </w:p>
    <w:p w14:paraId="5EBD6970" w14:textId="77777777" w:rsidR="00DC6BD4" w:rsidRPr="00655433" w:rsidRDefault="00DC6BD4" w:rsidP="00DC6BD4">
      <w:pPr>
        <w:numPr>
          <w:ilvl w:val="0"/>
          <w:numId w:val="6"/>
        </w:numPr>
        <w:tabs>
          <w:tab w:val="num" w:pos="993"/>
        </w:tabs>
        <w:ind w:left="993" w:hanging="284"/>
        <w:rPr>
          <w:rFonts w:ascii="MetaNormalCyrLF-Roman" w:hAnsi="MetaNormalCyrLF-Roman"/>
        </w:rPr>
      </w:pPr>
      <w:r w:rsidRPr="00655433">
        <w:rPr>
          <w:rFonts w:ascii="MetaNormalCyrLF-Roman" w:hAnsi="MetaNormalCyrLF-Roman"/>
        </w:rPr>
        <w:t>контроль достоверности информации об учетных записях;</w:t>
      </w:r>
    </w:p>
    <w:p w14:paraId="2382D730" w14:textId="77777777" w:rsidR="00DC6BD4" w:rsidRPr="00655433" w:rsidRDefault="00DC6BD4" w:rsidP="00DC6BD4">
      <w:pPr>
        <w:numPr>
          <w:ilvl w:val="0"/>
          <w:numId w:val="6"/>
        </w:numPr>
        <w:tabs>
          <w:tab w:val="num" w:pos="993"/>
        </w:tabs>
        <w:ind w:left="993" w:hanging="284"/>
        <w:rPr>
          <w:rFonts w:ascii="MetaNormalCyrLF-Roman" w:hAnsi="MetaNormalCyrLF-Roman"/>
        </w:rPr>
      </w:pPr>
      <w:r w:rsidRPr="00655433">
        <w:rPr>
          <w:rFonts w:ascii="MetaNormalCyrLF-Roman" w:hAnsi="MetaNormalCyrLF-Roman"/>
        </w:rPr>
        <w:t>непрерывность работы программно-технических средств обработки и хранения учетных записей.</w:t>
      </w:r>
    </w:p>
    <w:p w14:paraId="6D861CAF" w14:textId="77777777" w:rsidR="00DC6BD4" w:rsidRPr="00655433" w:rsidRDefault="00DC6BD4" w:rsidP="00DC6BD4">
      <w:pPr>
        <w:numPr>
          <w:ilvl w:val="2"/>
          <w:numId w:val="1"/>
        </w:numPr>
        <w:tabs>
          <w:tab w:val="num" w:pos="1276"/>
        </w:tabs>
        <w:ind w:left="1276" w:hanging="850"/>
        <w:rPr>
          <w:rFonts w:ascii="MetaNormalCyrLF-Roman" w:hAnsi="MetaNormalCyrLF-Roman"/>
        </w:rPr>
      </w:pPr>
      <w:r w:rsidRPr="00655433">
        <w:rPr>
          <w:rFonts w:ascii="MetaNormalCyrLF-Roman" w:hAnsi="MetaNormalCyrLF-Roman"/>
        </w:rPr>
        <w:t xml:space="preserve">Учетные записи подлежат хранению в течение всего периода ведения соответствующего реестра </w:t>
      </w:r>
      <w:r w:rsidRPr="00D33B35">
        <w:rPr>
          <w:rFonts w:ascii="MetaNormalCyrLF-Roman" w:hAnsi="MetaNormalCyrLF-Roman"/>
        </w:rPr>
        <w:t>Регистратором</w:t>
      </w:r>
      <w:r w:rsidR="00246411">
        <w:rPr>
          <w:rFonts w:ascii="MetaNormalCyrLF-Roman" w:hAnsi="MetaNormalCyrLF-Roman"/>
        </w:rPr>
        <w:t>,</w:t>
      </w:r>
      <w:r w:rsidRPr="00655433">
        <w:rPr>
          <w:rFonts w:ascii="MetaNormalCyrLF-Roman" w:hAnsi="MetaNormalCyrLF-Roman"/>
        </w:rPr>
        <w:t xml:space="preserve"> а также не менее </w:t>
      </w:r>
      <w:r w:rsidR="003764E0">
        <w:rPr>
          <w:rFonts w:ascii="MetaNormalCyrLF-Roman" w:hAnsi="MetaNormalCyrLF-Roman"/>
        </w:rPr>
        <w:t>5 (</w:t>
      </w:r>
      <w:r w:rsidRPr="00655433">
        <w:rPr>
          <w:rFonts w:ascii="MetaNormalCyrLF-Roman" w:hAnsi="MetaNormalCyrLF-Roman"/>
        </w:rPr>
        <w:t>пяти</w:t>
      </w:r>
      <w:r w:rsidR="003764E0">
        <w:rPr>
          <w:rFonts w:ascii="MetaNormalCyrLF-Roman" w:hAnsi="MetaNormalCyrLF-Roman"/>
        </w:rPr>
        <w:t>)</w:t>
      </w:r>
      <w:r w:rsidRPr="00655433">
        <w:rPr>
          <w:rFonts w:ascii="MetaNormalCyrLF-Roman" w:hAnsi="MetaNormalCyrLF-Roman"/>
        </w:rPr>
        <w:t xml:space="preserve"> лет после прекращения действия договора на ведение реестра.</w:t>
      </w:r>
    </w:p>
    <w:p w14:paraId="4D075405" w14:textId="77777777" w:rsidR="00DC6BD4" w:rsidRPr="00AF47FD" w:rsidRDefault="00DC6BD4" w:rsidP="00DC6BD4">
      <w:pPr>
        <w:numPr>
          <w:ilvl w:val="2"/>
          <w:numId w:val="1"/>
        </w:numPr>
        <w:tabs>
          <w:tab w:val="num" w:pos="1276"/>
        </w:tabs>
        <w:ind w:left="1276" w:hanging="850"/>
        <w:rPr>
          <w:rFonts w:ascii="MetaNormalCyrLF-Roman" w:hAnsi="MetaNormalCyrLF-Roman"/>
        </w:rPr>
      </w:pPr>
      <w:r w:rsidRPr="00AF47FD">
        <w:rPr>
          <w:rFonts w:ascii="MetaNormalCyrLF-Roman" w:hAnsi="MetaNormalCyrLF-Roman"/>
        </w:rPr>
        <w:t xml:space="preserve">Способы хранения учетных записей, содержащихся в электронных базах данных, </w:t>
      </w:r>
      <w:r w:rsidRPr="00D33B35">
        <w:rPr>
          <w:rFonts w:ascii="MetaNormalCyrLF-Roman" w:hAnsi="MetaNormalCyrLF-Roman"/>
        </w:rPr>
        <w:t>обеспечивают</w:t>
      </w:r>
      <w:r w:rsidRPr="00655433">
        <w:rPr>
          <w:rFonts w:ascii="MetaNormalCyrLF-Roman" w:hAnsi="MetaNormalCyrLF-Roman"/>
        </w:rPr>
        <w:t xml:space="preserve"> возможность восстановления временной последовательности событий и действий работников </w:t>
      </w:r>
      <w:r w:rsidRPr="00D33B35">
        <w:rPr>
          <w:rFonts w:ascii="MetaNormalCyrLF-Roman" w:hAnsi="MetaNormalCyrLF-Roman"/>
        </w:rPr>
        <w:t>Регистратора</w:t>
      </w:r>
      <w:r w:rsidRPr="00655433">
        <w:rPr>
          <w:rFonts w:ascii="MetaNormalCyrLF-Roman" w:hAnsi="MetaNormalCyrLF-Roman"/>
        </w:rPr>
        <w:t xml:space="preserve"> по внесению изменений в электронные базы данных, а также возможность идентификации лиц или програм</w:t>
      </w:r>
      <w:r w:rsidRPr="00AF47FD">
        <w:rPr>
          <w:rFonts w:ascii="MetaNormalCyrLF-Roman" w:hAnsi="MetaNormalCyrLF-Roman"/>
        </w:rPr>
        <w:t>мно-технических средств, которыми внесены данные изменения.</w:t>
      </w:r>
    </w:p>
    <w:p w14:paraId="2D2F13C4" w14:textId="77777777" w:rsidR="00DC6BD4" w:rsidRPr="00AF47FD"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Регистратор</w:t>
      </w:r>
      <w:r w:rsidRPr="00655433">
        <w:rPr>
          <w:rFonts w:ascii="MetaNormalCyrLF-Roman" w:hAnsi="MetaNormalCyrLF-Roman"/>
        </w:rPr>
        <w:t xml:space="preserve">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п</w:t>
      </w:r>
      <w:r w:rsidRPr="00AF47FD">
        <w:rPr>
          <w:rFonts w:ascii="MetaNormalCyrLF-Roman" w:hAnsi="MetaNormalCyrLF-Roman"/>
        </w:rPr>
        <w:t xml:space="preserve">рограммно-технических средств обработки и хранения учетных записей. Программно-технические средства резервного копирования учетных записей </w:t>
      </w:r>
      <w:r w:rsidRPr="00D33B35">
        <w:rPr>
          <w:rFonts w:ascii="MetaNormalCyrLF-Roman" w:hAnsi="MetaNormalCyrLF-Roman"/>
        </w:rPr>
        <w:t>обеспечивают</w:t>
      </w:r>
      <w:r w:rsidRPr="00655433">
        <w:rPr>
          <w:rFonts w:ascii="MetaNormalCyrLF-Roman" w:hAnsi="MetaNormalCyrLF-Roman"/>
        </w:rPr>
        <w:t xml:space="preserve"> возможность изъятия копий учетных записей без нарушения работы программно-технических средств обраб</w:t>
      </w:r>
      <w:r w:rsidRPr="00AF47FD">
        <w:rPr>
          <w:rFonts w:ascii="MetaNormalCyrLF-Roman" w:hAnsi="MetaNormalCyrLF-Roman"/>
        </w:rPr>
        <w:t>отки и хранения учетных записей и их резервного копирования.</w:t>
      </w:r>
    </w:p>
    <w:p w14:paraId="021618C7" w14:textId="77777777" w:rsidR="00DC6BD4" w:rsidRPr="00D33B35" w:rsidRDefault="00DC6BD4" w:rsidP="00DC6BD4">
      <w:pPr>
        <w:pStyle w:val="2"/>
        <w:tabs>
          <w:tab w:val="num" w:pos="709"/>
        </w:tabs>
        <w:spacing w:before="120" w:after="120"/>
        <w:ind w:left="709" w:hanging="567"/>
        <w:rPr>
          <w:rFonts w:ascii="MetaNormalCyrLF-Roman" w:hAnsi="MetaNormalCyrLF-Roman"/>
        </w:rPr>
      </w:pPr>
      <w:bookmarkStart w:id="418" w:name="_Toc421258181"/>
      <w:bookmarkStart w:id="419" w:name="_Toc424293075"/>
      <w:bookmarkStart w:id="420" w:name="_Toc437611715"/>
      <w:bookmarkStart w:id="421" w:name="_Toc523223229"/>
      <w:bookmarkEnd w:id="407"/>
      <w:bookmarkEnd w:id="408"/>
      <w:bookmarkEnd w:id="409"/>
      <w:bookmarkEnd w:id="410"/>
      <w:r w:rsidRPr="00D33B35">
        <w:rPr>
          <w:rFonts w:ascii="MetaNormalCyrLF-Roman" w:hAnsi="MetaNormalCyrLF-Roman"/>
        </w:rPr>
        <w:t>Способы сохранения электронных данных</w:t>
      </w:r>
      <w:bookmarkEnd w:id="418"/>
      <w:bookmarkEnd w:id="419"/>
      <w:bookmarkEnd w:id="420"/>
      <w:bookmarkEnd w:id="421"/>
    </w:p>
    <w:p w14:paraId="24C14437"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Защита электронных данных от потерь, разрушения, случайного уничтожения и восстановление данных после сбоев автоматизированной системы достигается посредством проведения </w:t>
      </w:r>
      <w:r>
        <w:rPr>
          <w:rFonts w:ascii="MetaNormalCyrLF-Roman" w:hAnsi="MetaNormalCyrLF-Roman"/>
        </w:rPr>
        <w:t>Регистратором</w:t>
      </w:r>
      <w:r w:rsidRPr="00D33B35">
        <w:rPr>
          <w:rFonts w:ascii="MetaNormalCyrLF-Roman" w:hAnsi="MetaNormalCyrLF-Roman"/>
        </w:rPr>
        <w:t xml:space="preserve"> мероприятий по установке программных и аппаратных средств защиты данных от потери и разрушения.</w:t>
      </w:r>
    </w:p>
    <w:p w14:paraId="2562B51F"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Электронные данные </w:t>
      </w:r>
      <w:r>
        <w:rPr>
          <w:rFonts w:ascii="MetaNormalCyrLF-Roman" w:hAnsi="MetaNormalCyrLF-Roman"/>
        </w:rPr>
        <w:t>Регистратора</w:t>
      </w:r>
      <w:r w:rsidRPr="00D33B35">
        <w:rPr>
          <w:rFonts w:ascii="MetaNormalCyrLF-Roman" w:hAnsi="MetaNormalCyrLF-Roman"/>
        </w:rPr>
        <w:t xml:space="preserve"> располагаются на специально выделенных для их хранения и обработки серверах.</w:t>
      </w:r>
    </w:p>
    <w:p w14:paraId="56CB2726"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Серверы размещены в отдельном помещении, оборудованном системами кондиционирования воздуха, пожаротушения и пожарного оповещения. При помощи специальных средств доступ в помещение ограничен обслуживающим персоналом. Здание и прилегающая территория находятся под круглосуточной охраной.</w:t>
      </w:r>
    </w:p>
    <w:p w14:paraId="4AA9C22F"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В целях недопущения потери данных серверы оснащены отказоустойчивой дисковой системой, что позволяет обеспечить сохранность данных в случае выхода отдельных ее элементов из строя.</w:t>
      </w:r>
    </w:p>
    <w:p w14:paraId="6D8B55B2"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Серверы питаются от независимых линий городской электросети с автоматическим переключением на источник бесперебойного питания офиса </w:t>
      </w:r>
      <w:r>
        <w:rPr>
          <w:rFonts w:ascii="MetaNormalCyrLF-Roman" w:hAnsi="MetaNormalCyrLF-Roman"/>
        </w:rPr>
        <w:t>Регистратора</w:t>
      </w:r>
      <w:r w:rsidRPr="00D33B35">
        <w:rPr>
          <w:rFonts w:ascii="MetaNormalCyrLF-Roman" w:hAnsi="MetaNormalCyrLF-Roman"/>
        </w:rPr>
        <w:t>, что позволяет избежать потери данных в случае отключения или перепадов напряжения в городской электросети. Дополнительно серверы оснащены индивидуальными источниками бесперебойного питания, что позволяет корректно завершить их работу без потери данных и в случае аварии электросети здания, в котором они размещены.</w:t>
      </w:r>
    </w:p>
    <w:p w14:paraId="15637897"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Серверы не имеют связи с сетями общего пользования. Доступ к информации на серверах ограничен и регламентируется внутренними документами </w:t>
      </w:r>
      <w:r>
        <w:rPr>
          <w:rFonts w:ascii="MetaNormalCyrLF-Roman" w:hAnsi="MetaNormalCyrLF-Roman"/>
        </w:rPr>
        <w:t>Регистратора</w:t>
      </w:r>
      <w:r w:rsidRPr="00D33B35">
        <w:rPr>
          <w:rFonts w:ascii="MetaNormalCyrLF-Roman" w:hAnsi="MetaNormalCyrLF-Roman"/>
        </w:rPr>
        <w:t>.</w:t>
      </w:r>
    </w:p>
    <w:p w14:paraId="2415F420"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Все серверы баз данных дублируются для обеспечения надежного и непрерывного доступа к электронным данным.</w:t>
      </w:r>
    </w:p>
    <w:p w14:paraId="79433D19" w14:textId="77777777" w:rsidR="00DC6BD4" w:rsidRPr="00D33B35" w:rsidRDefault="00DC6BD4" w:rsidP="00DC6BD4">
      <w:pPr>
        <w:pStyle w:val="2"/>
        <w:tabs>
          <w:tab w:val="num" w:pos="709"/>
        </w:tabs>
        <w:spacing w:before="120" w:after="120"/>
        <w:ind w:left="709" w:hanging="567"/>
        <w:rPr>
          <w:rFonts w:ascii="MetaNormalCyrLF-Roman" w:hAnsi="MetaNormalCyrLF-Roman"/>
        </w:rPr>
      </w:pPr>
      <w:bookmarkStart w:id="422" w:name="_Toc290897075"/>
      <w:bookmarkStart w:id="423" w:name="_Toc421258182"/>
      <w:bookmarkStart w:id="424" w:name="_Toc424293076"/>
      <w:bookmarkStart w:id="425" w:name="_Toc437611716"/>
      <w:bookmarkStart w:id="426" w:name="_Toc523223230"/>
      <w:r w:rsidRPr="00D33B35">
        <w:rPr>
          <w:rFonts w:ascii="MetaNormalCyrLF-Roman" w:hAnsi="MetaNormalCyrLF-Roman"/>
        </w:rPr>
        <w:lastRenderedPageBreak/>
        <w:t>Способы восстановления данных в случае их утраты</w:t>
      </w:r>
      <w:bookmarkEnd w:id="422"/>
      <w:bookmarkEnd w:id="423"/>
      <w:bookmarkEnd w:id="424"/>
      <w:bookmarkEnd w:id="425"/>
      <w:bookmarkEnd w:id="426"/>
    </w:p>
    <w:p w14:paraId="238BE13E"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Регулярно, один раз в сутки в ночное время, осуществляется резервное копирование данных для обеспечения их сохранности, а также возможности их восстановления в случае чрезвычайного происшествия, такого, как случайное или преднамеренное уничтожение или повреждение данных в результате ошибки пользователя, диверсии, техногенной аварии или стихийного бедствия. Резервная копия данных сохраняется на вспомогательном сервере и записывается в зашифрованном виде на магнитную ленту, а также на отчуждаемый электронный носитель для долговременного хранения, что позволяет, в случае необходимости, восстановить данные по состоянию на любой день работы </w:t>
      </w:r>
      <w:r>
        <w:rPr>
          <w:rFonts w:ascii="MetaNormalCyrLF-Roman" w:hAnsi="MetaNormalCyrLF-Roman"/>
        </w:rPr>
        <w:t>Регистратора</w:t>
      </w:r>
      <w:r w:rsidRPr="00D33B35">
        <w:rPr>
          <w:rFonts w:ascii="MetaNormalCyrLF-Roman" w:hAnsi="MetaNormalCyrLF-Roman"/>
        </w:rPr>
        <w:t xml:space="preserve">. Резервные копии данных на внешних носителях хранятся в территориально удаленном от офиса </w:t>
      </w:r>
      <w:r>
        <w:rPr>
          <w:rFonts w:ascii="MetaNormalCyrLF-Roman" w:hAnsi="MetaNormalCyrLF-Roman"/>
        </w:rPr>
        <w:t>Регистратора</w:t>
      </w:r>
      <w:r w:rsidRPr="00D33B35">
        <w:rPr>
          <w:rFonts w:ascii="MetaNormalCyrLF-Roman" w:hAnsi="MetaNormalCyrLF-Roman"/>
        </w:rPr>
        <w:t xml:space="preserve"> помещении с ограниченным доступом.</w:t>
      </w:r>
    </w:p>
    <w:p w14:paraId="484CD66C"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Максимальный срок, за который могут быть утеряны данные в случае отказа всех элементов отказоустойчивой дисковой системы либо в случае необратимого повреждения данных на логическом уровне составляет один рабочий день.</w:t>
      </w:r>
    </w:p>
    <w:p w14:paraId="46CAD157"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 xml:space="preserve">Процессы резервного копирования и восстановления данных регламентируются внутренними документами </w:t>
      </w:r>
      <w:r>
        <w:rPr>
          <w:rFonts w:ascii="MetaNormalCyrLF-Roman" w:hAnsi="MetaNormalCyrLF-Roman"/>
        </w:rPr>
        <w:t>Регистратора</w:t>
      </w:r>
      <w:r w:rsidRPr="00D33B35">
        <w:rPr>
          <w:rFonts w:ascii="MetaNormalCyrLF-Roman" w:hAnsi="MetaNormalCyrLF-Roman"/>
        </w:rPr>
        <w:t>.</w:t>
      </w:r>
    </w:p>
    <w:p w14:paraId="6DCDC3DB"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Резервные копии проходят проверку на целостность данных путем анализа специальными программами и тестовым развертыванием их на резервных серверах.</w:t>
      </w:r>
    </w:p>
    <w:p w14:paraId="09DF8CD1" w14:textId="77777777" w:rsidR="00DC6BD4" w:rsidRPr="00D33B35" w:rsidRDefault="00DC6BD4" w:rsidP="00DC6BD4">
      <w:pPr>
        <w:pStyle w:val="2"/>
        <w:tabs>
          <w:tab w:val="num" w:pos="709"/>
        </w:tabs>
        <w:spacing w:before="120" w:after="120"/>
        <w:ind w:left="709" w:hanging="567"/>
        <w:rPr>
          <w:rFonts w:ascii="MetaNormalCyrLF-Roman" w:hAnsi="MetaNormalCyrLF-Roman"/>
        </w:rPr>
      </w:pPr>
      <w:bookmarkStart w:id="427" w:name="_Toc290897076"/>
      <w:bookmarkStart w:id="428" w:name="_Toc421258183"/>
      <w:bookmarkStart w:id="429" w:name="_Toc424293077"/>
      <w:bookmarkStart w:id="430" w:name="_Toc437611717"/>
      <w:bookmarkStart w:id="431" w:name="_Toc523223231"/>
      <w:r w:rsidRPr="00D33B35">
        <w:rPr>
          <w:rFonts w:ascii="MetaNormalCyrLF-Roman" w:hAnsi="MetaNormalCyrLF-Roman"/>
        </w:rPr>
        <w:t>Способы продолжения деятельности в случае отказа компьютерного оборудовании и (или) программного обеспечения</w:t>
      </w:r>
      <w:bookmarkEnd w:id="427"/>
      <w:bookmarkEnd w:id="428"/>
      <w:bookmarkEnd w:id="429"/>
      <w:bookmarkEnd w:id="430"/>
      <w:bookmarkEnd w:id="431"/>
    </w:p>
    <w:p w14:paraId="6029E2E6"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E6751A">
        <w:rPr>
          <w:rFonts w:ascii="MetaNormalCyrLF-Roman" w:hAnsi="MetaNormalCyrLF-Roman"/>
        </w:rPr>
        <w:t xml:space="preserve">В случае отказа компьютерного оборудования или программного обеспечения проводится </w:t>
      </w:r>
      <w:r w:rsidRPr="00D33B35">
        <w:rPr>
          <w:rFonts w:ascii="MetaNormalCyrLF-Roman" w:hAnsi="MetaNormalCyrLF-Roman"/>
        </w:rPr>
        <w:t>анализ и оценка сроков, необходимых для ликвидации последствий отказа и восстановления работоспособности основного сервера, либо необходимость переключения работы на резервный сервер или о восстановлении данных с внешних носителей. По итогам анализа и оценки последствия отказа компьютерного оборудования принимается решение о способе восстановления работоспособности системы учета Регистратора.</w:t>
      </w:r>
    </w:p>
    <w:p w14:paraId="41F27B81" w14:textId="77777777"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При восстановлении работоспособности системы учета Регистратора в случае необходимости восстановления данных из резервных копий производится повторный ввод и обработка данных в системе учета Регистратора.</w:t>
      </w:r>
    </w:p>
    <w:p w14:paraId="0E78D790" w14:textId="0188636A" w:rsidR="00DC6BD4" w:rsidRPr="00D33B35" w:rsidRDefault="00DC6BD4" w:rsidP="00DC6BD4">
      <w:pPr>
        <w:numPr>
          <w:ilvl w:val="2"/>
          <w:numId w:val="1"/>
        </w:numPr>
        <w:tabs>
          <w:tab w:val="num" w:pos="1276"/>
        </w:tabs>
        <w:ind w:left="1276" w:hanging="850"/>
        <w:rPr>
          <w:rFonts w:ascii="MetaNormalCyrLF-Roman" w:hAnsi="MetaNormalCyrLF-Roman"/>
        </w:rPr>
      </w:pPr>
      <w:r w:rsidRPr="00D33B35">
        <w:rPr>
          <w:rFonts w:ascii="MetaNormalCyrLF-Roman" w:hAnsi="MetaNormalCyrLF-Roman"/>
        </w:rPr>
        <w:t>В случае отказа оборудования основного сервера баз данных происходит автоматическое переключение на резервный (зеркальный) сервер баз данных без какой-либо потери данных.</w:t>
      </w:r>
    </w:p>
    <w:p w14:paraId="4CF25EAB" w14:textId="77777777" w:rsidR="00DC6BD4" w:rsidRPr="00D33B35" w:rsidRDefault="00DC6BD4" w:rsidP="00DC6BD4">
      <w:pPr>
        <w:pStyle w:val="11"/>
        <w:keepNext w:val="0"/>
        <w:numPr>
          <w:ilvl w:val="0"/>
          <w:numId w:val="1"/>
        </w:numPr>
        <w:spacing w:before="120" w:after="120"/>
        <w:ind w:left="357" w:hanging="357"/>
        <w:rPr>
          <w:rFonts w:ascii="MetaNormalCyrLF-Roman" w:hAnsi="MetaNormalCyrLF-Roman"/>
        </w:rPr>
      </w:pPr>
      <w:bookmarkStart w:id="432" w:name="_Внутренние_процедуры,_предупреждающ"/>
      <w:bookmarkStart w:id="433" w:name="_Toc220147791"/>
      <w:bookmarkStart w:id="434" w:name="_Toc220468152"/>
      <w:bookmarkStart w:id="435" w:name="_Toc424293078"/>
      <w:bookmarkStart w:id="436" w:name="_Toc437611718"/>
      <w:bookmarkStart w:id="437" w:name="_Toc523223232"/>
      <w:bookmarkEnd w:id="411"/>
      <w:bookmarkEnd w:id="432"/>
      <w:r w:rsidRPr="00D33B35">
        <w:rPr>
          <w:rFonts w:ascii="MetaNormalCyrLF-Roman" w:hAnsi="MetaNormalCyrLF-Roman"/>
        </w:rPr>
        <w:t>Внутренние процедуры, предупреждающие возможность возникновения конфликта интересов</w:t>
      </w:r>
      <w:bookmarkEnd w:id="433"/>
      <w:bookmarkEnd w:id="434"/>
      <w:bookmarkEnd w:id="435"/>
      <w:bookmarkEnd w:id="436"/>
      <w:bookmarkEnd w:id="437"/>
    </w:p>
    <w:p w14:paraId="0926982C"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38" w:name="_Toc523223233"/>
      <w:r w:rsidRPr="00D33B35">
        <w:rPr>
          <w:rFonts w:ascii="MetaNormalCyrLF-Roman" w:hAnsi="MetaNormalCyrLF-Roman"/>
          <w:b w:val="0"/>
        </w:rPr>
        <w:t>Внутренними процедурами, позволяющими выявить, минимизировать и поставить под контроль возможность возникновения конфликта интересов с Регистратором являются:</w:t>
      </w:r>
      <w:bookmarkEnd w:id="438"/>
    </w:p>
    <w:p w14:paraId="28A87F7E"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структурные и технологические принципы организации работы;</w:t>
      </w:r>
    </w:p>
    <w:p w14:paraId="632FBE64"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система проверок документов, поручений и отчетов;</w:t>
      </w:r>
    </w:p>
    <w:p w14:paraId="39A7F651"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сверка количества ценных бумаг с данными вышестоящих депозитариев;</w:t>
      </w:r>
    </w:p>
    <w:p w14:paraId="7BA16228"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разграничение полномочий по обработке, хранению и последующему использованию документов;</w:t>
      </w:r>
    </w:p>
    <w:p w14:paraId="793F8579"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организация осуществления контрольных функций.</w:t>
      </w:r>
    </w:p>
    <w:p w14:paraId="14F0775C"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39" w:name="_Toc523223234"/>
      <w:r w:rsidRPr="00D33B35">
        <w:rPr>
          <w:rFonts w:ascii="MetaNormalCyrLF-Roman" w:hAnsi="MetaNormalCyrLF-Roman"/>
          <w:b w:val="0"/>
        </w:rPr>
        <w:t>При осуществлении деятельности Регистратор неукоснительно соблюдает принцип приоритета интересов клиентов Регистратора перед собственными интересами и/или интересами своих сотрудников.</w:t>
      </w:r>
      <w:bookmarkEnd w:id="439"/>
    </w:p>
    <w:p w14:paraId="681FB666" w14:textId="77777777" w:rsidR="00DC6BD4" w:rsidRPr="00D33B35" w:rsidRDefault="00DC6BD4" w:rsidP="00DC6BD4">
      <w:pPr>
        <w:pStyle w:val="11"/>
        <w:keepNext w:val="0"/>
        <w:numPr>
          <w:ilvl w:val="0"/>
          <w:numId w:val="1"/>
        </w:numPr>
        <w:spacing w:before="120" w:after="120"/>
        <w:ind w:left="357" w:hanging="357"/>
        <w:rPr>
          <w:rFonts w:ascii="MetaNormalCyrLF-Roman" w:hAnsi="MetaNormalCyrLF-Roman"/>
        </w:rPr>
      </w:pPr>
      <w:bookmarkStart w:id="440" w:name="_Конфиденциальность_и_меры"/>
      <w:bookmarkStart w:id="441" w:name="_Toc421258186"/>
      <w:bookmarkStart w:id="442" w:name="_Toc424293079"/>
      <w:bookmarkStart w:id="443" w:name="_Toc437611719"/>
      <w:bookmarkStart w:id="444" w:name="_Toc523223235"/>
      <w:bookmarkEnd w:id="440"/>
      <w:r w:rsidRPr="00D33B35">
        <w:rPr>
          <w:rFonts w:ascii="MetaNormalCyrLF-Roman" w:hAnsi="MetaNormalCyrLF-Roman"/>
        </w:rPr>
        <w:t>Конфиденциальность и меры защиты информации</w:t>
      </w:r>
      <w:bookmarkEnd w:id="441"/>
      <w:bookmarkEnd w:id="442"/>
      <w:bookmarkEnd w:id="443"/>
      <w:bookmarkEnd w:id="444"/>
    </w:p>
    <w:p w14:paraId="23A546D1" w14:textId="74C82959"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45" w:name="_Toc523223236"/>
      <w:r w:rsidRPr="00D33B35">
        <w:rPr>
          <w:rFonts w:ascii="MetaNormalCyrLF-Roman" w:hAnsi="MetaNormalCyrLF-Roman"/>
          <w:b w:val="0"/>
        </w:rPr>
        <w:t xml:space="preserve">Конфиденциальной информацией в целях настоящих Правил (далее - Конфиденциальная информация) признается информация, доступ к которой ограничен </w:t>
      </w:r>
      <w:r w:rsidR="0052798D">
        <w:rPr>
          <w:rFonts w:ascii="MetaNormalCyrLF-Roman" w:hAnsi="MetaNormalCyrLF-Roman"/>
          <w:b w:val="0"/>
        </w:rPr>
        <w:t>Ф</w:t>
      </w:r>
      <w:r w:rsidRPr="00D33B35">
        <w:rPr>
          <w:rFonts w:ascii="MetaNormalCyrLF-Roman" w:hAnsi="MetaNormalCyrLF-Roman"/>
          <w:b w:val="0"/>
        </w:rPr>
        <w:t>едеральными законами и (или) соглашением сторон, в том числе, но не ограничиваясь:</w:t>
      </w:r>
      <w:bookmarkEnd w:id="445"/>
    </w:p>
    <w:p w14:paraId="169A78A6" w14:textId="77777777" w:rsidR="00DC6BD4" w:rsidRPr="00D33B35" w:rsidRDefault="00DC6BD4" w:rsidP="00DC6BD4">
      <w:pPr>
        <w:numPr>
          <w:ilvl w:val="0"/>
          <w:numId w:val="17"/>
        </w:numPr>
        <w:tabs>
          <w:tab w:val="clear" w:pos="2498"/>
          <w:tab w:val="left"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персональные данные сотрудников Регистратора, клиентов;</w:t>
      </w:r>
    </w:p>
    <w:p w14:paraId="3F133F0A" w14:textId="77777777" w:rsidR="00DC6BD4" w:rsidRPr="00D33B35" w:rsidRDefault="00DC6BD4" w:rsidP="00DC6BD4">
      <w:pPr>
        <w:numPr>
          <w:ilvl w:val="0"/>
          <w:numId w:val="17"/>
        </w:numPr>
        <w:tabs>
          <w:tab w:val="clear" w:pos="2498"/>
          <w:tab w:val="left"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информация об учитываемых Регистратором паях, за исключением случаев, определенных настоящими Правилами;</w:t>
      </w:r>
    </w:p>
    <w:p w14:paraId="60662817" w14:textId="77777777" w:rsidR="00DC6BD4" w:rsidRPr="00D33B35" w:rsidRDefault="00DC6BD4" w:rsidP="00DC6BD4">
      <w:pPr>
        <w:numPr>
          <w:ilvl w:val="0"/>
          <w:numId w:val="17"/>
        </w:numPr>
        <w:tabs>
          <w:tab w:val="clear" w:pos="2498"/>
          <w:tab w:val="left"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любая иная информация, материалы, сведения, документы, в том числе делового, технического, финансового и иного характера, которые в момент их предоставления/передачи обозначены как конфиденциальная информация.</w:t>
      </w:r>
    </w:p>
    <w:p w14:paraId="4A1CE2CE"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46" w:name="_Toc523223237"/>
      <w:r w:rsidRPr="00D33B35">
        <w:rPr>
          <w:rFonts w:ascii="MetaNormalCyrLF-Roman" w:hAnsi="MetaNormalCyrLF-Roman"/>
          <w:b w:val="0"/>
        </w:rPr>
        <w:t>Конфиденциальной является также вся информация, полученная в виде выписок или аналитических данных, подготовленных на основании Конфиденциальной информации.</w:t>
      </w:r>
      <w:bookmarkEnd w:id="446"/>
    </w:p>
    <w:p w14:paraId="5135DA9E"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47" w:name="_Toc523223238"/>
      <w:r w:rsidRPr="00D33B35">
        <w:rPr>
          <w:rFonts w:ascii="MetaNormalCyrLF-Roman" w:hAnsi="MetaNormalCyrLF-Roman"/>
          <w:b w:val="0"/>
        </w:rPr>
        <w:t>Специализированный депозитарий не вправе передавать информацию, в отношении которой, в соответствии с федеральными законами, установлена обязанность, соблюдать ее конфиденциальность, третьим лицам, за исключением случаев, предусмотренных федеральными законами.</w:t>
      </w:r>
      <w:bookmarkEnd w:id="447"/>
    </w:p>
    <w:p w14:paraId="1A10BAD0"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48" w:name="_Toc523223239"/>
      <w:r w:rsidRPr="00D33B35">
        <w:rPr>
          <w:rFonts w:ascii="MetaNormalCyrLF-Roman" w:hAnsi="MetaNormalCyrLF-Roman"/>
          <w:b w:val="0"/>
        </w:rPr>
        <w:t>Не является конфиденциальной следующая информация:</w:t>
      </w:r>
      <w:bookmarkEnd w:id="448"/>
    </w:p>
    <w:p w14:paraId="0EDB881F" w14:textId="77777777" w:rsidR="00DC6BD4" w:rsidRPr="00D33B35" w:rsidRDefault="00DC6BD4" w:rsidP="00DC6BD4">
      <w:pPr>
        <w:numPr>
          <w:ilvl w:val="0"/>
          <w:numId w:val="17"/>
        </w:numPr>
        <w:tabs>
          <w:tab w:val="clear" w:pos="2498"/>
          <w:tab w:val="left" w:pos="-7371"/>
          <w:tab w:val="num" w:pos="-6804"/>
        </w:tabs>
        <w:suppressAutoHyphens/>
        <w:ind w:left="993" w:hanging="284"/>
        <w:rPr>
          <w:rFonts w:ascii="MetaNormalCyrLF-Roman" w:hAnsi="MetaNormalCyrLF-Roman"/>
        </w:rPr>
      </w:pPr>
      <w:r w:rsidRPr="00D33B35">
        <w:rPr>
          <w:rFonts w:ascii="MetaNormalCyrLF-Roman" w:hAnsi="MetaNormalCyrLF-Roman"/>
        </w:rPr>
        <w:lastRenderedPageBreak/>
        <w:t>сведения, содержащиеся в официальной отчетности (как собственной хозяйственной, бухгалтерской, корпоративной и прочей отчетности, так и отчетности, связанной с инвестированием активов), которую Регистратор и/или клиенты раскрывают на своих официальных сайтах в сети Интернет в соответствии с требованиями нормативных правовых актов Российской Федерации;</w:t>
      </w:r>
    </w:p>
    <w:p w14:paraId="1701B67A" w14:textId="77777777" w:rsidR="00DC6BD4" w:rsidRPr="00D33B35" w:rsidRDefault="00DC6BD4" w:rsidP="00DC6BD4">
      <w:pPr>
        <w:numPr>
          <w:ilvl w:val="0"/>
          <w:numId w:val="17"/>
        </w:numPr>
        <w:tabs>
          <w:tab w:val="clear" w:pos="2498"/>
          <w:tab w:val="left" w:pos="-7371"/>
          <w:tab w:val="num" w:pos="-6804"/>
        </w:tabs>
        <w:suppressAutoHyphens/>
        <w:ind w:left="993" w:hanging="284"/>
        <w:rPr>
          <w:rFonts w:ascii="MetaNormalCyrLF-Roman" w:hAnsi="MetaNormalCyrLF-Roman"/>
        </w:rPr>
      </w:pPr>
      <w:r w:rsidRPr="00D33B35">
        <w:rPr>
          <w:rFonts w:ascii="MetaNormalCyrLF-Roman" w:hAnsi="MetaNormalCyrLF-Roman"/>
        </w:rPr>
        <w:t>иная информация, сведения и материалы, которые являются общедоступными, в том числе раскрытые на сайтах Регистратора и/или клиентов в сети Интернет и/или предоставленные Регистратором и/или клиентами иным способом неограниченному кругу лиц.</w:t>
      </w:r>
    </w:p>
    <w:p w14:paraId="37C2160D"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49" w:name="_Toc523223240"/>
      <w:r w:rsidRPr="00D33B35">
        <w:rPr>
          <w:rFonts w:ascii="MetaNormalCyrLF-Roman" w:hAnsi="MetaNormalCyrLF-Roman"/>
          <w:b w:val="0"/>
        </w:rPr>
        <w:t>Под разглашением Конфиденциальной информации понимается любое умышленное или непредумышленное ознакомление третьих лиц со сведениями, составляющими Конфиденциальную информацию, в любой форме, включая письменную и устную; ознакомление с оригиналами документов или их копиями или выписками из них.</w:t>
      </w:r>
      <w:bookmarkEnd w:id="449"/>
    </w:p>
    <w:p w14:paraId="2BD4BF40"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50" w:name="_Toc523223241"/>
      <w:r w:rsidRPr="00D33B35">
        <w:rPr>
          <w:rFonts w:ascii="MetaNormalCyrLF-Roman" w:hAnsi="MetaNormalCyrLF-Roman"/>
          <w:b w:val="0"/>
        </w:rPr>
        <w:t>В случае причинения убытков неправомерным разглашением Конфиденциальной информации, пострадавшее лицо вправе в порядке, предусмотренном нормативными правовыми актами Российской Федерации, взыскать документально доказанные убытки, возникшие в связи с таким разглашением.</w:t>
      </w:r>
      <w:bookmarkEnd w:id="450"/>
    </w:p>
    <w:p w14:paraId="1BB9BB84"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51" w:name="_Toc523223242"/>
      <w:r w:rsidRPr="00D33B35">
        <w:rPr>
          <w:rFonts w:ascii="MetaNormalCyrLF-Roman" w:hAnsi="MetaNormalCyrLF-Roman"/>
          <w:b w:val="0"/>
        </w:rPr>
        <w:t>Не является нарушением конфиденциальности предоставление информации третьим лицам, в соответствии с федеральными законами Российской Федерации.</w:t>
      </w:r>
      <w:bookmarkEnd w:id="451"/>
    </w:p>
    <w:p w14:paraId="3F5B7272" w14:textId="77777777" w:rsidR="00DC6BD4" w:rsidRPr="008A35EC" w:rsidRDefault="00DC6BD4" w:rsidP="00DC6BD4">
      <w:pPr>
        <w:pStyle w:val="11"/>
        <w:keepNext w:val="0"/>
        <w:numPr>
          <w:ilvl w:val="0"/>
          <w:numId w:val="1"/>
        </w:numPr>
        <w:spacing w:before="120" w:after="120"/>
        <w:ind w:left="357" w:hanging="357"/>
        <w:rPr>
          <w:rFonts w:ascii="MetaNormalCyrLF-Roman" w:hAnsi="MetaNormalCyrLF-Roman"/>
        </w:rPr>
      </w:pPr>
      <w:bookmarkStart w:id="452" w:name="_Toc523223243"/>
      <w:bookmarkEnd w:id="412"/>
      <w:bookmarkEnd w:id="413"/>
      <w:r w:rsidRPr="00D33B35">
        <w:rPr>
          <w:rFonts w:ascii="MetaNormalCyrLF-Roman" w:hAnsi="MetaNormalCyrLF-Roman"/>
        </w:rPr>
        <w:t>ПОРЯДОК ДОКУМЕНТООБОРОТА</w:t>
      </w:r>
      <w:bookmarkEnd w:id="452"/>
    </w:p>
    <w:p w14:paraId="324261CC"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53" w:name="_Toc523223244"/>
      <w:bookmarkStart w:id="454" w:name="_Toc388434664"/>
      <w:bookmarkStart w:id="455" w:name="_Toc388435615"/>
      <w:r w:rsidRPr="00D33B35">
        <w:rPr>
          <w:rFonts w:ascii="MetaNormalCyrLF-Roman" w:hAnsi="MetaNormalCyrLF-Roman"/>
          <w:b w:val="0"/>
        </w:rPr>
        <w:t>Информационное взаимодействие между</w:t>
      </w:r>
      <w:r w:rsidRPr="008A35EC">
        <w:rPr>
          <w:rFonts w:ascii="MetaNormalCyrLF-Roman" w:hAnsi="MetaNormalCyrLF-Roman"/>
          <w:b w:val="0"/>
        </w:rPr>
        <w:t xml:space="preserve"> Регистратором, Управляющей компанией, Агентами, а также зарегистрированными лицами, являющимися номинальными держателями и номинальным держателем центрального депозитария, </w:t>
      </w:r>
      <w:r w:rsidRPr="00D33B35">
        <w:rPr>
          <w:rFonts w:ascii="MetaNormalCyrLF-Roman" w:hAnsi="MetaNormalCyrLF-Roman"/>
          <w:b w:val="0"/>
        </w:rPr>
        <w:t>осуществляется с использованием документов на бумажном носителе и Электронных документов с использованием СЭД.</w:t>
      </w:r>
      <w:bookmarkEnd w:id="453"/>
    </w:p>
    <w:p w14:paraId="37AE958B" w14:textId="77777777" w:rsidR="00DC6BD4" w:rsidRDefault="00DC6BD4" w:rsidP="00DC6BD4">
      <w:pPr>
        <w:pStyle w:val="2"/>
        <w:keepNext w:val="0"/>
        <w:tabs>
          <w:tab w:val="num" w:pos="709"/>
        </w:tabs>
        <w:spacing w:before="0" w:after="0"/>
        <w:ind w:left="709" w:hanging="567"/>
        <w:rPr>
          <w:rFonts w:ascii="MetaNormalCyrLF-Roman" w:hAnsi="MetaNormalCyrLF-Roman"/>
          <w:b w:val="0"/>
        </w:rPr>
      </w:pPr>
      <w:bookmarkStart w:id="456" w:name="_Toc523223245"/>
      <w:r w:rsidRPr="00D33B35">
        <w:rPr>
          <w:rFonts w:ascii="MetaNormalCyrLF-Roman" w:hAnsi="MetaNormalCyrLF-Roman"/>
          <w:b w:val="0"/>
        </w:rPr>
        <w:t xml:space="preserve">Форма и реквизитный состав документов, устанавливаемых </w:t>
      </w:r>
      <w:r w:rsidRPr="008A35EC">
        <w:rPr>
          <w:rFonts w:ascii="MetaNormalCyrLF-Roman" w:hAnsi="MetaNormalCyrLF-Roman"/>
          <w:b w:val="0"/>
        </w:rPr>
        <w:t>Регистратором</w:t>
      </w:r>
      <w:r w:rsidRPr="00D33B35">
        <w:rPr>
          <w:rFonts w:ascii="MetaNormalCyrLF-Roman" w:hAnsi="MetaNormalCyrLF-Roman"/>
          <w:b w:val="0"/>
        </w:rPr>
        <w:t xml:space="preserve">, а также форматы Электронных документов, используемых в СЭД, публикуется в свободном доступе на Сайте </w:t>
      </w:r>
      <w:r>
        <w:rPr>
          <w:rFonts w:ascii="MetaNormalCyrLF-Roman" w:hAnsi="MetaNormalCyrLF-Roman"/>
          <w:b w:val="0"/>
        </w:rPr>
        <w:t>Регистратора</w:t>
      </w:r>
      <w:r w:rsidRPr="00D33B35">
        <w:rPr>
          <w:rFonts w:ascii="MetaNormalCyrLF-Roman" w:hAnsi="MetaNormalCyrLF-Roman"/>
          <w:b w:val="0"/>
        </w:rPr>
        <w:t>.</w:t>
      </w:r>
      <w:bookmarkEnd w:id="456"/>
    </w:p>
    <w:p w14:paraId="3FABC572"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57" w:name="_Toc523223246"/>
      <w:r w:rsidRPr="00D33B35">
        <w:rPr>
          <w:rFonts w:ascii="MetaNormalCyrLF-Roman" w:hAnsi="MetaNormalCyrLF-Roman"/>
          <w:b w:val="0"/>
        </w:rPr>
        <w:t xml:space="preserve">Обязанность по представлению </w:t>
      </w:r>
      <w:r>
        <w:rPr>
          <w:rFonts w:ascii="MetaNormalCyrLF-Roman" w:hAnsi="MetaNormalCyrLF-Roman"/>
          <w:b w:val="0"/>
        </w:rPr>
        <w:t>Регистратору</w:t>
      </w:r>
      <w:r w:rsidRPr="00D33B35">
        <w:rPr>
          <w:rFonts w:ascii="MetaNormalCyrLF-Roman" w:hAnsi="MetaNormalCyrLF-Roman"/>
          <w:b w:val="0"/>
        </w:rPr>
        <w:t xml:space="preserve"> документов, сформированных и переданных в порядке, определенном настоящим</w:t>
      </w:r>
      <w:r>
        <w:rPr>
          <w:rFonts w:ascii="MetaNormalCyrLF-Roman" w:hAnsi="MetaNormalCyrLF-Roman"/>
          <w:b w:val="0"/>
        </w:rPr>
        <w:t>и</w:t>
      </w:r>
      <w:r w:rsidRPr="00D33B35">
        <w:rPr>
          <w:rFonts w:ascii="MetaNormalCyrLF-Roman" w:hAnsi="MetaNormalCyrLF-Roman"/>
          <w:b w:val="0"/>
        </w:rPr>
        <w:t xml:space="preserve"> </w:t>
      </w:r>
      <w:r>
        <w:rPr>
          <w:rFonts w:ascii="MetaNormalCyrLF-Roman" w:hAnsi="MetaNormalCyrLF-Roman"/>
          <w:b w:val="0"/>
        </w:rPr>
        <w:t>Правилами</w:t>
      </w:r>
      <w:r w:rsidRPr="00D33B35">
        <w:rPr>
          <w:rFonts w:ascii="MetaNormalCyrLF-Roman" w:hAnsi="MetaNormalCyrLF-Roman"/>
          <w:b w:val="0"/>
        </w:rPr>
        <w:t>, считается исполненной полностью:</w:t>
      </w:r>
      <w:bookmarkEnd w:id="457"/>
    </w:p>
    <w:p w14:paraId="3BC278FC"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 xml:space="preserve">при передаче Электронного документа по СЭД </w:t>
      </w:r>
      <w:r w:rsidRPr="00AF47FD">
        <w:rPr>
          <w:rFonts w:ascii="MetaNormalCyrLF-Roman" w:hAnsi="MetaNormalCyrLF-Roman" w:cs="Arial"/>
          <w:bCs/>
          <w:iCs/>
        </w:rPr>
        <w:t>–</w:t>
      </w:r>
      <w:r w:rsidRPr="00D33B35">
        <w:rPr>
          <w:rFonts w:ascii="MetaNormalCyrLF-Roman" w:hAnsi="MetaNormalCyrLF-Roman" w:cs="Arial"/>
          <w:bCs/>
          <w:iCs/>
        </w:rPr>
        <w:t xml:space="preserve"> с момента получения Клиентом от Регистратора уведомления о принятии электронного документа к исполнению в порядке, определенном Договором об электронном документообороте;</w:t>
      </w:r>
    </w:p>
    <w:p w14:paraId="2EA83BD5"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 xml:space="preserve">при передаче Электронного документа на съемном электронном носителе Специальной (фельдъегерской) почтовой связью или уполномоченным представителем (курьером) Клиента </w:t>
      </w:r>
      <w:r w:rsidRPr="00AF47FD">
        <w:rPr>
          <w:rFonts w:ascii="MetaNormalCyrLF-Roman" w:hAnsi="MetaNormalCyrLF-Roman" w:cs="Arial"/>
          <w:bCs/>
          <w:iCs/>
        </w:rPr>
        <w:t>–</w:t>
      </w:r>
      <w:r w:rsidRPr="00D33B35">
        <w:rPr>
          <w:rFonts w:ascii="MetaNormalCyrLF-Roman" w:hAnsi="MetaNormalCyrLF-Roman" w:cs="Arial"/>
          <w:bCs/>
          <w:iCs/>
        </w:rPr>
        <w:t xml:space="preserve"> с момента получения Регистратором съемного электронного носителя, содержащего электронный документ;</w:t>
      </w:r>
    </w:p>
    <w:p w14:paraId="070C1D85"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 xml:space="preserve">при передаче документа на бумажном носителе почтовой связью или Уполномоченным представителем (курьером) Клиента </w:t>
      </w:r>
      <w:r w:rsidRPr="00AF47FD">
        <w:rPr>
          <w:rFonts w:ascii="MetaNormalCyrLF-Roman" w:hAnsi="MetaNormalCyrLF-Roman" w:cs="Arial"/>
          <w:bCs/>
          <w:iCs/>
        </w:rPr>
        <w:t>–</w:t>
      </w:r>
      <w:r w:rsidRPr="00D33B35">
        <w:rPr>
          <w:rFonts w:ascii="MetaNormalCyrLF-Roman" w:hAnsi="MetaNormalCyrLF-Roman" w:cs="Arial"/>
          <w:bCs/>
          <w:iCs/>
        </w:rPr>
        <w:t xml:space="preserve"> с момента получения Регистратором документа на бумажном носителе.</w:t>
      </w:r>
    </w:p>
    <w:p w14:paraId="76D52133"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58" w:name="_Toc523223247"/>
      <w:r w:rsidRPr="00D33B35">
        <w:rPr>
          <w:rFonts w:ascii="MetaNormalCyrLF-Roman" w:hAnsi="MetaNormalCyrLF-Roman"/>
          <w:b w:val="0"/>
        </w:rPr>
        <w:t>В случае аргументированного отказа со стороны Регистратора от приема документа Клиента, обязанность последнего по представлению в Регистратор документа считается исполненной только после устранения причин такого отказа.</w:t>
      </w:r>
      <w:bookmarkEnd w:id="458"/>
    </w:p>
    <w:p w14:paraId="69678FF8"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59" w:name="_Toc523223248"/>
      <w:r w:rsidRPr="00D33B35">
        <w:rPr>
          <w:rFonts w:ascii="MetaNormalCyrLF-Roman" w:hAnsi="MetaNormalCyrLF-Roman"/>
          <w:b w:val="0"/>
        </w:rPr>
        <w:t>В случае если в полученных документах от Клиента Регистратором были выявлены ошибки или нарушения в их оформлении, Регистратор отказывает в принятии документов к исполнению.</w:t>
      </w:r>
      <w:bookmarkEnd w:id="459"/>
    </w:p>
    <w:p w14:paraId="450B1368" w14:textId="2AB87C1C" w:rsidR="00DC6BD4" w:rsidRPr="008A35EC" w:rsidRDefault="00DC6BD4" w:rsidP="00DC6BD4">
      <w:pPr>
        <w:pStyle w:val="2"/>
        <w:keepNext w:val="0"/>
        <w:tabs>
          <w:tab w:val="num" w:pos="709"/>
        </w:tabs>
        <w:spacing w:before="0" w:after="0"/>
        <w:ind w:left="709" w:hanging="567"/>
        <w:rPr>
          <w:rFonts w:ascii="MetaNormalCyrLF-Roman" w:hAnsi="MetaNormalCyrLF-Roman"/>
          <w:b w:val="0"/>
        </w:rPr>
      </w:pPr>
      <w:bookmarkStart w:id="460" w:name="_Toc388434665"/>
      <w:bookmarkStart w:id="461" w:name="_Toc388435616"/>
      <w:bookmarkStart w:id="462" w:name="_Toc523223249"/>
      <w:bookmarkEnd w:id="454"/>
      <w:bookmarkEnd w:id="455"/>
      <w:r w:rsidRPr="008A35EC">
        <w:rPr>
          <w:rFonts w:ascii="MetaNormalCyrLF-Roman" w:hAnsi="MetaNormalCyrLF-Roman"/>
          <w:b w:val="0"/>
        </w:rPr>
        <w:t>Документы на бумажном носителе, для которых законодательством Российской Федерации не предусмотрена электронная форма с электронной подписью, могут быть представлены Регистратору в форме электронной копии, заверенной квалифицированной электронной подписью. В этом случае не позднее 30</w:t>
      </w:r>
      <w:r w:rsidR="004331F8">
        <w:rPr>
          <w:rFonts w:ascii="MetaNormalCyrLF-Roman" w:hAnsi="MetaNormalCyrLF-Roman"/>
          <w:b w:val="0"/>
        </w:rPr>
        <w:t xml:space="preserve"> (тридцати)</w:t>
      </w:r>
      <w:r w:rsidRPr="008A35EC">
        <w:rPr>
          <w:rFonts w:ascii="MetaNormalCyrLF-Roman" w:hAnsi="MetaNormalCyrLF-Roman"/>
          <w:b w:val="0"/>
        </w:rPr>
        <w:t xml:space="preserve"> дней с даты представления электронной копии Регистратору предоставляются также лично или по почте указанны</w:t>
      </w:r>
      <w:r>
        <w:rPr>
          <w:rFonts w:ascii="MetaNormalCyrLF-Roman" w:hAnsi="MetaNormalCyrLF-Roman"/>
          <w:b w:val="0"/>
        </w:rPr>
        <w:t>е</w:t>
      </w:r>
      <w:r w:rsidRPr="008A35EC">
        <w:rPr>
          <w:rFonts w:ascii="MetaNormalCyrLF-Roman" w:hAnsi="MetaNormalCyrLF-Roman"/>
          <w:b w:val="0"/>
        </w:rPr>
        <w:t xml:space="preserve"> документ</w:t>
      </w:r>
      <w:r>
        <w:rPr>
          <w:rFonts w:ascii="MetaNormalCyrLF-Roman" w:hAnsi="MetaNormalCyrLF-Roman"/>
          <w:b w:val="0"/>
        </w:rPr>
        <w:t>ы</w:t>
      </w:r>
      <w:r w:rsidRPr="008A35EC">
        <w:rPr>
          <w:rFonts w:ascii="MetaNormalCyrLF-Roman" w:hAnsi="MetaNormalCyrLF-Roman"/>
          <w:b w:val="0"/>
        </w:rPr>
        <w:t xml:space="preserve"> на бумажном носителе, заверенные в установленном для каждого затребованного документа порядке.</w:t>
      </w:r>
      <w:bookmarkEnd w:id="460"/>
      <w:bookmarkEnd w:id="461"/>
      <w:bookmarkEnd w:id="462"/>
    </w:p>
    <w:p w14:paraId="54F44F5A" w14:textId="77777777" w:rsidR="00DC6BD4" w:rsidRDefault="00DC6BD4" w:rsidP="00DC6BD4">
      <w:pPr>
        <w:pStyle w:val="2"/>
        <w:keepNext w:val="0"/>
        <w:tabs>
          <w:tab w:val="num" w:pos="709"/>
        </w:tabs>
        <w:spacing w:before="0" w:after="0"/>
        <w:ind w:left="709" w:hanging="567"/>
        <w:rPr>
          <w:rFonts w:ascii="MetaNormalCyrLF-Roman" w:hAnsi="MetaNormalCyrLF-Roman"/>
          <w:b w:val="0"/>
        </w:rPr>
      </w:pPr>
      <w:bookmarkStart w:id="463" w:name="_Toc388434667"/>
      <w:bookmarkStart w:id="464" w:name="_Toc388435618"/>
      <w:bookmarkStart w:id="465" w:name="_Toc523223250"/>
      <w:r w:rsidRPr="008A35EC">
        <w:rPr>
          <w:rFonts w:ascii="MetaNormalCyrLF-Roman" w:hAnsi="MetaNormalCyrLF-Roman"/>
          <w:b w:val="0"/>
        </w:rPr>
        <w:t xml:space="preserve">При взаимодействии с </w:t>
      </w:r>
      <w:r>
        <w:rPr>
          <w:rFonts w:ascii="MetaNormalCyrLF-Roman" w:hAnsi="MetaNormalCyrLF-Roman"/>
          <w:b w:val="0"/>
        </w:rPr>
        <w:t>Ц</w:t>
      </w:r>
      <w:r w:rsidRPr="008A35EC">
        <w:rPr>
          <w:rFonts w:ascii="MetaNormalCyrLF-Roman" w:hAnsi="MetaNormalCyrLF-Roman"/>
          <w:b w:val="0"/>
        </w:rPr>
        <w:t xml:space="preserve">ентральным депозитарием, обмен информацией и документами осуществляется в электронной форме по системе электронного документооборота центрального депозитария, в порядке, предусмотренном Регламентом взаимодействия регистраторов и центрального депозитария в электронной форме. В случае использования </w:t>
      </w:r>
      <w:r>
        <w:rPr>
          <w:rFonts w:ascii="MetaNormalCyrLF-Roman" w:hAnsi="MetaNormalCyrLF-Roman"/>
          <w:b w:val="0"/>
        </w:rPr>
        <w:t>Ц</w:t>
      </w:r>
      <w:r w:rsidRPr="008A35EC">
        <w:rPr>
          <w:rFonts w:ascii="MetaNormalCyrLF-Roman" w:hAnsi="MetaNormalCyrLF-Roman"/>
          <w:b w:val="0"/>
        </w:rPr>
        <w:t>ентральным депозитарием усиленной квалифицированной электронной подписи в своей системе электронного взаимодействия он обязан использовать не менее двух удостоверяющих центров, один из которых не должен являться его аффилированным лицом.</w:t>
      </w:r>
      <w:bookmarkEnd w:id="463"/>
      <w:bookmarkEnd w:id="464"/>
      <w:bookmarkEnd w:id="465"/>
      <w:r w:rsidRPr="008A35EC">
        <w:rPr>
          <w:rFonts w:ascii="MetaNormalCyrLF-Roman" w:hAnsi="MetaNormalCyrLF-Roman"/>
          <w:b w:val="0"/>
        </w:rPr>
        <w:t xml:space="preserve"> </w:t>
      </w:r>
    </w:p>
    <w:p w14:paraId="3B950FFB"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66" w:name="_Toc523223251"/>
      <w:r w:rsidRPr="00D33B35">
        <w:rPr>
          <w:rFonts w:ascii="MetaNormalCyrLF-Roman" w:hAnsi="MetaNormalCyrLF-Roman"/>
          <w:b w:val="0"/>
        </w:rPr>
        <w:t xml:space="preserve">Обмен Электронными документами между </w:t>
      </w:r>
      <w:r>
        <w:rPr>
          <w:rFonts w:ascii="MetaNormalCyrLF-Roman" w:hAnsi="MetaNormalCyrLF-Roman"/>
          <w:b w:val="0"/>
        </w:rPr>
        <w:t>Регистратором</w:t>
      </w:r>
      <w:r w:rsidRPr="00D33B35">
        <w:rPr>
          <w:rFonts w:ascii="MetaNormalCyrLF-Roman" w:hAnsi="MetaNormalCyrLF-Roman"/>
          <w:b w:val="0"/>
        </w:rPr>
        <w:t xml:space="preserve"> и Клиентами осуществляется по СЭД в порядке и на условиях, определяемых Договором об электронном документообороте.</w:t>
      </w:r>
      <w:bookmarkEnd w:id="466"/>
    </w:p>
    <w:p w14:paraId="6092D351"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67" w:name="_Toc523223252"/>
      <w:r w:rsidRPr="00D33B35">
        <w:rPr>
          <w:rFonts w:ascii="MetaNormalCyrLF-Roman" w:hAnsi="MetaNormalCyrLF-Roman"/>
          <w:b w:val="0"/>
        </w:rPr>
        <w:t xml:space="preserve">Неотъемлемой частью Договора об электронном документообороте являются Правила электронного документооборота. Действующая редакция Правил электронного документооборота публикуется на Сайте </w:t>
      </w:r>
      <w:r>
        <w:rPr>
          <w:rFonts w:ascii="MetaNormalCyrLF-Roman" w:hAnsi="MetaNormalCyrLF-Roman"/>
          <w:b w:val="0"/>
        </w:rPr>
        <w:t>Регистратором</w:t>
      </w:r>
      <w:r w:rsidRPr="00D33B35">
        <w:rPr>
          <w:rFonts w:ascii="MetaNormalCyrLF-Roman" w:hAnsi="MetaNormalCyrLF-Roman"/>
          <w:b w:val="0"/>
        </w:rPr>
        <w:t>.</w:t>
      </w:r>
      <w:bookmarkEnd w:id="467"/>
    </w:p>
    <w:p w14:paraId="7BC1C109"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68" w:name="_Toc523223253"/>
      <w:r w:rsidRPr="00D33B35">
        <w:rPr>
          <w:rFonts w:ascii="MetaNormalCyrLF-Roman" w:hAnsi="MetaNormalCyrLF-Roman"/>
          <w:b w:val="0"/>
        </w:rPr>
        <w:t xml:space="preserve">Форма и реквизитный состав документов, устанавливаемых </w:t>
      </w:r>
      <w:r>
        <w:rPr>
          <w:rFonts w:ascii="MetaNormalCyrLF-Roman" w:hAnsi="MetaNormalCyrLF-Roman"/>
          <w:b w:val="0"/>
        </w:rPr>
        <w:t>Регистратором</w:t>
      </w:r>
      <w:r w:rsidRPr="00D33B35">
        <w:rPr>
          <w:rFonts w:ascii="MetaNormalCyrLF-Roman" w:hAnsi="MetaNormalCyrLF-Roman"/>
          <w:b w:val="0"/>
        </w:rPr>
        <w:t xml:space="preserve">, а также форматы Электронных документов, используемых в СЭД, публикуется в свободном доступе на Сайте </w:t>
      </w:r>
      <w:r>
        <w:rPr>
          <w:rFonts w:ascii="MetaNormalCyrLF-Roman" w:hAnsi="MetaNormalCyrLF-Roman"/>
          <w:b w:val="0"/>
        </w:rPr>
        <w:t>Регистратором</w:t>
      </w:r>
      <w:r w:rsidRPr="00D33B35">
        <w:rPr>
          <w:rFonts w:ascii="MetaNormalCyrLF-Roman" w:hAnsi="MetaNormalCyrLF-Roman"/>
          <w:b w:val="0"/>
        </w:rPr>
        <w:t>.</w:t>
      </w:r>
      <w:bookmarkEnd w:id="468"/>
    </w:p>
    <w:p w14:paraId="531764B7"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69" w:name="_Toc523223254"/>
      <w:r w:rsidRPr="00D33B35">
        <w:rPr>
          <w:rFonts w:ascii="MetaNormalCyrLF-Roman" w:hAnsi="MetaNormalCyrLF-Roman"/>
          <w:b w:val="0"/>
        </w:rPr>
        <w:lastRenderedPageBreak/>
        <w:t xml:space="preserve">Перечень Электронных документов, используемых </w:t>
      </w:r>
      <w:r>
        <w:rPr>
          <w:rFonts w:ascii="MetaNormalCyrLF-Roman" w:hAnsi="MetaNormalCyrLF-Roman"/>
          <w:b w:val="0"/>
        </w:rPr>
        <w:t>Регистратором</w:t>
      </w:r>
      <w:r w:rsidRPr="0077497B">
        <w:rPr>
          <w:rFonts w:ascii="MetaNormalCyrLF-Roman" w:hAnsi="MetaNormalCyrLF-Roman"/>
          <w:b w:val="0"/>
        </w:rPr>
        <w:t xml:space="preserve"> </w:t>
      </w:r>
      <w:r w:rsidRPr="00D33B35">
        <w:rPr>
          <w:rFonts w:ascii="MetaNormalCyrLF-Roman" w:hAnsi="MetaNormalCyrLF-Roman"/>
          <w:b w:val="0"/>
        </w:rPr>
        <w:t>и Клиентами при информационном взаимодействии, временные характеристики информационного взаимодействия и особенности обмена Электронными документами определяются нормативными правовыми актами Российской Федерации, а также настоящим</w:t>
      </w:r>
      <w:r>
        <w:rPr>
          <w:rFonts w:ascii="MetaNormalCyrLF-Roman" w:hAnsi="MetaNormalCyrLF-Roman"/>
          <w:b w:val="0"/>
        </w:rPr>
        <w:t>и</w:t>
      </w:r>
      <w:r w:rsidRPr="00D33B35">
        <w:rPr>
          <w:rFonts w:ascii="MetaNormalCyrLF-Roman" w:hAnsi="MetaNormalCyrLF-Roman"/>
          <w:b w:val="0"/>
        </w:rPr>
        <w:t xml:space="preserve"> </w:t>
      </w:r>
      <w:r>
        <w:rPr>
          <w:rFonts w:ascii="MetaNormalCyrLF-Roman" w:hAnsi="MetaNormalCyrLF-Roman"/>
          <w:b w:val="0"/>
        </w:rPr>
        <w:t>Правилами</w:t>
      </w:r>
      <w:r w:rsidRPr="00D33B35">
        <w:rPr>
          <w:rFonts w:ascii="MetaNormalCyrLF-Roman" w:hAnsi="MetaNormalCyrLF-Roman"/>
          <w:b w:val="0"/>
        </w:rPr>
        <w:t>.</w:t>
      </w:r>
      <w:bookmarkEnd w:id="469"/>
    </w:p>
    <w:p w14:paraId="437F906E"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0" w:name="_Toc523223255"/>
      <w:r w:rsidRPr="00D33B35">
        <w:rPr>
          <w:rFonts w:ascii="MetaNormalCyrLF-Roman" w:hAnsi="MetaNormalCyrLF-Roman"/>
          <w:b w:val="0"/>
        </w:rPr>
        <w:t>Электронные документы по содержанию должны соответствовать документам, составленным на бумажном носителе, требования к которым установлены нормативными правовыми актами Российской Федерации, а также настоящим</w:t>
      </w:r>
      <w:r>
        <w:rPr>
          <w:rFonts w:ascii="MetaNormalCyrLF-Roman" w:hAnsi="MetaNormalCyrLF-Roman"/>
          <w:b w:val="0"/>
        </w:rPr>
        <w:t>и</w:t>
      </w:r>
      <w:r w:rsidRPr="00D33B35">
        <w:rPr>
          <w:rFonts w:ascii="MetaNormalCyrLF-Roman" w:hAnsi="MetaNormalCyrLF-Roman"/>
          <w:b w:val="0"/>
        </w:rPr>
        <w:t xml:space="preserve"> </w:t>
      </w:r>
      <w:r>
        <w:rPr>
          <w:rFonts w:ascii="MetaNormalCyrLF-Roman" w:hAnsi="MetaNormalCyrLF-Roman"/>
          <w:b w:val="0"/>
        </w:rPr>
        <w:t>Правилами</w:t>
      </w:r>
      <w:r w:rsidRPr="00D33B35">
        <w:rPr>
          <w:rFonts w:ascii="MetaNormalCyrLF-Roman" w:hAnsi="MetaNormalCyrLF-Roman"/>
          <w:b w:val="0"/>
        </w:rPr>
        <w:t>.</w:t>
      </w:r>
      <w:bookmarkEnd w:id="470"/>
    </w:p>
    <w:p w14:paraId="0FD49E89"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1" w:name="_Toc523223256"/>
      <w:r w:rsidRPr="00D33B35">
        <w:rPr>
          <w:rFonts w:ascii="MetaNormalCyrLF-Roman" w:hAnsi="MetaNormalCyrLF-Roman"/>
          <w:b w:val="0"/>
        </w:rPr>
        <w:t>В СЭД используются структурированные (типизированные) Электронные документы и электронные копии документов (сканированные образы документов на бумажном носителе). В случае если Правилами электронного документооборота предусмотрены структурированные (типизированные) Электронные документы, при осуществлении ЭДО должны использоваться Электронные документы, подготовленные на основе XML форматов.</w:t>
      </w:r>
      <w:bookmarkEnd w:id="471"/>
    </w:p>
    <w:p w14:paraId="6AD2A7B0"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2" w:name="_Toc523223257"/>
      <w:r w:rsidRPr="00D33B35">
        <w:rPr>
          <w:rFonts w:ascii="MetaNormalCyrLF-Roman" w:hAnsi="MetaNormalCyrLF-Roman"/>
          <w:b w:val="0"/>
        </w:rPr>
        <w:t>Для обеспечения авторства, целостности и конфиденциальности Электронных документов в СЭД используются сертифицированные средства криптографической защиты информации, обеспечивающие применение усиленной квалифицированной Электронной подписи и шифрования Электронных документов. К исполнению Специализированный депозитарий принимает только Электронные документы, подписанные Электронной подписью Уполномоченного представителя Клиента.</w:t>
      </w:r>
      <w:bookmarkEnd w:id="472"/>
    </w:p>
    <w:p w14:paraId="2E77F470"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3" w:name="_Toc523223258"/>
      <w:r w:rsidRPr="00D33B35">
        <w:rPr>
          <w:rFonts w:ascii="MetaNormalCyrLF-Roman" w:hAnsi="MetaNormalCyrLF-Roman"/>
          <w:b w:val="0"/>
        </w:rPr>
        <w:t>Электронные документы, подписанные Электронной подписью, имеют равную юридическую силу с надлежащим образом оформленными документами на бумажном носителе, независимо от того, существуют ли такие документы на бумажном носителе или нет, только при соблюдении правил формирования и порядка передачи Электронного документа, установленных Договором об электронном документообороте, настоящим</w:t>
      </w:r>
      <w:r>
        <w:rPr>
          <w:rFonts w:ascii="MetaNormalCyrLF-Roman" w:hAnsi="MetaNormalCyrLF-Roman"/>
          <w:b w:val="0"/>
        </w:rPr>
        <w:t>и</w:t>
      </w:r>
      <w:r w:rsidRPr="00D33B35">
        <w:rPr>
          <w:rFonts w:ascii="MetaNormalCyrLF-Roman" w:hAnsi="MetaNormalCyrLF-Roman"/>
          <w:b w:val="0"/>
        </w:rPr>
        <w:t xml:space="preserve"> </w:t>
      </w:r>
      <w:r>
        <w:rPr>
          <w:rFonts w:ascii="MetaNormalCyrLF-Roman" w:hAnsi="MetaNormalCyrLF-Roman"/>
          <w:b w:val="0"/>
        </w:rPr>
        <w:t>Правилами</w:t>
      </w:r>
      <w:r w:rsidRPr="00D33B35">
        <w:rPr>
          <w:rFonts w:ascii="MetaNormalCyrLF-Roman" w:hAnsi="MetaNormalCyrLF-Roman"/>
          <w:b w:val="0"/>
        </w:rPr>
        <w:t>.</w:t>
      </w:r>
      <w:bookmarkEnd w:id="473"/>
    </w:p>
    <w:p w14:paraId="4AE93CEF"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4" w:name="_Toc523223259"/>
      <w:r w:rsidRPr="00D33B35">
        <w:rPr>
          <w:rFonts w:ascii="MetaNormalCyrLF-Roman" w:hAnsi="MetaNormalCyrLF-Roman"/>
          <w:b w:val="0"/>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bookmarkEnd w:id="474"/>
    </w:p>
    <w:p w14:paraId="70D38B44"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5" w:name="_Toc523223260"/>
      <w:r w:rsidRPr="00D33B35">
        <w:rPr>
          <w:rFonts w:ascii="MetaNormalCyrLF-Roman" w:hAnsi="MetaNormalCyrLF-Roman"/>
          <w:b w:val="0"/>
        </w:rPr>
        <w:t>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w:t>
      </w:r>
      <w:bookmarkEnd w:id="475"/>
    </w:p>
    <w:p w14:paraId="7E92A5DD"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6" w:name="_Toc523223261"/>
      <w:r w:rsidRPr="00D33B35">
        <w:rPr>
          <w:rFonts w:ascii="MetaNormalCyrLF-Roman" w:hAnsi="MetaNormalCyrLF-Roman"/>
          <w:b w:val="0"/>
        </w:rPr>
        <w:t>Клиент вправе использовать возможности СЭД для получения от другого участника СЭД и/или отправки другому участнику СЭД Электронных документов.</w:t>
      </w:r>
      <w:bookmarkEnd w:id="476"/>
    </w:p>
    <w:p w14:paraId="5AF1FA5B"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7" w:name="_Toc523223262"/>
      <w:r w:rsidRPr="00D33B35">
        <w:rPr>
          <w:rFonts w:ascii="MetaNormalCyrLF-Roman" w:hAnsi="MetaNormalCyrLF-Roman"/>
          <w:b w:val="0"/>
        </w:rPr>
        <w:t>Электронный документ может содержать дополнительные служебные реквизиты (входящий и исходящий регистрационные номера, имя и псевдоним владельца сертификата ключа проверки Электронной подписи, адреса электронной почты сети Интернет отправителя и получателя и другие реквизиты), обеспечивающие в СЭД хранение, поиск, сортировку, подтверждение подлинности Электронной подписи, а также позволяющие однозначно идентифицировать отправителя Электронного документа.</w:t>
      </w:r>
      <w:bookmarkEnd w:id="477"/>
    </w:p>
    <w:p w14:paraId="101E64A1"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8" w:name="_Toc523223263"/>
      <w:r w:rsidRPr="00D33B35">
        <w:rPr>
          <w:rFonts w:ascii="MetaNormalCyrLF-Roman" w:hAnsi="MetaNormalCyrLF-Roman"/>
          <w:b w:val="0"/>
        </w:rPr>
        <w:t>Порядок обработки и хранения Электронных документов, в том числе, проставления на документах служебных отметок, порядок удостоверения личности лица, от которого исходит документ, и соблюдения иных установленных требований определяется Правилами электронного документооборота.</w:t>
      </w:r>
      <w:bookmarkEnd w:id="478"/>
    </w:p>
    <w:p w14:paraId="790739B8"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79" w:name="_Toc523223264"/>
      <w:r w:rsidRPr="00D33B35">
        <w:rPr>
          <w:rFonts w:ascii="MetaNormalCyrLF-Roman" w:hAnsi="MetaNormalCyrLF-Roman"/>
          <w:b w:val="0"/>
        </w:rPr>
        <w:t xml:space="preserve">Информация о порядке, условиях подключения к СЭД и обмена Электронными документами, а также о порядке использования средств криптографической защиты информации и сертификатов ключей проверки Электронной подписи публикуется на Сайте </w:t>
      </w:r>
      <w:r>
        <w:rPr>
          <w:rFonts w:ascii="MetaNormalCyrLF-Roman" w:hAnsi="MetaNormalCyrLF-Roman"/>
          <w:b w:val="0"/>
        </w:rPr>
        <w:t>Регистратора</w:t>
      </w:r>
      <w:r w:rsidRPr="00D33B35">
        <w:rPr>
          <w:rFonts w:ascii="MetaNormalCyrLF-Roman" w:hAnsi="MetaNormalCyrLF-Roman"/>
          <w:b w:val="0"/>
        </w:rPr>
        <w:t>.</w:t>
      </w:r>
      <w:bookmarkEnd w:id="479"/>
    </w:p>
    <w:p w14:paraId="253E41C1"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80" w:name="_Toc523223265"/>
      <w:r w:rsidRPr="00D33B35">
        <w:rPr>
          <w:rFonts w:ascii="MetaNormalCyrLF-Roman" w:hAnsi="MetaNormalCyrLF-Roman"/>
          <w:b w:val="0"/>
        </w:rPr>
        <w:t xml:space="preserve">В случае невозможности обмена Электронными документами по СЭД допускается обмен Электронными документами по электронной почте сети Интернет или на электронных носителях информации, при этом порядок использования Электронной подписи и шифрования не изменяется. В случае невозможности использования Электронной подписи и шифрования допускается по взаимному согласию передающей и принимающей сторон передача документа на бумажном носителе вместо Электронного документа в определенном </w:t>
      </w:r>
      <w:r w:rsidRPr="0019511D">
        <w:rPr>
          <w:rFonts w:ascii="MetaNormalCyrLF-Roman" w:hAnsi="MetaNormalCyrLF-Roman"/>
          <w:b w:val="0"/>
        </w:rPr>
        <w:t>настоящими</w:t>
      </w:r>
      <w:r w:rsidRPr="00D33B35">
        <w:rPr>
          <w:rFonts w:ascii="MetaNormalCyrLF-Roman" w:hAnsi="MetaNormalCyrLF-Roman"/>
          <w:b w:val="0"/>
        </w:rPr>
        <w:t xml:space="preserve"> </w:t>
      </w:r>
      <w:r>
        <w:rPr>
          <w:rFonts w:ascii="MetaNormalCyrLF-Roman" w:hAnsi="MetaNormalCyrLF-Roman"/>
          <w:b w:val="0"/>
        </w:rPr>
        <w:t>Правилами</w:t>
      </w:r>
      <w:r w:rsidRPr="00D33B35">
        <w:rPr>
          <w:rFonts w:ascii="MetaNormalCyrLF-Roman" w:hAnsi="MetaNormalCyrLF-Roman"/>
          <w:b w:val="0"/>
        </w:rPr>
        <w:t xml:space="preserve"> порядке.</w:t>
      </w:r>
      <w:bookmarkEnd w:id="480"/>
    </w:p>
    <w:p w14:paraId="606D50F8"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81" w:name="_Toc523223266"/>
      <w:r>
        <w:rPr>
          <w:rFonts w:ascii="MetaNormalCyrLF-Roman" w:hAnsi="MetaNormalCyrLF-Roman"/>
          <w:b w:val="0"/>
        </w:rPr>
        <w:t>Регистратор</w:t>
      </w:r>
      <w:r w:rsidRPr="0077497B">
        <w:rPr>
          <w:rFonts w:ascii="MetaNormalCyrLF-Roman" w:hAnsi="MetaNormalCyrLF-Roman"/>
          <w:b w:val="0"/>
        </w:rPr>
        <w:t xml:space="preserve"> </w:t>
      </w:r>
      <w:r w:rsidRPr="00D33B35">
        <w:rPr>
          <w:rFonts w:ascii="MetaNormalCyrLF-Roman" w:hAnsi="MetaNormalCyrLF-Roman"/>
          <w:b w:val="0"/>
        </w:rPr>
        <w:t xml:space="preserve">осуществляет прием и выдачу документов на бумажном носителе в течение </w:t>
      </w:r>
      <w:r>
        <w:rPr>
          <w:rFonts w:ascii="MetaNormalCyrLF-Roman" w:hAnsi="MetaNormalCyrLF-Roman"/>
          <w:b w:val="0"/>
        </w:rPr>
        <w:t>операционного</w:t>
      </w:r>
      <w:r w:rsidRPr="00D33B35">
        <w:rPr>
          <w:rFonts w:ascii="MetaNormalCyrLF-Roman" w:hAnsi="MetaNormalCyrLF-Roman"/>
          <w:b w:val="0"/>
        </w:rPr>
        <w:t xml:space="preserve"> дня. </w:t>
      </w:r>
      <w:r>
        <w:rPr>
          <w:rFonts w:ascii="MetaNormalCyrLF-Roman" w:hAnsi="MetaNormalCyrLF-Roman"/>
          <w:b w:val="0"/>
        </w:rPr>
        <w:t>Операционный</w:t>
      </w:r>
      <w:r w:rsidRPr="00D33B35">
        <w:rPr>
          <w:rFonts w:ascii="MetaNormalCyrLF-Roman" w:hAnsi="MetaNormalCyrLF-Roman"/>
          <w:b w:val="0"/>
        </w:rPr>
        <w:t xml:space="preserve"> день начин</w:t>
      </w:r>
      <w:r w:rsidRPr="0019511D">
        <w:rPr>
          <w:rFonts w:ascii="MetaNormalCyrLF-Roman" w:hAnsi="MetaNormalCyrLF-Roman"/>
          <w:b w:val="0"/>
        </w:rPr>
        <w:t>ается в 9:00 и оканчивается в 17</w:t>
      </w:r>
      <w:r w:rsidRPr="00D33B35">
        <w:rPr>
          <w:rFonts w:ascii="MetaNormalCyrLF-Roman" w:hAnsi="MetaNormalCyrLF-Roman"/>
          <w:b w:val="0"/>
        </w:rPr>
        <w:t xml:space="preserve">:00 московского времени. В пятницу </w:t>
      </w:r>
      <w:r>
        <w:rPr>
          <w:rFonts w:ascii="MetaNormalCyrLF-Roman" w:hAnsi="MetaNormalCyrLF-Roman"/>
          <w:b w:val="0"/>
        </w:rPr>
        <w:t>операционный</w:t>
      </w:r>
      <w:r w:rsidRPr="00D33B35">
        <w:rPr>
          <w:rFonts w:ascii="MetaNormalCyrLF-Roman" w:hAnsi="MetaNormalCyrLF-Roman"/>
          <w:b w:val="0"/>
        </w:rPr>
        <w:t xml:space="preserve"> день оканчивается в 1</w:t>
      </w:r>
      <w:r>
        <w:rPr>
          <w:rFonts w:ascii="MetaNormalCyrLF-Roman" w:hAnsi="MetaNormalCyrLF-Roman"/>
          <w:b w:val="0"/>
        </w:rPr>
        <w:t>6</w:t>
      </w:r>
      <w:r w:rsidRPr="0019511D">
        <w:rPr>
          <w:rFonts w:ascii="MetaNormalCyrLF-Roman" w:hAnsi="MetaNormalCyrLF-Roman"/>
          <w:b w:val="0"/>
        </w:rPr>
        <w:t>:00</w:t>
      </w:r>
      <w:r w:rsidRPr="00D33B35">
        <w:rPr>
          <w:rFonts w:ascii="MetaNormalCyrLF-Roman" w:hAnsi="MetaNormalCyrLF-Roman"/>
          <w:b w:val="0"/>
        </w:rPr>
        <w:t xml:space="preserve"> московского времени. В предпраздничные дни </w:t>
      </w:r>
      <w:r>
        <w:rPr>
          <w:rFonts w:ascii="MetaNormalCyrLF-Roman" w:hAnsi="MetaNormalCyrLF-Roman"/>
          <w:b w:val="0"/>
        </w:rPr>
        <w:t>операционный</w:t>
      </w:r>
      <w:r w:rsidRPr="0019511D">
        <w:rPr>
          <w:rFonts w:ascii="MetaNormalCyrLF-Roman" w:hAnsi="MetaNormalCyrLF-Roman"/>
          <w:b w:val="0"/>
        </w:rPr>
        <w:t xml:space="preserve"> день оканчивается в 16</w:t>
      </w:r>
      <w:r w:rsidRPr="00D33B35">
        <w:rPr>
          <w:rFonts w:ascii="MetaNormalCyrLF-Roman" w:hAnsi="MetaNormalCyrLF-Roman"/>
          <w:b w:val="0"/>
        </w:rPr>
        <w:t xml:space="preserve">:00 московского времени. В случае если предпраздничный день приходится на пятницу </w:t>
      </w:r>
      <w:r>
        <w:rPr>
          <w:rFonts w:ascii="MetaNormalCyrLF-Roman" w:hAnsi="MetaNormalCyrLF-Roman"/>
          <w:b w:val="0"/>
        </w:rPr>
        <w:t>операционный</w:t>
      </w:r>
      <w:r w:rsidRPr="0019511D">
        <w:rPr>
          <w:rFonts w:ascii="MetaNormalCyrLF-Roman" w:hAnsi="MetaNormalCyrLF-Roman"/>
          <w:b w:val="0"/>
        </w:rPr>
        <w:t xml:space="preserve"> день оканчивается в 15:00</w:t>
      </w:r>
      <w:r w:rsidRPr="00D33B35">
        <w:rPr>
          <w:rFonts w:ascii="MetaNormalCyrLF-Roman" w:hAnsi="MetaNormalCyrLF-Roman"/>
          <w:b w:val="0"/>
        </w:rPr>
        <w:t xml:space="preserve"> московского времени.</w:t>
      </w:r>
      <w:bookmarkEnd w:id="481"/>
    </w:p>
    <w:p w14:paraId="5CC81B59"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82" w:name="_Toc523223267"/>
      <w:r w:rsidRPr="00D33B35">
        <w:rPr>
          <w:rFonts w:ascii="MetaNormalCyrLF-Roman" w:hAnsi="MetaNormalCyrLF-Roman"/>
          <w:b w:val="0"/>
        </w:rPr>
        <w:t xml:space="preserve">Передача документов, предоставляемых </w:t>
      </w:r>
      <w:r>
        <w:rPr>
          <w:rFonts w:ascii="MetaNormalCyrLF-Roman" w:hAnsi="MetaNormalCyrLF-Roman"/>
          <w:b w:val="0"/>
        </w:rPr>
        <w:t>Регистратором</w:t>
      </w:r>
      <w:r w:rsidRPr="0077497B">
        <w:rPr>
          <w:rFonts w:ascii="MetaNormalCyrLF-Roman" w:hAnsi="MetaNormalCyrLF-Roman"/>
          <w:b w:val="0"/>
        </w:rPr>
        <w:t xml:space="preserve"> </w:t>
      </w:r>
      <w:r w:rsidRPr="00D33B35">
        <w:rPr>
          <w:rFonts w:ascii="MetaNormalCyrLF-Roman" w:hAnsi="MetaNormalCyrLF-Roman"/>
          <w:b w:val="0"/>
        </w:rPr>
        <w:t xml:space="preserve">Клиентам на бумажном носителе, осуществляется в офисе Специализированного депозитария Уполномоченному представителю Клиента. При получении документа Уполномоченное лицо Клиента ставит на первом листе копии предоставляемого документа отметку о получении или </w:t>
      </w:r>
      <w:r>
        <w:rPr>
          <w:rFonts w:ascii="MetaNormalCyrLF-Roman" w:hAnsi="MetaNormalCyrLF-Roman"/>
          <w:b w:val="0"/>
        </w:rPr>
        <w:t>Регистратором</w:t>
      </w:r>
      <w:r w:rsidRPr="0077497B">
        <w:rPr>
          <w:rFonts w:ascii="MetaNormalCyrLF-Roman" w:hAnsi="MetaNormalCyrLF-Roman"/>
          <w:b w:val="0"/>
        </w:rPr>
        <w:t xml:space="preserve"> </w:t>
      </w:r>
      <w:r w:rsidRPr="00D33B35">
        <w:rPr>
          <w:rFonts w:ascii="MetaNormalCyrLF-Roman" w:hAnsi="MetaNormalCyrLF-Roman"/>
          <w:b w:val="0"/>
        </w:rPr>
        <w:t>составляется акт приема-</w:t>
      </w:r>
      <w:r w:rsidRPr="00D33B35">
        <w:rPr>
          <w:rFonts w:ascii="MetaNormalCyrLF-Roman" w:hAnsi="MetaNormalCyrLF-Roman"/>
          <w:b w:val="0"/>
        </w:rPr>
        <w:lastRenderedPageBreak/>
        <w:t>передачи документов в двух экземплярах, который подписывается принимающей и передающей сторонами.</w:t>
      </w:r>
      <w:bookmarkEnd w:id="482"/>
    </w:p>
    <w:p w14:paraId="03CE1CB2" w14:textId="77777777" w:rsidR="00DC6BD4" w:rsidRPr="00D33B35" w:rsidRDefault="00DC6BD4" w:rsidP="00DC6BD4">
      <w:pPr>
        <w:pStyle w:val="2"/>
        <w:keepNext w:val="0"/>
        <w:tabs>
          <w:tab w:val="num" w:pos="709"/>
        </w:tabs>
        <w:spacing w:before="0" w:after="0"/>
        <w:ind w:left="709" w:hanging="567"/>
        <w:rPr>
          <w:rFonts w:ascii="MetaNormalCyrLF-Roman" w:hAnsi="MetaNormalCyrLF-Roman"/>
          <w:b w:val="0"/>
        </w:rPr>
      </w:pPr>
      <w:bookmarkStart w:id="483" w:name="_Toc523223268"/>
      <w:r w:rsidRPr="00D33B35">
        <w:rPr>
          <w:rFonts w:ascii="MetaNormalCyrLF-Roman" w:hAnsi="MetaNormalCyrLF-Roman"/>
          <w:b w:val="0"/>
        </w:rPr>
        <w:t xml:space="preserve">Передача документов, предоставляемых Клиентами </w:t>
      </w:r>
      <w:r>
        <w:rPr>
          <w:rFonts w:ascii="MetaNormalCyrLF-Roman" w:hAnsi="MetaNormalCyrLF-Roman"/>
          <w:b w:val="0"/>
        </w:rPr>
        <w:t>Регистратором</w:t>
      </w:r>
      <w:r w:rsidRPr="0077497B">
        <w:rPr>
          <w:rFonts w:ascii="MetaNormalCyrLF-Roman" w:hAnsi="MetaNormalCyrLF-Roman"/>
          <w:b w:val="0"/>
        </w:rPr>
        <w:t xml:space="preserve"> </w:t>
      </w:r>
      <w:r w:rsidRPr="00D33B35">
        <w:rPr>
          <w:rFonts w:ascii="MetaNormalCyrLF-Roman" w:hAnsi="MetaNormalCyrLF-Roman"/>
          <w:b w:val="0"/>
        </w:rPr>
        <w:t xml:space="preserve">на бумажном носителе, осуществляется уполномоченному представителю </w:t>
      </w:r>
      <w:r>
        <w:rPr>
          <w:rFonts w:ascii="MetaNormalCyrLF-Roman" w:hAnsi="MetaNormalCyrLF-Roman"/>
          <w:b w:val="0"/>
        </w:rPr>
        <w:t>Регистратором</w:t>
      </w:r>
      <w:r w:rsidRPr="00D33B35">
        <w:rPr>
          <w:rFonts w:ascii="MetaNormalCyrLF-Roman" w:hAnsi="MetaNormalCyrLF-Roman"/>
          <w:b w:val="0"/>
        </w:rPr>
        <w:t xml:space="preserve"> по акту приема-передачи документов. Акт приема-передачи документов составляется передающей стороной в двух экземплярах и подписывается принимающей и передающей сторонами.</w:t>
      </w:r>
      <w:bookmarkEnd w:id="483"/>
    </w:p>
    <w:p w14:paraId="152F99B4" w14:textId="77777777" w:rsidR="00DC6BD4" w:rsidRDefault="00DC6BD4" w:rsidP="00DC6BD4">
      <w:pPr>
        <w:pStyle w:val="2"/>
        <w:keepNext w:val="0"/>
        <w:tabs>
          <w:tab w:val="num" w:pos="709"/>
        </w:tabs>
        <w:spacing w:before="0" w:after="0"/>
        <w:ind w:left="709" w:hanging="567"/>
        <w:rPr>
          <w:rFonts w:ascii="MetaNormalCyrLF-Roman" w:hAnsi="MetaNormalCyrLF-Roman"/>
          <w:b w:val="0"/>
        </w:rPr>
      </w:pPr>
      <w:bookmarkStart w:id="484" w:name="_Toc523223269"/>
      <w:r w:rsidRPr="00D33B35">
        <w:rPr>
          <w:rFonts w:ascii="MetaNormalCyrLF-Roman" w:hAnsi="MetaNormalCyrLF-Roman"/>
          <w:b w:val="0"/>
        </w:rPr>
        <w:t>Документы, насчитывающие более одного листа, должны быть пронумерованы, прошиты и заверены на обороте последнего листа документа на месте прошивки. В не</w:t>
      </w:r>
      <w:r w:rsidR="00036B32">
        <w:rPr>
          <w:rFonts w:ascii="MetaNormalCyrLF-Roman" w:hAnsi="MetaNormalCyrLF-Roman"/>
          <w:b w:val="0"/>
        </w:rPr>
        <w:t xml:space="preserve"> </w:t>
      </w:r>
      <w:r w:rsidRPr="00D33B35">
        <w:rPr>
          <w:rFonts w:ascii="MetaNormalCyrLF-Roman" w:hAnsi="MetaNormalCyrLF-Roman"/>
          <w:b w:val="0"/>
        </w:rPr>
        <w:t xml:space="preserve">прошитых документах, занимающих более одного листа, заверению подлежит каждый лист. Копии документов, заверяемые передающей стороной, должны иметь: надпись </w:t>
      </w:r>
      <w:r w:rsidR="008A501A">
        <w:rPr>
          <w:rFonts w:ascii="MetaNormalCyrLF-Roman" w:hAnsi="MetaNormalCyrLF-Roman"/>
          <w:b w:val="0"/>
        </w:rPr>
        <w:t xml:space="preserve">о заверении </w:t>
      </w:r>
      <w:r w:rsidRPr="00D33B35">
        <w:rPr>
          <w:rFonts w:ascii="MetaNormalCyrLF-Roman" w:hAnsi="MetaNormalCyrLF-Roman"/>
          <w:b w:val="0"/>
        </w:rPr>
        <w:t>(штамп) «Копия верна», личную подпись лица, заверившего копию, расшифровку подписи (инициалы, фамилию), оттиск печати (штампа) передающей стороны. Полномочия лица, проставляющего отметки</w:t>
      </w:r>
      <w:r w:rsidR="008A501A">
        <w:rPr>
          <w:rFonts w:ascii="MetaNormalCyrLF-Roman" w:hAnsi="MetaNormalCyrLF-Roman"/>
          <w:b w:val="0"/>
        </w:rPr>
        <w:t xml:space="preserve"> о заверении</w:t>
      </w:r>
      <w:r w:rsidRPr="00D33B35">
        <w:rPr>
          <w:rFonts w:ascii="MetaNormalCyrLF-Roman" w:hAnsi="MetaNormalCyrLF-Roman"/>
          <w:b w:val="0"/>
        </w:rPr>
        <w:t xml:space="preserve">, должны быть подтверждены соответствующим образом. Копии документов заверяются лицом, действующим от имени передающей стороны без доверенности, или иным сотрудником передающей стороны при условии предоставления </w:t>
      </w:r>
      <w:r>
        <w:rPr>
          <w:rFonts w:ascii="MetaNormalCyrLF-Roman" w:hAnsi="MetaNormalCyrLF-Roman"/>
          <w:b w:val="0"/>
        </w:rPr>
        <w:t>Регистратору</w:t>
      </w:r>
      <w:r w:rsidRPr="0077497B">
        <w:rPr>
          <w:rFonts w:ascii="MetaNormalCyrLF-Roman" w:hAnsi="MetaNormalCyrLF-Roman"/>
          <w:b w:val="0"/>
        </w:rPr>
        <w:t xml:space="preserve"> </w:t>
      </w:r>
      <w:r w:rsidRPr="00D33B35">
        <w:rPr>
          <w:rFonts w:ascii="MetaNormalCyrLF-Roman" w:hAnsi="MetaNormalCyrLF-Roman"/>
          <w:b w:val="0"/>
        </w:rPr>
        <w:t>документов, подтверждающих полномочия такого лица на заверение копий документов</w:t>
      </w:r>
      <w:bookmarkStart w:id="485" w:name="_Hlt481555163"/>
      <w:bookmarkEnd w:id="485"/>
      <w:r w:rsidRPr="00D33B35">
        <w:rPr>
          <w:rFonts w:ascii="MetaNormalCyrLF-Roman" w:hAnsi="MetaNormalCyrLF-Roman"/>
          <w:b w:val="0"/>
        </w:rPr>
        <w:t>.</w:t>
      </w:r>
      <w:bookmarkEnd w:id="484"/>
    </w:p>
    <w:p w14:paraId="6172EB98" w14:textId="5C50B77B" w:rsidR="003073AC" w:rsidRPr="003073AC" w:rsidRDefault="003073AC">
      <w:pPr>
        <w:pStyle w:val="2"/>
        <w:keepNext w:val="0"/>
        <w:tabs>
          <w:tab w:val="num" w:pos="709"/>
        </w:tabs>
        <w:spacing w:before="0" w:after="0"/>
        <w:ind w:left="709" w:hanging="567"/>
        <w:rPr>
          <w:rFonts w:ascii="MetaNormalCyrLF-Roman" w:hAnsi="MetaNormalCyrLF-Roman"/>
          <w:b w:val="0"/>
        </w:rPr>
      </w:pPr>
      <w:r w:rsidRPr="0022602E">
        <w:rPr>
          <w:rFonts w:ascii="MetaNormalCyrLF-Roman" w:hAnsi="MetaNormalCyrLF-Roman"/>
          <w:b w:val="0"/>
        </w:rPr>
        <w:t>В случаях, когда операции по счетам совершаются на основании заявок на приобретение</w:t>
      </w:r>
      <w:r>
        <w:rPr>
          <w:rFonts w:ascii="MetaNormalCyrLF-Roman" w:hAnsi="MetaNormalCyrLF-Roman"/>
          <w:b w:val="0"/>
        </w:rPr>
        <w:t xml:space="preserve">, на обмен или на погашение инвестиционных паев, оригинал заявки на </w:t>
      </w:r>
      <w:r w:rsidRPr="004759F9">
        <w:rPr>
          <w:rFonts w:ascii="MetaNormalCyrLF-Roman" w:hAnsi="MetaNormalCyrLF-Roman"/>
          <w:b w:val="0"/>
        </w:rPr>
        <w:t>приобретение</w:t>
      </w:r>
      <w:r>
        <w:rPr>
          <w:rFonts w:ascii="MetaNormalCyrLF-Roman" w:hAnsi="MetaNormalCyrLF-Roman"/>
          <w:b w:val="0"/>
        </w:rPr>
        <w:t>, на обмен или на погашение инвестиционных паев может не представляться держателю реестра владельцев инвестиционных паев, если ему представлена копия такой заявки, заверенная управляющей компанией паевого инвестиционного фонда или агентом по выдаче, погашению и обмену инвестиционных паев, в том числе в виде документа, который содержит</w:t>
      </w:r>
      <w:r w:rsidR="00CF20B8">
        <w:rPr>
          <w:rFonts w:ascii="MetaNormalCyrLF-Roman" w:hAnsi="MetaNormalCyrLF-Roman"/>
          <w:b w:val="0"/>
        </w:rPr>
        <w:t xml:space="preserve"> все сведения, указанный в такой заявке, и подписан управляющей компанией паевого инвестиционного фонда или агентом по выдаче, погашению и обмену инвестиционных паев</w:t>
      </w:r>
    </w:p>
    <w:p w14:paraId="5E285B57" w14:textId="77777777" w:rsidR="00432BFA" w:rsidRDefault="00432BFA" w:rsidP="005E056B"/>
    <w:p w14:paraId="4D450759" w14:textId="77777777" w:rsidR="00432BFA" w:rsidRDefault="00432BFA" w:rsidP="00E14731">
      <w:pPr>
        <w:pStyle w:val="a0"/>
        <w:numPr>
          <w:ilvl w:val="0"/>
          <w:numId w:val="1"/>
        </w:numPr>
        <w:tabs>
          <w:tab w:val="num" w:pos="567"/>
        </w:tabs>
        <w:spacing w:line="240" w:lineRule="auto"/>
        <w:ind w:left="567" w:hanging="567"/>
        <w:rPr>
          <w:rFonts w:ascii="MetaNormalCyrLF-Roman" w:hAnsi="MetaNormalCyrLF-Roman"/>
          <w:caps/>
          <w:kern w:val="32"/>
        </w:rPr>
      </w:pPr>
      <w:r w:rsidRPr="005E056B">
        <w:rPr>
          <w:rFonts w:ascii="MetaNormalCyrLF-Roman" w:hAnsi="MetaNormalCyrLF-Roman" w:cs="Arial"/>
          <w:b/>
          <w:bCs/>
          <w:caps/>
          <w:kern w:val="32"/>
          <w:sz w:val="20"/>
        </w:rPr>
        <w:t>ОСОБЕННОСТИ</w:t>
      </w:r>
      <w:r>
        <w:rPr>
          <w:rFonts w:ascii="MetaNormalCyrLF-Roman" w:hAnsi="MetaNormalCyrLF-Roman" w:cs="Arial"/>
          <w:b/>
          <w:bCs/>
          <w:caps/>
          <w:kern w:val="32"/>
          <w:sz w:val="20"/>
        </w:rPr>
        <w:t xml:space="preserve"> проведения в реестре операций с инвестиционными паями,</w:t>
      </w:r>
      <w:r w:rsidR="00036B32">
        <w:rPr>
          <w:rFonts w:ascii="MetaNormalCyrLF-Roman" w:hAnsi="MetaNormalCyrLF-Roman" w:cs="Arial"/>
          <w:b/>
          <w:bCs/>
          <w:caps/>
          <w:kern w:val="32"/>
          <w:sz w:val="20"/>
        </w:rPr>
        <w:t xml:space="preserve"> </w:t>
      </w:r>
      <w:r>
        <w:rPr>
          <w:rFonts w:ascii="MetaNormalCyrLF-Roman" w:hAnsi="MetaNormalCyrLF-Roman" w:cs="Arial"/>
          <w:b/>
          <w:bCs/>
          <w:caps/>
          <w:kern w:val="32"/>
          <w:sz w:val="20"/>
        </w:rPr>
        <w:t xml:space="preserve">относящимися к внешним ценным </w:t>
      </w:r>
      <w:r w:rsidR="00036B32">
        <w:rPr>
          <w:rFonts w:ascii="MetaNormalCyrLF-Roman" w:hAnsi="MetaNormalCyrLF-Roman" w:cs="Arial"/>
          <w:b/>
          <w:bCs/>
          <w:caps/>
          <w:kern w:val="32"/>
          <w:sz w:val="20"/>
        </w:rPr>
        <w:t>бумагам</w:t>
      </w:r>
    </w:p>
    <w:p w14:paraId="6C37CD00" w14:textId="77777777" w:rsidR="00036B32" w:rsidRDefault="00036B32">
      <w:pPr>
        <w:pStyle w:val="2"/>
        <w:keepNext w:val="0"/>
        <w:tabs>
          <w:tab w:val="num" w:pos="709"/>
        </w:tabs>
        <w:spacing w:before="0" w:after="0"/>
        <w:ind w:left="709" w:hanging="567"/>
        <w:rPr>
          <w:rFonts w:ascii="MetaNormalCyrLF-Roman" w:hAnsi="MetaNormalCyrLF-Roman"/>
          <w:b w:val="0"/>
        </w:rPr>
      </w:pPr>
      <w:r w:rsidRPr="005E056B">
        <w:rPr>
          <w:rFonts w:ascii="MetaNormalCyrLF-Roman" w:hAnsi="MetaNormalCyrLF-Roman"/>
          <w:b w:val="0"/>
        </w:rPr>
        <w:t>В соответствии с Федеральным законом от 10.12.2003 № 173-ФЗ «О ВАЛЮТНОМ РЕГУЛИРОВАНИИ И ВАЛЮТНОМ КОНТРОЛЕ» операции с инвестиционными паями паевого инвестиционного фонда, правила доверительного управления которым предусматривают оплату инвестиционного пая, выплату дохода, денежной компенсации в иностранной валюте, признаются валютными операциями.</w:t>
      </w:r>
    </w:p>
    <w:p w14:paraId="33C079E1" w14:textId="77777777" w:rsidR="000813AB" w:rsidRDefault="000813AB">
      <w:pPr>
        <w:pStyle w:val="2"/>
        <w:keepNext w:val="0"/>
        <w:tabs>
          <w:tab w:val="num" w:pos="709"/>
        </w:tabs>
        <w:spacing w:before="0" w:after="0"/>
        <w:ind w:left="709" w:hanging="567"/>
        <w:rPr>
          <w:rFonts w:ascii="MetaNormalCyrLF-Roman" w:hAnsi="MetaNormalCyrLF-Roman"/>
          <w:b w:val="0"/>
        </w:rPr>
      </w:pPr>
      <w:r w:rsidRPr="005E056B">
        <w:rPr>
          <w:rFonts w:ascii="MetaNormalCyrLF-Roman" w:hAnsi="MetaNormalCyrLF-Roman"/>
          <w:b w:val="0"/>
        </w:rPr>
        <w:t>Указанные выше валютные операции в отношении лица, признанного нерезидентом в соответствии с валютным законодательством Российской Федерации, контрагентом по которым являются нерезидент или номинальный держатель, совершаются без ограничений.</w:t>
      </w:r>
    </w:p>
    <w:p w14:paraId="7A107065" w14:textId="77777777" w:rsidR="000813AB" w:rsidRPr="000813AB" w:rsidRDefault="000813AB">
      <w:pPr>
        <w:pStyle w:val="2"/>
        <w:keepNext w:val="0"/>
        <w:tabs>
          <w:tab w:val="num" w:pos="709"/>
        </w:tabs>
        <w:spacing w:before="0" w:after="0"/>
        <w:ind w:left="709" w:hanging="567"/>
        <w:rPr>
          <w:rFonts w:ascii="MetaNormalCyrLF-Roman" w:hAnsi="MetaNormalCyrLF-Roman"/>
          <w:b w:val="0"/>
        </w:rPr>
      </w:pPr>
      <w:r w:rsidRPr="005E056B">
        <w:rPr>
          <w:rFonts w:ascii="MetaNormalCyrLF-Roman" w:hAnsi="MetaNormalCyrLF-Roman"/>
          <w:b w:val="0"/>
        </w:rPr>
        <w:t>Валютные операции между резидентами запрещены, за исключением случаев, установленных валютным законодательством Российской Федерации.</w:t>
      </w:r>
    </w:p>
    <w:p w14:paraId="63B4D3B7" w14:textId="77777777" w:rsidR="00DC6BD4" w:rsidRPr="005E056B" w:rsidRDefault="00DC6BD4" w:rsidP="00DC6BD4">
      <w:pPr>
        <w:rPr>
          <w:rFonts w:ascii="MetaNormalCyrLF-Roman" w:hAnsi="MetaNormalCyrLF-Roman" w:cs="Arial"/>
          <w:bCs/>
          <w:iCs/>
        </w:rPr>
      </w:pPr>
    </w:p>
    <w:p w14:paraId="2B2B0B98" w14:textId="77777777" w:rsidR="002D77B6" w:rsidRDefault="002D77B6" w:rsidP="00DA7A80">
      <w:pPr>
        <w:pStyle w:val="Default"/>
        <w:numPr>
          <w:ilvl w:val="0"/>
          <w:numId w:val="1"/>
        </w:numPr>
        <w:ind w:left="567" w:hanging="567"/>
        <w:jc w:val="both"/>
        <w:rPr>
          <w:rFonts w:ascii="MetaNormalCyrLF-Roman" w:hAnsi="MetaNormalCyrLF-Roman" w:cs="Arial"/>
          <w:b/>
          <w:bCs/>
          <w:caps/>
          <w:color w:val="auto"/>
          <w:kern w:val="32"/>
          <w:sz w:val="20"/>
          <w:szCs w:val="20"/>
          <w:lang w:eastAsia="ru-RU"/>
        </w:rPr>
      </w:pPr>
      <w:bookmarkStart w:id="486" w:name="_Toc523223270"/>
      <w:r w:rsidRPr="005E056B">
        <w:rPr>
          <w:rFonts w:ascii="MetaNormalCyrLF-Roman" w:hAnsi="MetaNormalCyrLF-Roman" w:cs="Arial"/>
          <w:b/>
          <w:bCs/>
          <w:caps/>
          <w:color w:val="auto"/>
          <w:kern w:val="32"/>
          <w:sz w:val="20"/>
          <w:szCs w:val="20"/>
          <w:lang w:eastAsia="ru-RU"/>
        </w:rPr>
        <w:t>ОСОБЕННОСТИ ДОКУМЕНТООБОРОТА ЭЛЕКТРОННЫХ ДОКУМЕНТОВ, ПОДПИСАННЫХ ЭЛЕКТРОННОЙ ПОДПИСЬЮ ЗАЯВИТЕЛЯ (ЗАРЕГИСТРИРОВАННОГО ЛИЦА) И ПОСТУПАЮЩИХ СПЕЦИАЛИЗИРОВАННОМУ РЕГИСТРАТОРУ</w:t>
      </w:r>
    </w:p>
    <w:p w14:paraId="6B0D5C88" w14:textId="77777777" w:rsidR="00453E3D" w:rsidRDefault="00453E3D" w:rsidP="00886E90">
      <w:pPr>
        <w:pStyle w:val="Default"/>
        <w:ind w:left="567"/>
        <w:jc w:val="both"/>
        <w:rPr>
          <w:rFonts w:ascii="MetaNormalCyrLF-Roman" w:hAnsi="MetaNormalCyrLF-Roman" w:cs="Arial"/>
          <w:b/>
          <w:bCs/>
          <w:caps/>
          <w:color w:val="auto"/>
          <w:kern w:val="32"/>
          <w:sz w:val="20"/>
          <w:szCs w:val="20"/>
          <w:lang w:eastAsia="ru-RU"/>
        </w:rPr>
      </w:pPr>
    </w:p>
    <w:p w14:paraId="2D688037" w14:textId="77777777" w:rsidR="00704A63"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Отношения в области использования электронных подписей регулируются Федеральным законом от 06.04.2011 № 63-ФЗ «Об электронной подписи», другими федеральными законами, принимаемыми в соответствии с ними нормативными правовыми актами, а также соглашением (соглашениями) об обмене электронными документами, заключаемом между участниками электронного взаимодействия (Регистратором, Управляющей компанией, Агентом по выдаче,</w:t>
      </w:r>
      <w:r w:rsidR="00116CD7">
        <w:rPr>
          <w:rFonts w:ascii="MetaNormalCyrLF-Roman" w:hAnsi="MetaNormalCyrLF-Roman"/>
          <w:b w:val="0"/>
        </w:rPr>
        <w:t xml:space="preserve"> переводу,</w:t>
      </w:r>
      <w:r w:rsidRPr="005E056B">
        <w:rPr>
          <w:rFonts w:ascii="MetaNormalCyrLF-Roman" w:hAnsi="MetaNormalCyrLF-Roman"/>
          <w:b w:val="0"/>
        </w:rPr>
        <w:t xml:space="preserve"> погашению и обмену инвестиционных паев и заявителем (зарегистрированным лицом) (далее именуемое Соглашение).</w:t>
      </w:r>
    </w:p>
    <w:p w14:paraId="1D0B8816" w14:textId="77777777" w:rsidR="00704A63"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 xml:space="preserve">Виды электронных подписей, используемых заявителем (зарегистрированным лицом), порядок их создания, признания, проверки, использования, а также возможные ограничения при направлении электронных документов устанавливаются Соглашением. Соглашение должно соответствовать требованиям п.2 ст.5 и ст. 9 Федерального закона от 06.04.2011 г. № 63-ФЗ «Об электронной подписи». Формирование, отправка, прием и обработка электронных документов, подписанных электронной подписью заявителя (зарегистрированного лица), осуществляются в соответствии с порядком, предусмотренным Соглашением. </w:t>
      </w:r>
    </w:p>
    <w:p w14:paraId="5E70801E" w14:textId="77777777" w:rsidR="00704A63"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Принятие Управляющей компанией/агентом по выдаче,</w:t>
      </w:r>
      <w:r w:rsidR="00116CD7">
        <w:rPr>
          <w:rFonts w:ascii="MetaNormalCyrLF-Roman" w:hAnsi="MetaNormalCyrLF-Roman"/>
          <w:b w:val="0"/>
        </w:rPr>
        <w:t xml:space="preserve"> переводу,</w:t>
      </w:r>
      <w:r w:rsidRPr="005E056B">
        <w:rPr>
          <w:rFonts w:ascii="MetaNormalCyrLF-Roman" w:hAnsi="MetaNormalCyrLF-Roman"/>
          <w:b w:val="0"/>
        </w:rPr>
        <w:t xml:space="preserve"> погашению и обмену инвестиционных паев электронных документов от заявителей (зарегистрированных лиц) </w:t>
      </w:r>
      <w:r w:rsidR="00E26FEA">
        <w:rPr>
          <w:rFonts w:ascii="MetaNormalCyrLF-Roman" w:hAnsi="MetaNormalCyrLF-Roman"/>
          <w:b w:val="0"/>
        </w:rPr>
        <w:t xml:space="preserve">или их уполномоченных представителей </w:t>
      </w:r>
      <w:r w:rsidRPr="005E056B">
        <w:rPr>
          <w:rFonts w:ascii="MetaNormalCyrLF-Roman" w:hAnsi="MetaNormalCyrLF-Roman"/>
          <w:b w:val="0"/>
        </w:rPr>
        <w:t>для последующей передачи их Регистратору возможно при условии наличия подписанного Соглашения.</w:t>
      </w:r>
    </w:p>
    <w:p w14:paraId="1CEFEDB8" w14:textId="77777777" w:rsidR="00704A63"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 xml:space="preserve">Заявитель (зарегистрированное лицо) </w:t>
      </w:r>
      <w:r w:rsidR="00E26FEA">
        <w:rPr>
          <w:rFonts w:ascii="MetaNormalCyrLF-Roman" w:hAnsi="MetaNormalCyrLF-Roman"/>
          <w:b w:val="0"/>
        </w:rPr>
        <w:t xml:space="preserve">или его уполномоченный представитель </w:t>
      </w:r>
      <w:r w:rsidRPr="005E056B">
        <w:rPr>
          <w:rFonts w:ascii="MetaNormalCyrLF-Roman" w:hAnsi="MetaNormalCyrLF-Roman"/>
          <w:b w:val="0"/>
        </w:rPr>
        <w:t>может направить в Управляющую компанию/агенту по выдаче,</w:t>
      </w:r>
      <w:r w:rsidR="00116CD7">
        <w:rPr>
          <w:rFonts w:ascii="MetaNormalCyrLF-Roman" w:hAnsi="MetaNormalCyrLF-Roman"/>
          <w:b w:val="0"/>
        </w:rPr>
        <w:t xml:space="preserve"> переводу,</w:t>
      </w:r>
      <w:r w:rsidRPr="005E056B">
        <w:rPr>
          <w:rFonts w:ascii="MetaNormalCyrLF-Roman" w:hAnsi="MetaNormalCyrLF-Roman"/>
          <w:b w:val="0"/>
        </w:rPr>
        <w:t xml:space="preserve"> погашению и обмену инвестиционных паев документы, предусмотренные настоящими Правилами, в электронной форме и подписанные его электронной подписью, для последующей передачи Регистратору в порядке, предусмотренном настоящими Правилами и Соглашением.</w:t>
      </w:r>
    </w:p>
    <w:p w14:paraId="3B7F781F" w14:textId="6F0AAD69" w:rsidR="004770EC" w:rsidRPr="005E056B" w:rsidRDefault="00704A63" w:rsidP="005E056B">
      <w:pPr>
        <w:pStyle w:val="2"/>
        <w:keepNext w:val="0"/>
        <w:tabs>
          <w:tab w:val="num" w:pos="709"/>
        </w:tabs>
        <w:spacing w:before="0" w:after="0"/>
        <w:ind w:left="709" w:hanging="567"/>
        <w:rPr>
          <w:rFonts w:ascii="MetaNormalCyrLF-Roman" w:hAnsi="MetaNormalCyrLF-Roman"/>
          <w:b w:val="0"/>
        </w:rPr>
      </w:pPr>
      <w:r w:rsidRPr="005E056B">
        <w:rPr>
          <w:rFonts w:ascii="MetaNormalCyrLF-Roman" w:hAnsi="MetaNormalCyrLF-Roman"/>
          <w:b w:val="0"/>
        </w:rPr>
        <w:t>Управляющая компания/агент по выдаче,</w:t>
      </w:r>
      <w:r w:rsidR="00116CD7">
        <w:rPr>
          <w:rFonts w:ascii="MetaNormalCyrLF-Roman" w:hAnsi="MetaNormalCyrLF-Roman"/>
          <w:b w:val="0"/>
        </w:rPr>
        <w:t xml:space="preserve"> переводу,</w:t>
      </w:r>
      <w:r w:rsidRPr="005E056B">
        <w:rPr>
          <w:rFonts w:ascii="MetaNormalCyrLF-Roman" w:hAnsi="MetaNormalCyrLF-Roman"/>
          <w:b w:val="0"/>
        </w:rPr>
        <w:t xml:space="preserve"> погашению и обмену инвестиционных паев до приема электронных документов, подписанных электронной подписью заявителя </w:t>
      </w:r>
      <w:r w:rsidRPr="005E056B">
        <w:rPr>
          <w:rFonts w:ascii="MetaNormalCyrLF-Roman" w:hAnsi="MetaNormalCyrLF-Roman"/>
          <w:b w:val="0"/>
        </w:rPr>
        <w:lastRenderedPageBreak/>
        <w:t>(зарегистрированного лица)</w:t>
      </w:r>
      <w:r w:rsidR="00E26FEA">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осуществляют идентификацию и аутентификацию такого заявителя (зарегистрированного лица)</w:t>
      </w:r>
      <w:r w:rsidR="00E26FEA">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w:t>
      </w:r>
    </w:p>
    <w:p w14:paraId="243013A8" w14:textId="77777777" w:rsidR="004770EC"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До начала передачи электронных документов в Управляющую компанию/агенту по выдаче,</w:t>
      </w:r>
      <w:r w:rsidR="00116CD7">
        <w:rPr>
          <w:rFonts w:ascii="MetaNormalCyrLF-Roman" w:hAnsi="MetaNormalCyrLF-Roman"/>
          <w:b w:val="0"/>
        </w:rPr>
        <w:t xml:space="preserve"> переводу,</w:t>
      </w:r>
      <w:r w:rsidRPr="005E056B">
        <w:rPr>
          <w:rFonts w:ascii="MetaNormalCyrLF-Roman" w:hAnsi="MetaNormalCyrLF-Roman"/>
          <w:b w:val="0"/>
        </w:rPr>
        <w:t xml:space="preserve"> погашению и обмену инвестиционных паев, физическое лицо – заявитель (зарегистрированное лицо) </w:t>
      </w:r>
      <w:r w:rsidR="00E26FEA">
        <w:rPr>
          <w:rFonts w:ascii="MetaNormalCyrLF-Roman" w:hAnsi="MetaNormalCyrLF-Roman"/>
          <w:b w:val="0"/>
        </w:rPr>
        <w:t xml:space="preserve">или его уполномоченный представитель </w:t>
      </w:r>
      <w:r w:rsidRPr="005E056B">
        <w:rPr>
          <w:rFonts w:ascii="MetaNormalCyrLF-Roman" w:hAnsi="MetaNormalCyrLF-Roman"/>
          <w:b w:val="0"/>
        </w:rPr>
        <w:t>должно пройти процедуру идентификации одним из следующих способов:</w:t>
      </w:r>
    </w:p>
    <w:p w14:paraId="636ED810" w14:textId="77777777" w:rsidR="004770EC" w:rsidRPr="005E056B" w:rsidRDefault="00704A63" w:rsidP="005E056B">
      <w:pPr>
        <w:pStyle w:val="2"/>
        <w:keepNext w:val="0"/>
        <w:numPr>
          <w:ilvl w:val="0"/>
          <w:numId w:val="0"/>
        </w:numPr>
        <w:spacing w:before="0" w:after="0"/>
        <w:ind w:left="709"/>
        <w:rPr>
          <w:rFonts w:ascii="MetaNormalCyrLF-Roman" w:hAnsi="MetaNormalCyrLF-Roman"/>
          <w:b w:val="0"/>
        </w:rPr>
      </w:pPr>
      <w:r w:rsidRPr="005E056B">
        <w:rPr>
          <w:rFonts w:ascii="MetaNormalCyrLF-Roman" w:hAnsi="MetaNormalCyrLF-Roman"/>
          <w:b w:val="0"/>
        </w:rPr>
        <w:t>1) посредством личного представления оригиналов документов и (или) надлежащим образом заверенных копий документов, необходимых для идентификации;</w:t>
      </w:r>
    </w:p>
    <w:p w14:paraId="2E63DB52" w14:textId="77777777" w:rsidR="004770EC" w:rsidRPr="005E056B" w:rsidRDefault="00704A63" w:rsidP="005E056B">
      <w:pPr>
        <w:pStyle w:val="2"/>
        <w:keepNext w:val="0"/>
        <w:numPr>
          <w:ilvl w:val="0"/>
          <w:numId w:val="0"/>
        </w:numPr>
        <w:spacing w:before="0" w:after="0"/>
        <w:ind w:left="709"/>
        <w:rPr>
          <w:rFonts w:ascii="MetaNormalCyrLF-Roman" w:hAnsi="MetaNormalCyrLF-Roman"/>
          <w:b w:val="0"/>
        </w:rPr>
      </w:pPr>
      <w:r w:rsidRPr="005E056B">
        <w:rPr>
          <w:rFonts w:ascii="MetaNormalCyrLF-Roman" w:hAnsi="MetaNormalCyrLF-Roman"/>
          <w:b w:val="0"/>
        </w:rPr>
        <w:t>2) посредством прохождения авторизации в Единой системе идентификации и аутентификации (ЕСИА) при условии использования подт</w:t>
      </w:r>
      <w:r w:rsidR="004770EC" w:rsidRPr="005E056B">
        <w:rPr>
          <w:rFonts w:ascii="MetaNormalCyrLF-Roman" w:hAnsi="MetaNormalCyrLF-Roman"/>
          <w:b w:val="0"/>
        </w:rPr>
        <w:t>вержденной учетной записи ЕСИА;</w:t>
      </w:r>
    </w:p>
    <w:p w14:paraId="47E195C8" w14:textId="77777777" w:rsidR="004770EC" w:rsidRPr="005E056B" w:rsidRDefault="00704A63" w:rsidP="005E056B">
      <w:pPr>
        <w:pStyle w:val="2"/>
        <w:keepNext w:val="0"/>
        <w:numPr>
          <w:ilvl w:val="0"/>
          <w:numId w:val="0"/>
        </w:numPr>
        <w:spacing w:before="0" w:after="0"/>
        <w:ind w:left="709"/>
        <w:rPr>
          <w:rFonts w:ascii="MetaNormalCyrLF-Roman" w:hAnsi="MetaNormalCyrLF-Roman"/>
          <w:b w:val="0"/>
        </w:rPr>
      </w:pPr>
      <w:r w:rsidRPr="005E056B">
        <w:rPr>
          <w:rFonts w:ascii="MetaNormalCyrLF-Roman" w:hAnsi="MetaNormalCyrLF-Roman"/>
          <w:b w:val="0"/>
        </w:rPr>
        <w:t>3) посредством прохождения авторизации в Единой системе межведомственного электронного взаимодействия (СМЭВ) при условии использования подт</w:t>
      </w:r>
      <w:r w:rsidR="004770EC" w:rsidRPr="005E056B">
        <w:rPr>
          <w:rFonts w:ascii="MetaNormalCyrLF-Roman" w:hAnsi="MetaNormalCyrLF-Roman"/>
          <w:b w:val="0"/>
        </w:rPr>
        <w:t>вержденной учетной записи СМЭВ;</w:t>
      </w:r>
    </w:p>
    <w:p w14:paraId="343BEDF4" w14:textId="77777777" w:rsidR="00704A63" w:rsidRPr="005E056B" w:rsidRDefault="00704A63" w:rsidP="005E056B">
      <w:pPr>
        <w:pStyle w:val="2"/>
        <w:keepNext w:val="0"/>
        <w:numPr>
          <w:ilvl w:val="0"/>
          <w:numId w:val="0"/>
        </w:numPr>
        <w:spacing w:before="0" w:after="0"/>
        <w:ind w:left="709"/>
        <w:rPr>
          <w:rFonts w:ascii="MetaNormalCyrLF-Roman" w:hAnsi="MetaNormalCyrLF-Roman"/>
        </w:rPr>
      </w:pPr>
      <w:r w:rsidRPr="005E056B">
        <w:rPr>
          <w:rFonts w:ascii="MetaNormalCyrLF-Roman" w:hAnsi="MetaNormalCyrLF-Roman"/>
          <w:b w:val="0"/>
        </w:rPr>
        <w:t>4) иным способом, позволяющим идентифицировать физическое лицо в соответствии с законодательством Российской Федерации.</w:t>
      </w:r>
    </w:p>
    <w:p w14:paraId="7A246A60" w14:textId="3DE72282" w:rsidR="00704A63"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Управляющая компания/агент по выдаче, погашению и обмену инвестиционных паев при получении электронных документов, подписанных электронной подписью заявителя (зарегистрированного лица)</w:t>
      </w:r>
      <w:r w:rsidR="00E26FEA">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проверяют их на полноту, корректность, достоверность, актуальность, после чего Управляющая компания/агент по выдаче, погашению и обмену инвестиционных паев передает их Регистратору, предварительно подписав своей усиленной квалифицированной электронной подписью с целью подтверждения подлинности электронной подписи заявителя (зарегистрированного лица)</w:t>
      </w:r>
      <w:r w:rsidR="00E26FEA">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xml:space="preserve"> содержащейся в передаваемых электронных документах.</w:t>
      </w:r>
    </w:p>
    <w:p w14:paraId="6211E2AE" w14:textId="0B687A7C" w:rsidR="00FB0396" w:rsidRPr="005544E8" w:rsidRDefault="00E52884" w:rsidP="00FB0396">
      <w:pPr>
        <w:pStyle w:val="2"/>
        <w:keepNext w:val="0"/>
        <w:tabs>
          <w:tab w:val="num" w:pos="709"/>
        </w:tabs>
        <w:spacing w:before="0" w:after="0"/>
        <w:ind w:left="709" w:hanging="567"/>
        <w:rPr>
          <w:rFonts w:ascii="MetaNormalCyrLF-Roman" w:hAnsi="MetaNormalCyrLF-Roman"/>
          <w:b w:val="0"/>
        </w:rPr>
      </w:pPr>
      <w:r w:rsidRPr="00886E90">
        <w:rPr>
          <w:rFonts w:ascii="MetaNormalCyrLF-Roman" w:hAnsi="MetaNormalCyrLF-Roman"/>
          <w:b w:val="0"/>
        </w:rPr>
        <w:t>Распоряжение о передаче инвестиционных паев (прав на инвестиционные паи)</w:t>
      </w:r>
      <w:r w:rsidR="00A051E6" w:rsidRPr="005544E8">
        <w:rPr>
          <w:rFonts w:ascii="MetaNormalCyrLF-Roman" w:hAnsi="MetaNormalCyrLF-Roman"/>
          <w:b w:val="0"/>
        </w:rPr>
        <w:t>,</w:t>
      </w:r>
      <w:r w:rsidR="00FB0396" w:rsidRPr="005544E8">
        <w:rPr>
          <w:rFonts w:ascii="MetaNormalCyrLF-Roman" w:hAnsi="MetaNormalCyrLF-Roman"/>
          <w:b w:val="0"/>
        </w:rPr>
        <w:t xml:space="preserve"> </w:t>
      </w:r>
      <w:r w:rsidR="000231EF" w:rsidRPr="005544E8">
        <w:rPr>
          <w:rFonts w:ascii="MetaNormalCyrLF-Roman" w:hAnsi="MetaNormalCyrLF-Roman"/>
          <w:b w:val="0"/>
        </w:rPr>
        <w:t xml:space="preserve">подписанное </w:t>
      </w:r>
      <w:r w:rsidR="00FB0396" w:rsidRPr="005544E8">
        <w:rPr>
          <w:rFonts w:ascii="MetaNormalCyrLF-Roman" w:hAnsi="MetaNormalCyrLF-Roman"/>
          <w:b w:val="0"/>
        </w:rPr>
        <w:t>электронн</w:t>
      </w:r>
      <w:r w:rsidR="000231EF" w:rsidRPr="005544E8">
        <w:rPr>
          <w:rFonts w:ascii="MetaNormalCyrLF-Roman" w:hAnsi="MetaNormalCyrLF-Roman"/>
          <w:b w:val="0"/>
        </w:rPr>
        <w:t>ой</w:t>
      </w:r>
      <w:r w:rsidR="00FB0396" w:rsidRPr="005544E8">
        <w:rPr>
          <w:rFonts w:ascii="MetaNormalCyrLF-Roman" w:hAnsi="MetaNormalCyrLF-Roman"/>
          <w:b w:val="0"/>
        </w:rPr>
        <w:t xml:space="preserve"> подпись</w:t>
      </w:r>
      <w:r w:rsidR="000231EF" w:rsidRPr="005544E8">
        <w:rPr>
          <w:rFonts w:ascii="MetaNormalCyrLF-Roman" w:hAnsi="MetaNormalCyrLF-Roman"/>
          <w:b w:val="0"/>
        </w:rPr>
        <w:t>ю</w:t>
      </w:r>
      <w:r w:rsidR="00FB0396" w:rsidRPr="005544E8">
        <w:rPr>
          <w:rFonts w:ascii="MetaNormalCyrLF-Roman" w:hAnsi="MetaNormalCyrLF-Roman"/>
          <w:b w:val="0"/>
        </w:rPr>
        <w:t xml:space="preserve"> </w:t>
      </w:r>
      <w:r w:rsidR="000231EF" w:rsidRPr="005544E8">
        <w:rPr>
          <w:rFonts w:ascii="MetaNormalCyrLF-Roman" w:hAnsi="MetaNormalCyrLF-Roman"/>
          <w:b w:val="0"/>
        </w:rPr>
        <w:t>заявителя (</w:t>
      </w:r>
      <w:r w:rsidR="00A6155E" w:rsidRPr="005544E8">
        <w:rPr>
          <w:rFonts w:ascii="MetaNormalCyrLF-Roman" w:hAnsi="MetaNormalCyrLF-Roman"/>
          <w:b w:val="0"/>
        </w:rPr>
        <w:t>зарегистрированного лица</w:t>
      </w:r>
      <w:r w:rsidR="000231EF" w:rsidRPr="005544E8">
        <w:rPr>
          <w:rFonts w:ascii="MetaNormalCyrLF-Roman" w:hAnsi="MetaNormalCyrLF-Roman"/>
          <w:b w:val="0"/>
        </w:rPr>
        <w:t>)</w:t>
      </w:r>
      <w:r w:rsidR="00A6155E" w:rsidRPr="005544E8">
        <w:rPr>
          <w:rFonts w:ascii="MetaNormalCyrLF-Roman" w:hAnsi="MetaNormalCyrLF-Roman"/>
          <w:b w:val="0"/>
        </w:rPr>
        <w:t xml:space="preserve"> или его уполномоченного представителя </w:t>
      </w:r>
      <w:r w:rsidR="000231EF" w:rsidRPr="005544E8">
        <w:rPr>
          <w:rFonts w:ascii="MetaNormalCyrLF-Roman" w:hAnsi="MetaNormalCyrLF-Roman"/>
          <w:b w:val="0"/>
        </w:rPr>
        <w:t>заполняется в соответствии с требованиями настоящих Правил.</w:t>
      </w:r>
    </w:p>
    <w:p w14:paraId="63320626" w14:textId="5B610A31" w:rsidR="00704A63"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Электронные документы заявителя (зарегистрированного лица)</w:t>
      </w:r>
      <w:r w:rsidR="006102E1">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подписанные простой электронной подписью, должны содержать простую электронную подпись заявителя (зарегистрированного лица)</w:t>
      </w:r>
      <w:r w:rsidR="006102E1">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xml:space="preserve"> и/или информацию, указывающую на заявителя (зарегистрированное лицо)</w:t>
      </w:r>
      <w:r w:rsidR="006102E1">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xml:space="preserve"> содержащую его фамилию, имя, отчество (при наличии).</w:t>
      </w:r>
    </w:p>
    <w:p w14:paraId="1122D0F3" w14:textId="77777777" w:rsidR="00704A63"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В случае если, электронные документы заявителя (зарегистрированного лица)</w:t>
      </w:r>
      <w:r w:rsidR="006102E1">
        <w:rPr>
          <w:rFonts w:ascii="MetaNormalCyrLF-Roman" w:hAnsi="MetaNormalCyrLF-Roman"/>
          <w:b w:val="0"/>
        </w:rPr>
        <w:t xml:space="preserve"> или его уполномоченного представителя</w:t>
      </w:r>
      <w:r w:rsidRPr="005E056B">
        <w:rPr>
          <w:rFonts w:ascii="MetaNormalCyrLF-Roman" w:hAnsi="MetaNormalCyrLF-Roman"/>
          <w:b w:val="0"/>
        </w:rPr>
        <w:t>, подписаны его усиленной квалифицированной электронной подписью, Регистратору должны быть предоставлены данные (сведения) о реквизитах сертификата ключа проверки указанной электронной подписи, а также электронный файл, содержащий квалифицированную электронную подпись.</w:t>
      </w:r>
    </w:p>
    <w:p w14:paraId="7FB6B864" w14:textId="77777777" w:rsidR="004770EC"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Электронные документы, передаваемые и подписываемые заявителем (зарегистрированным лицом)</w:t>
      </w:r>
      <w:r w:rsidR="006102E1">
        <w:rPr>
          <w:rFonts w:ascii="MetaNormalCyrLF-Roman" w:hAnsi="MetaNormalCyrLF-Roman"/>
          <w:b w:val="0"/>
        </w:rPr>
        <w:t xml:space="preserve"> или его уполномоченным представителем</w:t>
      </w:r>
      <w:r w:rsidRPr="005E056B">
        <w:rPr>
          <w:rFonts w:ascii="MetaNormalCyrLF-Roman" w:hAnsi="MetaNormalCyrLF-Roman"/>
          <w:b w:val="0"/>
        </w:rPr>
        <w:t>, могут содержать дополнительную информацию, необходимую для их автоматизированной обработки и необходимой идентификации.</w:t>
      </w:r>
    </w:p>
    <w:p w14:paraId="1FCCC46C" w14:textId="77777777" w:rsidR="004770EC"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 xml:space="preserve">Данные Анкеты зарегистрированного лица и Заявления на открытие лицевого счета/на изменение данных Анкеты зарегистрированного лица, других документов могут быть переданы заявителем (зарегистрированным лицом) в одном электронном документе, подписанном электронной подписью заявителя (зарегистрированного лица). </w:t>
      </w:r>
    </w:p>
    <w:p w14:paraId="0D9832E3" w14:textId="77777777" w:rsidR="004770EC"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При принятии Регистратором электронных документов, подписанных электронной подписью заявителя (зарегистрированного лица), для открытия лицевого счета/совершения операций по лицевому счету, выдачи информации из Реестра, и полученных через Управляющую компанию/агента по выдаче, погашению и обмену инвестиционных паев, Регистратор направляет по итогам проведенных операций/действий в Реестре подписанные его усиленной квалифицированной электронной подписью документы в электронном виде в Управляющую компанию/агенту по выдаче, погашению и обмену инвестиционных паев для передачи их заявителю (зарегистрированному лицу) не позднее рабочего дня, следующего за днем открытия счета, совершения операции, формирования ответного документа. При этом копии электронных документов на бумажном носителе могут быть предоставлены Регистратором по заявлению зарегистрированного лица с</w:t>
      </w:r>
      <w:r w:rsidR="004770EC" w:rsidRPr="005E056B">
        <w:rPr>
          <w:rFonts w:ascii="MetaNormalCyrLF-Roman" w:hAnsi="MetaNormalCyrLF-Roman"/>
          <w:b w:val="0"/>
        </w:rPr>
        <w:t>пособом, указанным им в Анкете.</w:t>
      </w:r>
    </w:p>
    <w:p w14:paraId="22E4E52A" w14:textId="77777777" w:rsidR="00704A63" w:rsidRPr="005E056B" w:rsidRDefault="00704A63" w:rsidP="005E056B">
      <w:pPr>
        <w:pStyle w:val="2"/>
        <w:keepNext w:val="0"/>
        <w:tabs>
          <w:tab w:val="num" w:pos="709"/>
        </w:tabs>
        <w:spacing w:before="0" w:after="0"/>
        <w:ind w:left="709" w:hanging="567"/>
        <w:rPr>
          <w:rFonts w:ascii="MetaNormalCyrLF-Roman" w:hAnsi="MetaNormalCyrLF-Roman"/>
        </w:rPr>
      </w:pPr>
      <w:r w:rsidRPr="005E056B">
        <w:rPr>
          <w:rFonts w:ascii="MetaNormalCyrLF-Roman" w:hAnsi="MetaNormalCyrLF-Roman"/>
          <w:b w:val="0"/>
        </w:rPr>
        <w:t>Участники электронного взаимодействия (Регистратор, Управляющая компания, агент по выдаче, погашению и обмену инвестиционных паев и заявитель (зарегистрированное лицо) признают, что электронные документы, подписанные электронной подписью заявителя (зарегистрированного лица), являются равнозначными документам на бумажном носителе, подписанные собственноручной подписью зарегистрированного лица. Соглашение между участниками электронного взаимодействия должно соответствовать требованиям п.2 ст.5 и ст. 9 Федерального закона от 06.04.2011 № 63-ФЗ «Об электронной подписи». При передаче документов Регистратору в электронном виде дальнейшее их предоставление на бумажном носителе не требуется.</w:t>
      </w:r>
    </w:p>
    <w:p w14:paraId="423846A9" w14:textId="77777777" w:rsidR="00DC6BD4" w:rsidRPr="008A35EC" w:rsidRDefault="00DC6BD4" w:rsidP="00DC6BD4">
      <w:pPr>
        <w:pStyle w:val="11"/>
        <w:numPr>
          <w:ilvl w:val="0"/>
          <w:numId w:val="1"/>
        </w:numPr>
        <w:spacing w:before="120" w:after="120"/>
        <w:ind w:left="357" w:hanging="357"/>
        <w:rPr>
          <w:rFonts w:ascii="MetaNormalCyrLF-Roman" w:hAnsi="MetaNormalCyrLF-Roman"/>
        </w:rPr>
      </w:pPr>
      <w:r w:rsidRPr="008A35EC">
        <w:rPr>
          <w:rFonts w:ascii="MetaNormalCyrLF-Roman" w:hAnsi="MetaNormalCyrLF-Roman"/>
        </w:rPr>
        <w:lastRenderedPageBreak/>
        <w:t>Порядок взаимодействия Регистратора и его филиалов</w:t>
      </w:r>
      <w:bookmarkEnd w:id="486"/>
    </w:p>
    <w:p w14:paraId="03FBA966" w14:textId="77777777" w:rsidR="00DC6BD4" w:rsidRPr="00D33B35" w:rsidRDefault="00DC6BD4" w:rsidP="00DC6BD4">
      <w:pPr>
        <w:pStyle w:val="2"/>
        <w:tabs>
          <w:tab w:val="num" w:pos="709"/>
        </w:tabs>
        <w:spacing w:before="0" w:after="0"/>
        <w:ind w:left="709" w:hanging="567"/>
        <w:rPr>
          <w:rFonts w:ascii="MetaNormalCyrLF-Roman" w:hAnsi="MetaNormalCyrLF-Roman"/>
          <w:b w:val="0"/>
        </w:rPr>
      </w:pPr>
      <w:bookmarkStart w:id="487" w:name="_Toc388434678"/>
      <w:bookmarkStart w:id="488" w:name="_Toc388435629"/>
      <w:bookmarkStart w:id="489" w:name="_Toc523223271"/>
      <w:r w:rsidRPr="00D33B35">
        <w:rPr>
          <w:rFonts w:ascii="MetaNormalCyrLF-Roman" w:hAnsi="MetaNormalCyrLF-Roman"/>
          <w:b w:val="0"/>
        </w:rPr>
        <w:t>Регистратор не имеет филиалов и не осуществляет с ними взаимодействие.</w:t>
      </w:r>
      <w:bookmarkEnd w:id="487"/>
      <w:bookmarkEnd w:id="488"/>
      <w:bookmarkEnd w:id="489"/>
    </w:p>
    <w:p w14:paraId="689E6606" w14:textId="77777777" w:rsidR="00DC6BD4" w:rsidRPr="008A35EC" w:rsidRDefault="00DC6BD4" w:rsidP="00DC6BD4">
      <w:pPr>
        <w:pStyle w:val="11"/>
        <w:numPr>
          <w:ilvl w:val="0"/>
          <w:numId w:val="1"/>
        </w:numPr>
        <w:spacing w:before="120" w:after="120"/>
        <w:ind w:left="357" w:hanging="357"/>
        <w:rPr>
          <w:rFonts w:ascii="MetaNormalCyrLF-Roman" w:hAnsi="MetaNormalCyrLF-Roman"/>
        </w:rPr>
      </w:pPr>
      <w:bookmarkStart w:id="490" w:name="_Toc388435630"/>
      <w:bookmarkStart w:id="491" w:name="_Toc523223272"/>
      <w:r w:rsidRPr="008A35EC">
        <w:rPr>
          <w:rFonts w:ascii="MetaNormalCyrLF-Roman" w:hAnsi="MetaNormalCyrLF-Roman"/>
        </w:rPr>
        <w:t>Информация о деятельности Регистратора</w:t>
      </w:r>
      <w:bookmarkEnd w:id="490"/>
      <w:bookmarkEnd w:id="491"/>
    </w:p>
    <w:p w14:paraId="1FBCE852" w14:textId="77777777" w:rsidR="00DC6BD4" w:rsidRDefault="00DC6BD4" w:rsidP="00DC6BD4">
      <w:pPr>
        <w:pStyle w:val="2"/>
        <w:keepNext w:val="0"/>
        <w:tabs>
          <w:tab w:val="num" w:pos="709"/>
        </w:tabs>
        <w:spacing w:before="0" w:after="0"/>
        <w:ind w:left="709" w:hanging="567"/>
        <w:rPr>
          <w:rStyle w:val="a5"/>
          <w:rFonts w:cs="Arial"/>
          <w:color w:val="auto"/>
        </w:rPr>
      </w:pPr>
      <w:bookmarkStart w:id="492" w:name="_Toc388434680"/>
      <w:bookmarkStart w:id="493" w:name="_Toc388435631"/>
      <w:bookmarkStart w:id="494" w:name="_Toc523223273"/>
      <w:r w:rsidRPr="00D33B35">
        <w:rPr>
          <w:rFonts w:ascii="MetaNormalCyrLF-Roman" w:hAnsi="MetaNormalCyrLF-Roman"/>
          <w:b w:val="0"/>
        </w:rPr>
        <w:t xml:space="preserve">Информация о деятельности Регистратора отображена в сети Интернет на официальном сайте Регистратора </w:t>
      </w:r>
      <w:hyperlink r:id="rId86" w:history="1">
        <w:r w:rsidRPr="00155163">
          <w:rPr>
            <w:rStyle w:val="a5"/>
            <w:rFonts w:ascii="MetaNormalCyrLF-Roman" w:hAnsi="MetaNormalCyrLF-Roman" w:cs="Arial"/>
            <w:b w:val="0"/>
            <w:color w:val="auto"/>
          </w:rPr>
          <w:t>http://www.vtbsd.ru</w:t>
        </w:r>
      </w:hyperlink>
      <w:r w:rsidRPr="006813D3">
        <w:rPr>
          <w:rStyle w:val="a5"/>
          <w:rFonts w:cs="Arial"/>
          <w:b w:val="0"/>
          <w:color w:val="auto"/>
        </w:rPr>
        <w:t>.</w:t>
      </w:r>
      <w:bookmarkEnd w:id="492"/>
      <w:bookmarkEnd w:id="493"/>
      <w:bookmarkEnd w:id="494"/>
    </w:p>
    <w:p w14:paraId="2D295A19" w14:textId="77777777" w:rsidR="00DC6BD4" w:rsidRPr="00D33B35" w:rsidRDefault="00DC6BD4" w:rsidP="00DC6BD4">
      <w:pPr>
        <w:pStyle w:val="11"/>
        <w:numPr>
          <w:ilvl w:val="0"/>
          <w:numId w:val="1"/>
        </w:numPr>
        <w:spacing w:before="120" w:after="120"/>
        <w:ind w:left="357" w:hanging="357"/>
        <w:rPr>
          <w:rFonts w:ascii="MetaNormalCyrLF-Roman" w:hAnsi="MetaNormalCyrLF-Roman"/>
        </w:rPr>
      </w:pPr>
      <w:bookmarkStart w:id="495" w:name="_Toc169146878"/>
      <w:bookmarkStart w:id="496" w:name="_Toc169147259"/>
      <w:bookmarkStart w:id="497" w:name="_Toc204426482"/>
      <w:bookmarkStart w:id="498" w:name="_Toc424293082"/>
      <w:bookmarkStart w:id="499" w:name="_Toc437611721"/>
      <w:bookmarkStart w:id="500" w:name="_Toc523223274"/>
      <w:r w:rsidRPr="00D33B35">
        <w:rPr>
          <w:rFonts w:ascii="MetaNormalCyrLF-Roman" w:hAnsi="MetaNormalCyrLF-Roman"/>
        </w:rPr>
        <w:t xml:space="preserve">ПОРЯДОК ВНЕСЕНИЯ В </w:t>
      </w:r>
      <w:r>
        <w:rPr>
          <w:rFonts w:ascii="MetaNormalCyrLF-Roman" w:hAnsi="MetaNormalCyrLF-Roman"/>
        </w:rPr>
        <w:t>ПРАВИЛА</w:t>
      </w:r>
      <w:r w:rsidRPr="00D33B35">
        <w:rPr>
          <w:rFonts w:ascii="MetaNormalCyrLF-Roman" w:hAnsi="MetaNormalCyrLF-Roman"/>
        </w:rPr>
        <w:t xml:space="preserve"> ИЗМЕНЕНИЙ И ДОПОЛНЕНИЙ</w:t>
      </w:r>
      <w:bookmarkEnd w:id="495"/>
      <w:bookmarkEnd w:id="496"/>
      <w:bookmarkEnd w:id="497"/>
      <w:bookmarkEnd w:id="498"/>
      <w:bookmarkEnd w:id="499"/>
      <w:bookmarkEnd w:id="500"/>
    </w:p>
    <w:p w14:paraId="26722F6D" w14:textId="77777777" w:rsidR="00DC6BD4" w:rsidRPr="00D33B35" w:rsidRDefault="00DC6BD4" w:rsidP="00DC6BD4">
      <w:pPr>
        <w:pStyle w:val="2"/>
        <w:tabs>
          <w:tab w:val="num" w:pos="709"/>
        </w:tabs>
        <w:spacing w:before="0" w:after="0"/>
        <w:ind w:left="709" w:hanging="567"/>
        <w:rPr>
          <w:rFonts w:ascii="MetaNormalCyrLF-Roman" w:hAnsi="MetaNormalCyrLF-Roman"/>
          <w:b w:val="0"/>
        </w:rPr>
      </w:pPr>
      <w:bookmarkStart w:id="501" w:name="_Toc523223275"/>
      <w:bookmarkStart w:id="502" w:name="_Toc424293083"/>
      <w:r w:rsidRPr="00D33B35">
        <w:rPr>
          <w:rFonts w:ascii="MetaNormalCyrLF-Roman" w:hAnsi="MetaNormalCyrLF-Roman"/>
          <w:b w:val="0"/>
        </w:rPr>
        <w:t xml:space="preserve">Изменения и </w:t>
      </w:r>
      <w:r w:rsidRPr="00FA0CF7">
        <w:rPr>
          <w:rFonts w:ascii="MetaNormalCyrLF-Roman" w:hAnsi="MetaNormalCyrLF-Roman"/>
          <w:b w:val="0"/>
        </w:rPr>
        <w:t>дополнения, вносимые в настоящие</w:t>
      </w:r>
      <w:r w:rsidRPr="00D33B35">
        <w:rPr>
          <w:rFonts w:ascii="MetaNormalCyrLF-Roman" w:hAnsi="MetaNormalCyrLF-Roman"/>
          <w:b w:val="0"/>
        </w:rPr>
        <w:t xml:space="preserve"> </w:t>
      </w:r>
      <w:r>
        <w:rPr>
          <w:rFonts w:ascii="MetaNormalCyrLF-Roman" w:hAnsi="MetaNormalCyrLF-Roman"/>
          <w:b w:val="0"/>
        </w:rPr>
        <w:t>Правила</w:t>
      </w:r>
      <w:r w:rsidRPr="00D33B35">
        <w:rPr>
          <w:rFonts w:ascii="MetaNormalCyrLF-Roman" w:hAnsi="MetaNormalCyrLF-Roman"/>
          <w:b w:val="0"/>
        </w:rPr>
        <w:t xml:space="preserve">, утверждаются уполномоченным органом </w:t>
      </w:r>
      <w:r>
        <w:rPr>
          <w:rFonts w:ascii="MetaNormalCyrLF-Roman" w:hAnsi="MetaNormalCyrLF-Roman"/>
          <w:b w:val="0"/>
        </w:rPr>
        <w:t>Регистратора</w:t>
      </w:r>
      <w:r w:rsidRPr="00D33B35">
        <w:rPr>
          <w:rFonts w:ascii="MetaNormalCyrLF-Roman" w:hAnsi="MetaNormalCyrLF-Roman"/>
          <w:b w:val="0"/>
        </w:rPr>
        <w:t>.</w:t>
      </w:r>
      <w:bookmarkEnd w:id="501"/>
    </w:p>
    <w:p w14:paraId="059220DF" w14:textId="77777777" w:rsidR="00DC6BD4" w:rsidRPr="00D33B35" w:rsidRDefault="00DC6BD4" w:rsidP="00DC6BD4">
      <w:pPr>
        <w:pStyle w:val="2"/>
        <w:tabs>
          <w:tab w:val="num" w:pos="709"/>
        </w:tabs>
        <w:spacing w:before="0" w:after="0"/>
        <w:ind w:left="709" w:hanging="567"/>
        <w:rPr>
          <w:rFonts w:ascii="MetaNormalCyrLF-Roman" w:hAnsi="MetaNormalCyrLF-Roman"/>
          <w:b w:val="0"/>
        </w:rPr>
      </w:pPr>
      <w:bookmarkStart w:id="503" w:name="_Toc523223276"/>
      <w:bookmarkStart w:id="504" w:name="_Toc424293084"/>
      <w:bookmarkEnd w:id="502"/>
      <w:r w:rsidRPr="00D33B35">
        <w:rPr>
          <w:rFonts w:ascii="MetaNormalCyrLF-Roman" w:hAnsi="MetaNormalCyrLF-Roman"/>
          <w:b w:val="0"/>
        </w:rPr>
        <w:t xml:space="preserve">Основаниями для внесения в </w:t>
      </w:r>
      <w:r>
        <w:rPr>
          <w:rFonts w:ascii="MetaNormalCyrLF-Roman" w:hAnsi="MetaNormalCyrLF-Roman"/>
          <w:b w:val="0"/>
        </w:rPr>
        <w:t>Правила</w:t>
      </w:r>
      <w:r w:rsidRPr="00D33B35">
        <w:rPr>
          <w:rFonts w:ascii="MetaNormalCyrLF-Roman" w:hAnsi="MetaNormalCyrLF-Roman"/>
          <w:b w:val="0"/>
        </w:rPr>
        <w:t xml:space="preserve"> изменений и дополнений могут быть:</w:t>
      </w:r>
      <w:bookmarkEnd w:id="503"/>
    </w:p>
    <w:p w14:paraId="5203CE4C"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изменение требований нормативных правовых актов Российской Федерации;</w:t>
      </w:r>
    </w:p>
    <w:p w14:paraId="770E17CB" w14:textId="77777777" w:rsidR="00DC6BD4" w:rsidRPr="00D33B35" w:rsidRDefault="00DC6BD4" w:rsidP="00DC6BD4">
      <w:pPr>
        <w:numPr>
          <w:ilvl w:val="0"/>
          <w:numId w:val="17"/>
        </w:numPr>
        <w:tabs>
          <w:tab w:val="clear" w:pos="2498"/>
          <w:tab w:val="num" w:pos="-7371"/>
          <w:tab w:val="num" w:pos="-6804"/>
        </w:tabs>
        <w:suppressAutoHyphens/>
        <w:ind w:left="993" w:hanging="283"/>
        <w:rPr>
          <w:rFonts w:ascii="MetaNormalCyrLF-Roman" w:hAnsi="MetaNormalCyrLF-Roman" w:cs="Arial"/>
          <w:bCs/>
          <w:iCs/>
        </w:rPr>
      </w:pPr>
      <w:r w:rsidRPr="00D33B35">
        <w:rPr>
          <w:rFonts w:ascii="MetaNormalCyrLF-Roman" w:hAnsi="MetaNormalCyrLF-Roman" w:cs="Arial"/>
          <w:bCs/>
          <w:iCs/>
        </w:rPr>
        <w:t>изменения технологии работы Регистратора.</w:t>
      </w:r>
    </w:p>
    <w:p w14:paraId="72B3ACF2" w14:textId="77777777" w:rsidR="00DC6BD4" w:rsidRDefault="00DC6BD4" w:rsidP="00DC6BD4">
      <w:pPr>
        <w:pStyle w:val="2"/>
        <w:tabs>
          <w:tab w:val="num" w:pos="709"/>
        </w:tabs>
        <w:spacing w:before="0" w:after="0"/>
        <w:ind w:left="709" w:hanging="567"/>
        <w:rPr>
          <w:rFonts w:ascii="MetaNormalCyrLF-Roman" w:hAnsi="MetaNormalCyrLF-Roman"/>
          <w:b w:val="0"/>
        </w:rPr>
      </w:pPr>
      <w:bookmarkStart w:id="505" w:name="_Toc424293085"/>
      <w:bookmarkStart w:id="506" w:name="_Toc523223277"/>
      <w:bookmarkEnd w:id="504"/>
      <w:r w:rsidRPr="00D33B35">
        <w:rPr>
          <w:rFonts w:ascii="MetaNormalCyrLF-Roman" w:hAnsi="MetaNormalCyrLF-Roman"/>
          <w:b w:val="0"/>
        </w:rPr>
        <w:t xml:space="preserve">Новая редакция </w:t>
      </w:r>
      <w:r>
        <w:rPr>
          <w:rFonts w:ascii="MetaNormalCyrLF-Roman" w:hAnsi="MetaNormalCyrLF-Roman"/>
          <w:b w:val="0"/>
        </w:rPr>
        <w:t>Правил</w:t>
      </w:r>
      <w:r w:rsidRPr="00D33B35">
        <w:rPr>
          <w:rFonts w:ascii="MetaNormalCyrLF-Roman" w:hAnsi="MetaNormalCyrLF-Roman"/>
          <w:b w:val="0"/>
        </w:rPr>
        <w:t xml:space="preserve"> </w:t>
      </w:r>
      <w:r w:rsidR="009C7594">
        <w:rPr>
          <w:rFonts w:ascii="MetaNormalCyrLF-Roman" w:hAnsi="MetaNormalCyrLF-Roman"/>
          <w:b w:val="0"/>
        </w:rPr>
        <w:t xml:space="preserve">размещается </w:t>
      </w:r>
      <w:r w:rsidR="009C7594" w:rsidRPr="00D33B35">
        <w:rPr>
          <w:rFonts w:ascii="MetaNormalCyrLF-Roman" w:hAnsi="MetaNormalCyrLF-Roman"/>
          <w:b w:val="0"/>
        </w:rPr>
        <w:t>на официальном сайте Регистратора</w:t>
      </w:r>
      <w:r w:rsidR="009C7594">
        <w:rPr>
          <w:rFonts w:ascii="MetaNormalCyrLF-Roman" w:hAnsi="MetaNormalCyrLF-Roman"/>
          <w:b w:val="0"/>
        </w:rPr>
        <w:t xml:space="preserve"> </w:t>
      </w:r>
      <w:hyperlink r:id="rId87" w:history="1">
        <w:r w:rsidR="009C7594" w:rsidRPr="00155163">
          <w:rPr>
            <w:rStyle w:val="a5"/>
            <w:rFonts w:ascii="MetaNormalCyrLF-Roman" w:hAnsi="MetaNormalCyrLF-Roman" w:cs="Arial"/>
            <w:b w:val="0"/>
            <w:color w:val="auto"/>
          </w:rPr>
          <w:t>http://www.vtbsd.ru</w:t>
        </w:r>
      </w:hyperlink>
      <w:r w:rsidRPr="00D33B35">
        <w:rPr>
          <w:rFonts w:ascii="MetaNormalCyrLF-Roman" w:hAnsi="MetaNormalCyrLF-Roman"/>
          <w:b w:val="0"/>
        </w:rPr>
        <w:t>.</w:t>
      </w:r>
      <w:bookmarkEnd w:id="505"/>
      <w:bookmarkEnd w:id="506"/>
    </w:p>
    <w:p w14:paraId="71FEB6D3" w14:textId="56473F82" w:rsidR="00DC6BD4" w:rsidRDefault="00DC6BD4">
      <w:bookmarkStart w:id="507" w:name="_Toc388435632"/>
    </w:p>
    <w:p w14:paraId="53B8A0AE" w14:textId="77777777" w:rsidR="00DC6BD4" w:rsidRPr="008A35EC" w:rsidRDefault="00DC6BD4" w:rsidP="00DC6BD4">
      <w:pPr>
        <w:pStyle w:val="11"/>
        <w:keepNext w:val="0"/>
        <w:numPr>
          <w:ilvl w:val="0"/>
          <w:numId w:val="1"/>
        </w:numPr>
        <w:spacing w:before="120" w:after="120"/>
        <w:ind w:left="357" w:hanging="357"/>
        <w:rPr>
          <w:rFonts w:ascii="MetaNormalCyrLF-Roman" w:hAnsi="MetaNormalCyrLF-Roman"/>
        </w:rPr>
      </w:pPr>
      <w:bookmarkStart w:id="508" w:name="_Toc523223278"/>
      <w:r w:rsidRPr="008A35EC">
        <w:rPr>
          <w:rFonts w:ascii="MetaNormalCyrLF-Roman" w:hAnsi="MetaNormalCyrLF-Roman"/>
        </w:rPr>
        <w:t>Приложения</w:t>
      </w:r>
      <w:bookmarkEnd w:id="507"/>
      <w:bookmarkEnd w:id="508"/>
    </w:p>
    <w:tbl>
      <w:tblPr>
        <w:tblW w:w="106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50"/>
        <w:gridCol w:w="6520"/>
        <w:gridCol w:w="2029"/>
      </w:tblGrid>
      <w:tr w:rsidR="00513E58" w:rsidRPr="008A35EC" w14:paraId="0EE90615" w14:textId="77777777" w:rsidTr="00886E90">
        <w:tc>
          <w:tcPr>
            <w:tcW w:w="1418" w:type="dxa"/>
          </w:tcPr>
          <w:p w14:paraId="6CF91FEE" w14:textId="77777777" w:rsidR="00513E58" w:rsidRPr="008A35EC" w:rsidRDefault="00513E58" w:rsidP="00A67A91">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2C4ADCCE" w14:textId="77777777" w:rsidR="00513E58" w:rsidRPr="008A35EC" w:rsidRDefault="00513E58" w:rsidP="00E14731">
            <w:pPr>
              <w:jc w:val="left"/>
              <w:rPr>
                <w:rStyle w:val="HTML"/>
                <w:rFonts w:ascii="MetaNormalCyrLF-Roman" w:hAnsi="MetaNormalCyrLF-Roman" w:cs="Arial"/>
                <w:b/>
                <w:bCs/>
                <w:iCs/>
              </w:rPr>
            </w:pPr>
            <w:r>
              <w:rPr>
                <w:rStyle w:val="HTML"/>
                <w:rFonts w:ascii="MetaNormalCyrLF-Roman" w:hAnsi="MetaNormalCyrLF-Roman" w:cs="Arial"/>
              </w:rPr>
              <w:t>1</w:t>
            </w:r>
          </w:p>
        </w:tc>
        <w:tc>
          <w:tcPr>
            <w:tcW w:w="6520" w:type="dxa"/>
          </w:tcPr>
          <w:p w14:paraId="4F05A1AD" w14:textId="77777777" w:rsidR="00513E58" w:rsidRPr="008A35EC" w:rsidRDefault="00513E58" w:rsidP="00A67A91">
            <w:pPr>
              <w:rPr>
                <w:rStyle w:val="HTML"/>
                <w:rFonts w:ascii="MetaNormalCyrLF-Roman" w:hAnsi="MetaNormalCyrLF-Roman" w:cs="Arial"/>
              </w:rPr>
            </w:pPr>
            <w:r w:rsidRPr="008A35EC">
              <w:rPr>
                <w:rStyle w:val="HTML"/>
                <w:rFonts w:ascii="MetaNormalCyrLF-Roman" w:hAnsi="MetaNormalCyrLF-Roman" w:cs="Arial"/>
              </w:rPr>
              <w:t>АНКЕТА УПРАВЛЯЮЩЕЙ КОМПАНИИ</w:t>
            </w:r>
          </w:p>
        </w:tc>
        <w:bookmarkStart w:id="509" w:name="_MON_1792484671"/>
        <w:bookmarkEnd w:id="509"/>
        <w:tc>
          <w:tcPr>
            <w:tcW w:w="2029" w:type="dxa"/>
          </w:tcPr>
          <w:p w14:paraId="261857B2" w14:textId="1B4FBA65" w:rsidR="00513E58" w:rsidRPr="008A35EC" w:rsidRDefault="00B25C48" w:rsidP="00A67A91">
            <w:pPr>
              <w:rPr>
                <w:rStyle w:val="HTML"/>
                <w:rFonts w:ascii="MetaNormalCyrLF-Roman" w:hAnsi="MetaNormalCyrLF-Roman" w:cs="Arial"/>
              </w:rPr>
            </w:pPr>
            <w:r>
              <w:rPr>
                <w:rStyle w:val="HTML"/>
                <w:rFonts w:ascii="MetaNormalCyrLF-Roman" w:hAnsi="MetaNormalCyrLF-Roman" w:cs="Arial"/>
              </w:rPr>
              <w:object w:dxaOrig="1543" w:dyaOrig="1000" w14:anchorId="5EBAA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88" o:title=""/>
                </v:shape>
                <o:OLEObject Type="Embed" ProgID="Word.Document.8" ShapeID="_x0000_i1025" DrawAspect="Icon" ObjectID="_1847949667" r:id="rId89">
                  <o:FieldCodes>\s</o:FieldCodes>
                </o:OLEObject>
              </w:object>
            </w:r>
          </w:p>
        </w:tc>
      </w:tr>
      <w:tr w:rsidR="00513E58" w:rsidRPr="008A35EC" w14:paraId="64450DAC" w14:textId="77777777" w:rsidTr="00886E90">
        <w:tc>
          <w:tcPr>
            <w:tcW w:w="1418" w:type="dxa"/>
          </w:tcPr>
          <w:p w14:paraId="1C9B12DF" w14:textId="77777777" w:rsidR="00513E58" w:rsidRPr="008A35EC" w:rsidRDefault="00513E58" w:rsidP="00A67A91">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042FB42E" w14:textId="77777777" w:rsidR="00513E58" w:rsidRPr="008A35EC" w:rsidRDefault="00513E58" w:rsidP="00E14731">
            <w:pPr>
              <w:jc w:val="left"/>
              <w:rPr>
                <w:rStyle w:val="HTML"/>
                <w:rFonts w:ascii="MetaNormalCyrLF-Roman" w:hAnsi="MetaNormalCyrLF-Roman" w:cs="Arial"/>
              </w:rPr>
            </w:pPr>
            <w:r>
              <w:rPr>
                <w:rStyle w:val="HTML"/>
                <w:rFonts w:ascii="MetaNormalCyrLF-Roman" w:hAnsi="MetaNormalCyrLF-Roman" w:cs="Arial"/>
              </w:rPr>
              <w:t>2</w:t>
            </w:r>
          </w:p>
        </w:tc>
        <w:tc>
          <w:tcPr>
            <w:tcW w:w="6520" w:type="dxa"/>
          </w:tcPr>
          <w:p w14:paraId="352000E8" w14:textId="77777777" w:rsidR="00513E58" w:rsidRPr="008A35EC" w:rsidRDefault="00513E58">
            <w:pPr>
              <w:rPr>
                <w:rStyle w:val="HTML"/>
                <w:rFonts w:ascii="MetaNormalCyrLF-Roman" w:hAnsi="MetaNormalCyrLF-Roman" w:cs="Arial"/>
              </w:rPr>
            </w:pPr>
            <w:r w:rsidRPr="008A35EC">
              <w:rPr>
                <w:rStyle w:val="HTML"/>
                <w:rFonts w:ascii="MetaNormalCyrLF-Roman" w:hAnsi="MetaNormalCyrLF-Roman" w:cs="Arial"/>
              </w:rPr>
              <w:t xml:space="preserve">АНКЕТА </w:t>
            </w:r>
            <w:r w:rsidR="00624003">
              <w:rPr>
                <w:rStyle w:val="HTML"/>
                <w:rFonts w:ascii="MetaNormalCyrLF-Roman" w:hAnsi="MetaNormalCyrLF-Roman" w:cs="Arial"/>
              </w:rPr>
              <w:t>ФИЗИЧЕСКОГО ЛИЦА</w:t>
            </w:r>
          </w:p>
        </w:tc>
        <w:bookmarkStart w:id="510" w:name="_MON_1741102897"/>
        <w:bookmarkEnd w:id="510"/>
        <w:tc>
          <w:tcPr>
            <w:tcW w:w="2029" w:type="dxa"/>
          </w:tcPr>
          <w:p w14:paraId="27CFA6F7" w14:textId="399ADD95" w:rsidR="00513E58" w:rsidRPr="008A35EC" w:rsidRDefault="0090034D" w:rsidP="00A67A91">
            <w:pPr>
              <w:rPr>
                <w:rStyle w:val="HTML"/>
                <w:rFonts w:ascii="MetaNormalCyrLF-Roman" w:hAnsi="MetaNormalCyrLF-Roman" w:cs="Arial"/>
              </w:rPr>
            </w:pPr>
            <w:r>
              <w:rPr>
                <w:rStyle w:val="HTML"/>
                <w:rFonts w:ascii="MetaNormalCyrLF-Roman" w:hAnsi="MetaNormalCyrLF-Roman" w:cs="Arial"/>
              </w:rPr>
              <w:object w:dxaOrig="1546" w:dyaOrig="991" w14:anchorId="325E5C45">
                <v:shape id="_x0000_i1026" type="#_x0000_t75" style="width:76.5pt;height:49.5pt" o:ole="">
                  <v:imagedata r:id="rId90" o:title=""/>
                </v:shape>
                <o:OLEObject Type="Embed" ProgID="Word.Document.12" ShapeID="_x0000_i1026" DrawAspect="Icon" ObjectID="_1847949668" r:id="rId91">
                  <o:FieldCodes>\s</o:FieldCodes>
                </o:OLEObject>
              </w:object>
            </w:r>
          </w:p>
        </w:tc>
      </w:tr>
      <w:tr w:rsidR="00931A06" w:rsidRPr="008A35EC" w14:paraId="2DE85745" w14:textId="77777777" w:rsidTr="00886E90">
        <w:tc>
          <w:tcPr>
            <w:tcW w:w="1418" w:type="dxa"/>
          </w:tcPr>
          <w:p w14:paraId="2E58A095" w14:textId="77777777" w:rsidR="00931A06" w:rsidRPr="008A35EC" w:rsidRDefault="00931A06" w:rsidP="00A67A91">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19153E63" w14:textId="6F2606A1" w:rsidR="00931A06" w:rsidRPr="008A35EC" w:rsidRDefault="00F82907" w:rsidP="00513E58">
            <w:pPr>
              <w:jc w:val="left"/>
              <w:rPr>
                <w:rStyle w:val="HTML"/>
                <w:rFonts w:ascii="MetaNormalCyrLF-Roman" w:hAnsi="MetaNormalCyrLF-Roman" w:cs="Arial"/>
              </w:rPr>
            </w:pPr>
            <w:r>
              <w:rPr>
                <w:rStyle w:val="HTML"/>
                <w:rFonts w:ascii="MetaNormalCyrLF-Roman" w:hAnsi="MetaNormalCyrLF-Roman" w:cs="Arial"/>
              </w:rPr>
              <w:t>2.</w:t>
            </w:r>
            <w:r w:rsidR="00F975C4">
              <w:rPr>
                <w:rStyle w:val="HTML"/>
                <w:rFonts w:ascii="MetaNormalCyrLF-Roman" w:hAnsi="MetaNormalCyrLF-Roman" w:cs="Arial"/>
              </w:rPr>
              <w:t>1</w:t>
            </w:r>
          </w:p>
        </w:tc>
        <w:tc>
          <w:tcPr>
            <w:tcW w:w="6520" w:type="dxa"/>
          </w:tcPr>
          <w:p w14:paraId="5F070FAA" w14:textId="77777777" w:rsidR="00931A06" w:rsidRPr="008A35EC" w:rsidRDefault="00624003" w:rsidP="00A67A91">
            <w:pPr>
              <w:rPr>
                <w:rStyle w:val="HTML"/>
                <w:rFonts w:ascii="MetaNormalCyrLF-Roman" w:hAnsi="MetaNormalCyrLF-Roman" w:cs="Arial"/>
              </w:rPr>
            </w:pPr>
            <w:r w:rsidRPr="0075737A">
              <w:rPr>
                <w:rStyle w:val="HTML"/>
                <w:rFonts w:ascii="MetaNormalCyrLF-Roman" w:hAnsi="MetaNormalCyrLF-Roman" w:cs="Arial"/>
              </w:rPr>
              <w:t>ПРИЛОЖЕНИЕ К АНКЕТЕ ФИЗИЧЕСКОГО ЛИЦА</w:t>
            </w:r>
            <w:r w:rsidRPr="006C07A5">
              <w:rPr>
                <w:rFonts w:cs="Arial"/>
                <w:sz w:val="14"/>
                <w:szCs w:val="14"/>
              </w:rPr>
              <w:t xml:space="preserve"> </w:t>
            </w:r>
            <w:r w:rsidRPr="00E14731">
              <w:rPr>
                <w:rStyle w:val="HTML"/>
                <w:rFonts w:ascii="MetaNormalCyrLF-Roman" w:hAnsi="MetaNormalCyrLF-Roman" w:cs="Arial"/>
              </w:rPr>
              <w:t>для законного представителя физического лица</w:t>
            </w:r>
          </w:p>
        </w:tc>
        <w:bookmarkStart w:id="511" w:name="_MON_1741102957"/>
        <w:bookmarkEnd w:id="511"/>
        <w:tc>
          <w:tcPr>
            <w:tcW w:w="2029" w:type="dxa"/>
          </w:tcPr>
          <w:p w14:paraId="2CF0D356" w14:textId="05336D75" w:rsidR="00931A06" w:rsidRPr="008A35EC" w:rsidRDefault="0090034D" w:rsidP="00A67A91">
            <w:pPr>
              <w:rPr>
                <w:rStyle w:val="HTML"/>
                <w:rFonts w:ascii="MetaNormalCyrLF-Roman" w:hAnsi="MetaNormalCyrLF-Roman" w:cs="Arial"/>
              </w:rPr>
            </w:pPr>
            <w:r>
              <w:rPr>
                <w:rStyle w:val="HTML"/>
                <w:rFonts w:ascii="MetaNormalCyrLF-Roman" w:hAnsi="MetaNormalCyrLF-Roman" w:cs="Arial"/>
              </w:rPr>
              <w:object w:dxaOrig="1546" w:dyaOrig="991" w14:anchorId="061683E3">
                <v:shape id="_x0000_i1027" type="#_x0000_t75" style="width:76.5pt;height:49.5pt" o:ole="">
                  <v:imagedata r:id="rId92" o:title=""/>
                </v:shape>
                <o:OLEObject Type="Embed" ProgID="Word.Document.12" ShapeID="_x0000_i1027" DrawAspect="Icon" ObjectID="_1847949669" r:id="rId93">
                  <o:FieldCodes>\s</o:FieldCodes>
                </o:OLEObject>
              </w:object>
            </w:r>
          </w:p>
        </w:tc>
      </w:tr>
      <w:tr w:rsidR="000D2E4F" w:rsidRPr="008A35EC" w14:paraId="4F7D317E" w14:textId="77777777" w:rsidTr="00886E90">
        <w:tc>
          <w:tcPr>
            <w:tcW w:w="1418" w:type="dxa"/>
          </w:tcPr>
          <w:p w14:paraId="1E7F400E" w14:textId="07C87825" w:rsidR="000D2E4F" w:rsidRPr="008A35EC" w:rsidRDefault="000D2E4F" w:rsidP="000D2E4F">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12C90945" w14:textId="7F4150DF" w:rsidR="000D2E4F" w:rsidRDefault="000D2E4F" w:rsidP="000D2E4F">
            <w:pPr>
              <w:jc w:val="left"/>
              <w:rPr>
                <w:rStyle w:val="HTML"/>
                <w:rFonts w:ascii="MetaNormalCyrLF-Roman" w:hAnsi="MetaNormalCyrLF-Roman" w:cs="Arial"/>
              </w:rPr>
            </w:pPr>
            <w:r>
              <w:rPr>
                <w:rStyle w:val="HTML"/>
                <w:rFonts w:ascii="MetaNormalCyrLF-Roman" w:hAnsi="MetaNormalCyrLF-Roman" w:cs="Arial"/>
              </w:rPr>
              <w:t>2.2</w:t>
            </w:r>
          </w:p>
        </w:tc>
        <w:tc>
          <w:tcPr>
            <w:tcW w:w="6520" w:type="dxa"/>
          </w:tcPr>
          <w:p w14:paraId="457547AD" w14:textId="23E1830F" w:rsidR="000D2E4F" w:rsidRPr="0075737A" w:rsidRDefault="000D2E4F">
            <w:pPr>
              <w:rPr>
                <w:rStyle w:val="HTML"/>
                <w:rFonts w:ascii="MetaNormalCyrLF-Roman" w:hAnsi="MetaNormalCyrLF-Roman" w:cs="Arial"/>
              </w:rPr>
            </w:pPr>
            <w:r>
              <w:rPr>
                <w:rStyle w:val="HTML"/>
                <w:rFonts w:ascii="MetaNormalCyrLF-Roman" w:hAnsi="MetaNormalCyrLF-Roman" w:cs="Arial"/>
              </w:rPr>
              <w:t>АНКЕТА ЗАЛОГОДЕРЖАТЕЛЯ – ФИЗИЧЕСКОГО</w:t>
            </w:r>
            <w:r w:rsidR="004466FA">
              <w:rPr>
                <w:rStyle w:val="HTML"/>
                <w:rFonts w:ascii="MetaNormalCyrLF-Roman" w:hAnsi="MetaNormalCyrLF-Roman" w:cs="Arial"/>
              </w:rPr>
              <w:t xml:space="preserve"> Л</w:t>
            </w:r>
            <w:r>
              <w:rPr>
                <w:rStyle w:val="HTML"/>
                <w:rFonts w:ascii="MetaNormalCyrLF-Roman" w:hAnsi="MetaNormalCyrLF-Roman" w:cs="Arial"/>
              </w:rPr>
              <w:t>ИЦА</w:t>
            </w:r>
          </w:p>
        </w:tc>
        <w:bookmarkStart w:id="512" w:name="_MON_1741178226"/>
        <w:bookmarkEnd w:id="512"/>
        <w:tc>
          <w:tcPr>
            <w:tcW w:w="2029" w:type="dxa"/>
          </w:tcPr>
          <w:p w14:paraId="3F4B86BF" w14:textId="20FACA31" w:rsidR="000D2E4F" w:rsidRDefault="009C06E8" w:rsidP="000D2E4F">
            <w:pPr>
              <w:rPr>
                <w:rStyle w:val="HTML"/>
                <w:rFonts w:ascii="MetaNormalCyrLF-Roman" w:hAnsi="MetaNormalCyrLF-Roman" w:cs="Arial"/>
              </w:rPr>
            </w:pPr>
            <w:r>
              <w:rPr>
                <w:rStyle w:val="HTML"/>
                <w:rFonts w:ascii="MetaNormalCyrLF-Roman" w:hAnsi="MetaNormalCyrLF-Roman" w:cs="Arial"/>
              </w:rPr>
              <w:object w:dxaOrig="1546" w:dyaOrig="991" w14:anchorId="4E2CE056">
                <v:shape id="_x0000_i1028" type="#_x0000_t75" style="width:76.5pt;height:49.5pt" o:ole="">
                  <v:imagedata r:id="rId94" o:title=""/>
                </v:shape>
                <o:OLEObject Type="Embed" ProgID="Word.Document.12" ShapeID="_x0000_i1028" DrawAspect="Icon" ObjectID="_1847949670" r:id="rId95">
                  <o:FieldCodes>\s</o:FieldCodes>
                </o:OLEObject>
              </w:object>
            </w:r>
          </w:p>
        </w:tc>
      </w:tr>
      <w:tr w:rsidR="000D2E4F" w:rsidRPr="008A35EC" w14:paraId="05F75773" w14:textId="77777777" w:rsidTr="00886E90">
        <w:tc>
          <w:tcPr>
            <w:tcW w:w="1418" w:type="dxa"/>
          </w:tcPr>
          <w:p w14:paraId="4568C16A" w14:textId="77777777" w:rsidR="000D2E4F" w:rsidRPr="008A35EC" w:rsidRDefault="000D2E4F" w:rsidP="000D2E4F">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5ED0E70F" w14:textId="77777777" w:rsidR="000D2E4F" w:rsidRPr="008A35EC" w:rsidRDefault="000D2E4F" w:rsidP="000D2E4F">
            <w:pPr>
              <w:jc w:val="left"/>
              <w:rPr>
                <w:rStyle w:val="HTML"/>
                <w:rFonts w:ascii="MetaNormalCyrLF-Roman" w:hAnsi="MetaNormalCyrLF-Roman" w:cs="Arial"/>
              </w:rPr>
            </w:pPr>
            <w:r>
              <w:rPr>
                <w:rStyle w:val="HTML"/>
                <w:rFonts w:ascii="MetaNormalCyrLF-Roman" w:hAnsi="MetaNormalCyrLF-Roman" w:cs="Arial"/>
              </w:rPr>
              <w:t>3</w:t>
            </w:r>
          </w:p>
        </w:tc>
        <w:tc>
          <w:tcPr>
            <w:tcW w:w="6520" w:type="dxa"/>
          </w:tcPr>
          <w:p w14:paraId="0F3D0557" w14:textId="77777777" w:rsidR="000D2E4F" w:rsidRPr="008A35EC" w:rsidRDefault="000D2E4F" w:rsidP="000D2E4F">
            <w:pPr>
              <w:rPr>
                <w:rStyle w:val="HTML"/>
                <w:rFonts w:ascii="MetaNormalCyrLF-Roman" w:hAnsi="MetaNormalCyrLF-Roman" w:cs="Arial"/>
              </w:rPr>
            </w:pPr>
            <w:r w:rsidRPr="00E14731">
              <w:rPr>
                <w:rStyle w:val="HTML"/>
                <w:rFonts w:ascii="MetaNormalCyrLF-Roman" w:hAnsi="MetaNormalCyrLF-Roman" w:cs="Arial"/>
              </w:rPr>
              <w:t>АНКЕТА ЮРИДИЧЕСКОГО ЛИЦА</w:t>
            </w:r>
          </w:p>
        </w:tc>
        <w:bookmarkStart w:id="513" w:name="_MON_1792484696"/>
        <w:bookmarkEnd w:id="513"/>
        <w:tc>
          <w:tcPr>
            <w:tcW w:w="2029" w:type="dxa"/>
          </w:tcPr>
          <w:p w14:paraId="33029ABF" w14:textId="25D355DF" w:rsidR="000D2E4F" w:rsidRPr="008A35EC" w:rsidRDefault="00B25C48" w:rsidP="000D2E4F">
            <w:pPr>
              <w:rPr>
                <w:rStyle w:val="HTML"/>
                <w:rFonts w:ascii="MetaNormalCyrLF-Roman" w:hAnsi="MetaNormalCyrLF-Roman" w:cs="Arial"/>
              </w:rPr>
            </w:pPr>
            <w:r>
              <w:rPr>
                <w:rStyle w:val="HTML"/>
                <w:rFonts w:ascii="MetaNormalCyrLF-Roman" w:hAnsi="MetaNormalCyrLF-Roman" w:cs="Arial"/>
              </w:rPr>
              <w:object w:dxaOrig="1543" w:dyaOrig="1000" w14:anchorId="42A8EBA9">
                <v:shape id="_x0000_i1029" type="#_x0000_t75" style="width:76.5pt;height:50.25pt" o:ole="">
                  <v:imagedata r:id="rId96" o:title=""/>
                </v:shape>
                <o:OLEObject Type="Embed" ProgID="Word.Document.12" ShapeID="_x0000_i1029" DrawAspect="Icon" ObjectID="_1847949671" r:id="rId97">
                  <o:FieldCodes>\s</o:FieldCodes>
                </o:OLEObject>
              </w:object>
            </w:r>
          </w:p>
        </w:tc>
      </w:tr>
      <w:tr w:rsidR="000D2E4F" w:rsidRPr="008A35EC" w14:paraId="2F0AD756" w14:textId="77777777" w:rsidTr="00886E90">
        <w:tc>
          <w:tcPr>
            <w:tcW w:w="1418" w:type="dxa"/>
          </w:tcPr>
          <w:p w14:paraId="4B23C856" w14:textId="77777777" w:rsidR="000D2E4F" w:rsidRPr="008A35EC" w:rsidRDefault="000D2E4F" w:rsidP="000D2E4F">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36C962FC" w14:textId="7E10EA79" w:rsidR="000D2E4F" w:rsidRPr="008A35EC" w:rsidRDefault="000D2E4F" w:rsidP="000D2E4F">
            <w:pPr>
              <w:jc w:val="left"/>
              <w:rPr>
                <w:rStyle w:val="HTML"/>
                <w:rFonts w:ascii="MetaNormalCyrLF-Roman" w:hAnsi="MetaNormalCyrLF-Roman" w:cs="Arial"/>
              </w:rPr>
            </w:pPr>
            <w:r>
              <w:rPr>
                <w:rStyle w:val="HTML"/>
                <w:rFonts w:ascii="MetaNormalCyrLF-Roman" w:hAnsi="MetaNormalCyrLF-Roman" w:cs="Arial"/>
              </w:rPr>
              <w:t>3.1</w:t>
            </w:r>
          </w:p>
        </w:tc>
        <w:tc>
          <w:tcPr>
            <w:tcW w:w="6520" w:type="dxa"/>
          </w:tcPr>
          <w:p w14:paraId="66E72BEB" w14:textId="77777777" w:rsidR="000D2E4F" w:rsidRPr="008A35EC" w:rsidRDefault="000D2E4F" w:rsidP="000D2E4F">
            <w:pPr>
              <w:rPr>
                <w:rStyle w:val="HTML"/>
                <w:rFonts w:ascii="MetaNormalCyrLF-Roman" w:hAnsi="MetaNormalCyrLF-Roman" w:cs="Arial"/>
              </w:rPr>
            </w:pPr>
            <w:r w:rsidRPr="0075737A">
              <w:rPr>
                <w:rStyle w:val="HTML"/>
                <w:rFonts w:ascii="MetaNormalCyrLF-Roman" w:hAnsi="MetaNormalCyrLF-Roman" w:cs="Arial"/>
              </w:rPr>
              <w:t xml:space="preserve">ПРИЛОЖЕНИЕ К АНКЕТЕ </w:t>
            </w:r>
            <w:r>
              <w:rPr>
                <w:rStyle w:val="HTML"/>
                <w:rFonts w:ascii="MetaNormalCyrLF-Roman" w:hAnsi="MetaNormalCyrLF-Roman" w:cs="Arial"/>
              </w:rPr>
              <w:t>ЮРИДИЧЕСКОГО</w:t>
            </w:r>
            <w:r w:rsidRPr="0075737A">
              <w:rPr>
                <w:rStyle w:val="HTML"/>
                <w:rFonts w:ascii="MetaNormalCyrLF-Roman" w:hAnsi="MetaNormalCyrLF-Roman" w:cs="Arial"/>
              </w:rPr>
              <w:t xml:space="preserve"> ЛИЦА</w:t>
            </w:r>
            <w:r>
              <w:rPr>
                <w:rStyle w:val="HTML"/>
                <w:rFonts w:ascii="MetaNormalCyrLF-Roman" w:hAnsi="MetaNormalCyrLF-Roman" w:cs="Arial"/>
              </w:rPr>
              <w:t xml:space="preserve">, </w:t>
            </w:r>
            <w:r w:rsidRPr="00E14731">
              <w:rPr>
                <w:rStyle w:val="HTML"/>
                <w:rFonts w:ascii="MetaNormalCyrLF-Roman" w:hAnsi="MetaNormalCyrLF-Roman" w:cs="Arial"/>
              </w:rPr>
              <w:t>передавшего функции единоличного исполнительного органа управляющей организации</w:t>
            </w:r>
          </w:p>
        </w:tc>
        <w:bookmarkStart w:id="514" w:name="_MON_1792488120"/>
        <w:bookmarkEnd w:id="514"/>
        <w:tc>
          <w:tcPr>
            <w:tcW w:w="2029" w:type="dxa"/>
          </w:tcPr>
          <w:p w14:paraId="4D8CD66C" w14:textId="1464A087" w:rsidR="000D2E4F" w:rsidRPr="008A35EC" w:rsidRDefault="001B1155" w:rsidP="000D2E4F">
            <w:pPr>
              <w:rPr>
                <w:rStyle w:val="HTML"/>
                <w:rFonts w:ascii="MetaNormalCyrLF-Roman" w:hAnsi="MetaNormalCyrLF-Roman" w:cs="Arial"/>
              </w:rPr>
            </w:pPr>
            <w:r>
              <w:rPr>
                <w:rStyle w:val="HTML"/>
                <w:rFonts w:ascii="MetaNormalCyrLF-Roman" w:hAnsi="MetaNormalCyrLF-Roman" w:cs="Arial"/>
              </w:rPr>
              <w:object w:dxaOrig="1543" w:dyaOrig="1000" w14:anchorId="3299C9EA">
                <v:shape id="_x0000_i1030" type="#_x0000_t75" style="width:76.5pt;height:50.25pt" o:ole="">
                  <v:imagedata r:id="rId98" o:title=""/>
                </v:shape>
                <o:OLEObject Type="Embed" ProgID="Word.Document.12" ShapeID="_x0000_i1030" DrawAspect="Icon" ObjectID="_1847949672" r:id="rId99">
                  <o:FieldCodes>\s</o:FieldCodes>
                </o:OLEObject>
              </w:object>
            </w:r>
          </w:p>
        </w:tc>
      </w:tr>
      <w:tr w:rsidR="004466FA" w:rsidRPr="008A35EC" w14:paraId="3AF8D7B5" w14:textId="77777777" w:rsidTr="00886E90">
        <w:tc>
          <w:tcPr>
            <w:tcW w:w="1418" w:type="dxa"/>
          </w:tcPr>
          <w:p w14:paraId="398B129E" w14:textId="455EB675" w:rsidR="004466FA" w:rsidRPr="008A35EC" w:rsidRDefault="004466FA" w:rsidP="004466FA">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2755FEBB" w14:textId="742F9917" w:rsidR="004466FA" w:rsidRDefault="004466FA" w:rsidP="004466FA">
            <w:pPr>
              <w:jc w:val="left"/>
              <w:rPr>
                <w:rStyle w:val="HTML"/>
                <w:rFonts w:ascii="MetaNormalCyrLF-Roman" w:hAnsi="MetaNormalCyrLF-Roman" w:cs="Arial"/>
              </w:rPr>
            </w:pPr>
            <w:r>
              <w:rPr>
                <w:rStyle w:val="HTML"/>
                <w:rFonts w:ascii="MetaNormalCyrLF-Roman" w:hAnsi="MetaNormalCyrLF-Roman" w:cs="Arial"/>
              </w:rPr>
              <w:t>3.2</w:t>
            </w:r>
          </w:p>
        </w:tc>
        <w:tc>
          <w:tcPr>
            <w:tcW w:w="6520" w:type="dxa"/>
          </w:tcPr>
          <w:p w14:paraId="291A22C7" w14:textId="4B0906AB" w:rsidR="004466FA" w:rsidRPr="0075737A" w:rsidRDefault="004466FA">
            <w:pPr>
              <w:rPr>
                <w:rStyle w:val="HTML"/>
                <w:rFonts w:ascii="MetaNormalCyrLF-Roman" w:hAnsi="MetaNormalCyrLF-Roman" w:cs="Arial"/>
              </w:rPr>
            </w:pPr>
            <w:r>
              <w:rPr>
                <w:rStyle w:val="HTML"/>
                <w:rFonts w:ascii="MetaNormalCyrLF-Roman" w:hAnsi="MetaNormalCyrLF-Roman" w:cs="Arial"/>
              </w:rPr>
              <w:t>АНКЕТА ЗАЛОГОДЕРЖАТЕЛЯ – ЮРИДИЧЕСКОГО ЛИЦА</w:t>
            </w:r>
          </w:p>
        </w:tc>
        <w:bookmarkStart w:id="515" w:name="_MON_1792487464"/>
        <w:bookmarkEnd w:id="515"/>
        <w:tc>
          <w:tcPr>
            <w:tcW w:w="2029" w:type="dxa"/>
          </w:tcPr>
          <w:p w14:paraId="6AB4F3C6" w14:textId="0ADB45F6" w:rsidR="004466FA" w:rsidRDefault="00E6338F" w:rsidP="004466FA">
            <w:pPr>
              <w:rPr>
                <w:rStyle w:val="HTML"/>
                <w:rFonts w:ascii="MetaNormalCyrLF-Roman" w:hAnsi="MetaNormalCyrLF-Roman" w:cs="Arial"/>
              </w:rPr>
            </w:pPr>
            <w:r>
              <w:rPr>
                <w:rStyle w:val="HTML"/>
                <w:rFonts w:ascii="MetaNormalCyrLF-Roman" w:hAnsi="MetaNormalCyrLF-Roman" w:cs="Arial"/>
              </w:rPr>
              <w:object w:dxaOrig="1543" w:dyaOrig="1000" w14:anchorId="397F9336">
                <v:shape id="_x0000_i1031" type="#_x0000_t75" style="width:76.5pt;height:50.25pt" o:ole="">
                  <v:imagedata r:id="rId100" o:title=""/>
                </v:shape>
                <o:OLEObject Type="Embed" ProgID="Word.Document.12" ShapeID="_x0000_i1031" DrawAspect="Icon" ObjectID="_1847949673" r:id="rId101">
                  <o:FieldCodes>\s</o:FieldCodes>
                </o:OLEObject>
              </w:object>
            </w:r>
          </w:p>
        </w:tc>
      </w:tr>
      <w:tr w:rsidR="004466FA" w:rsidRPr="008A35EC" w14:paraId="5520EC4B" w14:textId="77777777" w:rsidTr="00886E90">
        <w:tc>
          <w:tcPr>
            <w:tcW w:w="1418" w:type="dxa"/>
          </w:tcPr>
          <w:p w14:paraId="4DF3B983" w14:textId="77777777" w:rsidR="004466FA" w:rsidRPr="008A35EC" w:rsidRDefault="004466FA" w:rsidP="004466FA">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1A20A411" w14:textId="77777777" w:rsidR="004466FA" w:rsidRPr="008A35EC" w:rsidRDefault="004466FA" w:rsidP="004466FA">
            <w:pPr>
              <w:jc w:val="left"/>
              <w:rPr>
                <w:rStyle w:val="HTML"/>
                <w:rFonts w:ascii="MetaNormalCyrLF-Roman" w:hAnsi="MetaNormalCyrLF-Roman" w:cs="Arial"/>
              </w:rPr>
            </w:pPr>
            <w:r>
              <w:rPr>
                <w:rStyle w:val="HTML"/>
                <w:rFonts w:ascii="MetaNormalCyrLF-Roman" w:hAnsi="MetaNormalCyrLF-Roman" w:cs="Arial"/>
              </w:rPr>
              <w:t>4</w:t>
            </w:r>
          </w:p>
        </w:tc>
        <w:tc>
          <w:tcPr>
            <w:tcW w:w="6520" w:type="dxa"/>
          </w:tcPr>
          <w:p w14:paraId="7142F2F8" w14:textId="38C6CFB2" w:rsidR="004466FA" w:rsidRPr="008A35EC" w:rsidRDefault="004466FA" w:rsidP="004466FA">
            <w:pPr>
              <w:rPr>
                <w:rStyle w:val="HTML"/>
                <w:rFonts w:ascii="MetaNormalCyrLF-Roman" w:hAnsi="MetaNormalCyrLF-Roman" w:cs="Arial"/>
              </w:rPr>
            </w:pPr>
            <w:r w:rsidRPr="008A35EC">
              <w:rPr>
                <w:rStyle w:val="HTML"/>
                <w:rFonts w:ascii="MetaNormalCyrLF-Roman" w:hAnsi="MetaNormalCyrLF-Roman" w:cs="Arial"/>
              </w:rPr>
              <w:t xml:space="preserve">АНКЕТА ЗАРЕГИСТРИРОВАННОГО ЛИЦА - </w:t>
            </w:r>
            <w:r w:rsidR="001C2871">
              <w:rPr>
                <w:rFonts w:ascii="MetaNormalCyrLF-Roman" w:hAnsi="MetaNormalCyrLF-Roman"/>
              </w:rPr>
              <w:t>органа государственной власти (органа местного самоуправления</w:t>
            </w:r>
            <w:r w:rsidR="00E6338F">
              <w:rPr>
                <w:rFonts w:ascii="MetaNormalCyrLF-Roman" w:hAnsi="MetaNormalCyrLF-Roman"/>
              </w:rPr>
              <w:t>, Банка России</w:t>
            </w:r>
            <w:r w:rsidR="001C2871">
              <w:rPr>
                <w:rFonts w:ascii="MetaNormalCyrLF-Roman" w:hAnsi="MetaNormalCyrLF-Roman"/>
              </w:rPr>
              <w:t>)</w:t>
            </w:r>
          </w:p>
        </w:tc>
        <w:bookmarkStart w:id="516" w:name="_MON_1792487389"/>
        <w:bookmarkEnd w:id="516"/>
        <w:tc>
          <w:tcPr>
            <w:tcW w:w="2029" w:type="dxa"/>
          </w:tcPr>
          <w:p w14:paraId="30700948" w14:textId="53C4218A" w:rsidR="004466FA" w:rsidRPr="008A35EC" w:rsidRDefault="00E6338F" w:rsidP="004466FA">
            <w:pPr>
              <w:rPr>
                <w:rStyle w:val="HTML"/>
                <w:rFonts w:ascii="MetaNormalCyrLF-Roman" w:hAnsi="MetaNormalCyrLF-Roman" w:cs="Arial"/>
              </w:rPr>
            </w:pPr>
            <w:r>
              <w:rPr>
                <w:rStyle w:val="HTML"/>
                <w:rFonts w:ascii="MetaNormalCyrLF-Roman" w:hAnsi="MetaNormalCyrLF-Roman" w:cs="Arial"/>
              </w:rPr>
              <w:object w:dxaOrig="1543" w:dyaOrig="1000" w14:anchorId="3378C6E7">
                <v:shape id="_x0000_i1032" type="#_x0000_t75" style="width:76.5pt;height:50.25pt" o:ole="">
                  <v:imagedata r:id="rId102" o:title=""/>
                </v:shape>
                <o:OLEObject Type="Embed" ProgID="Word.Document.12" ShapeID="_x0000_i1032" DrawAspect="Icon" ObjectID="_1847949674" r:id="rId103">
                  <o:FieldCodes>\s</o:FieldCodes>
                </o:OLEObject>
              </w:object>
            </w:r>
          </w:p>
        </w:tc>
      </w:tr>
      <w:tr w:rsidR="00EE767E" w:rsidRPr="008A35EC" w14:paraId="4D35DBD0" w14:textId="77777777" w:rsidTr="00886E90">
        <w:tc>
          <w:tcPr>
            <w:tcW w:w="1418" w:type="dxa"/>
          </w:tcPr>
          <w:p w14:paraId="7324B959" w14:textId="75E60C1F" w:rsidR="00EE767E" w:rsidRPr="008A35EC" w:rsidRDefault="00EE767E" w:rsidP="00EE767E">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62E78756" w14:textId="6C1F1CF0" w:rsidR="00EE767E" w:rsidRDefault="00EE767E" w:rsidP="00EE767E">
            <w:pPr>
              <w:jc w:val="left"/>
              <w:rPr>
                <w:rStyle w:val="HTML"/>
                <w:rFonts w:ascii="MetaNormalCyrLF-Roman" w:hAnsi="MetaNormalCyrLF-Roman" w:cs="Arial"/>
              </w:rPr>
            </w:pPr>
            <w:r>
              <w:rPr>
                <w:rStyle w:val="HTML"/>
                <w:rFonts w:ascii="MetaNormalCyrLF-Roman" w:hAnsi="MetaNormalCyrLF-Roman" w:cs="Arial"/>
              </w:rPr>
              <w:t>4.1</w:t>
            </w:r>
          </w:p>
        </w:tc>
        <w:tc>
          <w:tcPr>
            <w:tcW w:w="6520" w:type="dxa"/>
          </w:tcPr>
          <w:p w14:paraId="673FDFC2" w14:textId="3E1AAF3D" w:rsidR="00EE767E" w:rsidRPr="008A35EC" w:rsidRDefault="00EE767E" w:rsidP="00EE767E">
            <w:pPr>
              <w:rPr>
                <w:rStyle w:val="HTML"/>
                <w:rFonts w:ascii="MetaNormalCyrLF-Roman" w:hAnsi="MetaNormalCyrLF-Roman" w:cs="Arial"/>
              </w:rPr>
            </w:pPr>
            <w:r w:rsidRPr="008A35EC">
              <w:rPr>
                <w:rStyle w:val="HTML"/>
                <w:rFonts w:ascii="MetaNormalCyrLF-Roman" w:hAnsi="MetaNormalCyrLF-Roman" w:cs="Arial"/>
              </w:rPr>
              <w:t xml:space="preserve">АНКЕТА </w:t>
            </w:r>
            <w:r w:rsidRPr="006813D3">
              <w:rPr>
                <w:rStyle w:val="HTML"/>
                <w:rFonts w:ascii="MetaNormalCyrLF-Roman" w:hAnsi="MetaNormalCyrLF-Roman" w:cs="Arial"/>
              </w:rPr>
              <w:t>ЗАЛОГОДЕРЖАТЕЛЯ</w:t>
            </w:r>
            <w:r w:rsidRPr="008A35EC">
              <w:rPr>
                <w:rStyle w:val="HTML"/>
                <w:rFonts w:ascii="MetaNormalCyrLF-Roman" w:hAnsi="MetaNormalCyrLF-Roman" w:cs="Arial"/>
              </w:rPr>
              <w:t xml:space="preserve"> - </w:t>
            </w:r>
            <w:r w:rsidR="001C2871">
              <w:rPr>
                <w:rFonts w:ascii="MetaNormalCyrLF-Roman" w:hAnsi="MetaNormalCyrLF-Roman"/>
              </w:rPr>
              <w:t>органа государственной власти (органа местного самоуправления</w:t>
            </w:r>
            <w:r w:rsidR="00E6338F">
              <w:rPr>
                <w:rFonts w:ascii="MetaNormalCyrLF-Roman" w:hAnsi="MetaNormalCyrLF-Roman"/>
              </w:rPr>
              <w:t>, Банка России</w:t>
            </w:r>
            <w:r w:rsidR="001C2871">
              <w:rPr>
                <w:rFonts w:ascii="MetaNormalCyrLF-Roman" w:hAnsi="MetaNormalCyrLF-Roman"/>
              </w:rPr>
              <w:t>)</w:t>
            </w:r>
          </w:p>
        </w:tc>
        <w:bookmarkStart w:id="517" w:name="_MON_1792487360"/>
        <w:bookmarkEnd w:id="517"/>
        <w:tc>
          <w:tcPr>
            <w:tcW w:w="2029" w:type="dxa"/>
          </w:tcPr>
          <w:p w14:paraId="1877F670" w14:textId="7A224816" w:rsidR="00EE767E" w:rsidRDefault="00E6338F" w:rsidP="00EE767E">
            <w:pPr>
              <w:rPr>
                <w:rStyle w:val="HTML"/>
                <w:rFonts w:ascii="MetaNormalCyrLF-Roman" w:hAnsi="MetaNormalCyrLF-Roman" w:cs="Arial"/>
              </w:rPr>
            </w:pPr>
            <w:r>
              <w:rPr>
                <w:rStyle w:val="HTML"/>
                <w:rFonts w:ascii="MetaNormalCyrLF-Roman" w:hAnsi="MetaNormalCyrLF-Roman" w:cs="Arial"/>
              </w:rPr>
              <w:object w:dxaOrig="1543" w:dyaOrig="1000" w14:anchorId="0B87844D">
                <v:shape id="_x0000_i1033" type="#_x0000_t75" style="width:76.5pt;height:50.25pt" o:ole="">
                  <v:imagedata r:id="rId104" o:title=""/>
                </v:shape>
                <o:OLEObject Type="Embed" ProgID="Word.Document.8" ShapeID="_x0000_i1033" DrawAspect="Icon" ObjectID="_1847949675" r:id="rId105">
                  <o:FieldCodes>\s</o:FieldCodes>
                </o:OLEObject>
              </w:object>
            </w:r>
          </w:p>
        </w:tc>
      </w:tr>
      <w:tr w:rsidR="00EE767E" w:rsidRPr="008A35EC" w14:paraId="541AD6DA" w14:textId="77777777" w:rsidTr="00886E90">
        <w:tc>
          <w:tcPr>
            <w:tcW w:w="1418" w:type="dxa"/>
          </w:tcPr>
          <w:p w14:paraId="6B15CA9E" w14:textId="77777777" w:rsidR="00EE767E" w:rsidRPr="008A35EC" w:rsidRDefault="00EE767E" w:rsidP="00EE767E">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3E0AF347" w14:textId="77777777" w:rsidR="00EE767E" w:rsidRPr="008A35EC" w:rsidRDefault="00EE767E" w:rsidP="00EE767E">
            <w:pPr>
              <w:jc w:val="left"/>
              <w:rPr>
                <w:rStyle w:val="HTML"/>
                <w:rFonts w:ascii="MetaNormalCyrLF-Roman" w:hAnsi="MetaNormalCyrLF-Roman" w:cs="Arial"/>
              </w:rPr>
            </w:pPr>
            <w:r>
              <w:rPr>
                <w:rStyle w:val="HTML"/>
                <w:rFonts w:ascii="MetaNormalCyrLF-Roman" w:hAnsi="MetaNormalCyrLF-Roman" w:cs="Arial"/>
              </w:rPr>
              <w:t>5</w:t>
            </w:r>
          </w:p>
        </w:tc>
        <w:tc>
          <w:tcPr>
            <w:tcW w:w="6520" w:type="dxa"/>
          </w:tcPr>
          <w:p w14:paraId="4523C994" w14:textId="77777777" w:rsidR="00EE767E" w:rsidRPr="008A35EC" w:rsidRDefault="00EE767E" w:rsidP="00EE767E">
            <w:pPr>
              <w:rPr>
                <w:rStyle w:val="HTML"/>
                <w:rFonts w:ascii="MetaNormalCyrLF-Roman" w:hAnsi="MetaNormalCyrLF-Roman" w:cs="Arial"/>
              </w:rPr>
            </w:pPr>
            <w:r w:rsidRPr="008A35EC">
              <w:rPr>
                <w:rStyle w:val="HTML"/>
                <w:rFonts w:ascii="MetaNormalCyrLF-Roman" w:hAnsi="MetaNormalCyrLF-Roman" w:cs="Arial"/>
              </w:rPr>
              <w:t>ПРИЛОЖЕНИЕ К АНКЕТЕ ЗАРЕГИСТРИРОВАННОГО ЛИЦА – ДОВЕРИТЕЛЬНОГО УПРАВЛЯЮЩЕГО</w:t>
            </w:r>
          </w:p>
        </w:tc>
        <w:bookmarkStart w:id="518" w:name="_MON_1792488272"/>
        <w:bookmarkEnd w:id="518"/>
        <w:tc>
          <w:tcPr>
            <w:tcW w:w="2029" w:type="dxa"/>
          </w:tcPr>
          <w:p w14:paraId="08F903FE" w14:textId="03A1EE39" w:rsidR="00EE767E" w:rsidRPr="008A35EC" w:rsidRDefault="0011097C" w:rsidP="00EE767E">
            <w:pPr>
              <w:rPr>
                <w:rStyle w:val="HTML"/>
                <w:rFonts w:ascii="MetaNormalCyrLF-Roman" w:hAnsi="MetaNormalCyrLF-Roman" w:cs="Arial"/>
              </w:rPr>
            </w:pPr>
            <w:r>
              <w:rPr>
                <w:rStyle w:val="HTML"/>
                <w:rFonts w:ascii="MetaNormalCyrLF-Roman" w:hAnsi="MetaNormalCyrLF-Roman" w:cs="Arial"/>
              </w:rPr>
              <w:object w:dxaOrig="1543" w:dyaOrig="1000" w14:anchorId="6A1E7A83">
                <v:shape id="_x0000_i1034" type="#_x0000_t75" style="width:76.5pt;height:50.25pt" o:ole="">
                  <v:imagedata r:id="rId106" o:title=""/>
                </v:shape>
                <o:OLEObject Type="Embed" ProgID="Word.Document.12" ShapeID="_x0000_i1034" DrawAspect="Icon" ObjectID="_1847949676" r:id="rId107">
                  <o:FieldCodes>\s</o:FieldCodes>
                </o:OLEObject>
              </w:object>
            </w:r>
          </w:p>
        </w:tc>
      </w:tr>
      <w:tr w:rsidR="007B029D" w:rsidRPr="008A35EC" w14:paraId="46F74537" w14:textId="77777777" w:rsidTr="00886E90">
        <w:trPr>
          <w:trHeight w:val="329"/>
        </w:trPr>
        <w:tc>
          <w:tcPr>
            <w:tcW w:w="1418" w:type="dxa"/>
          </w:tcPr>
          <w:p w14:paraId="24918840" w14:textId="4459287C"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7E24BD10" w14:textId="27A67571" w:rsidR="007B029D" w:rsidRDefault="00CF7D27" w:rsidP="007B029D">
            <w:pPr>
              <w:jc w:val="left"/>
              <w:rPr>
                <w:rStyle w:val="HTML"/>
                <w:rFonts w:ascii="MetaNormalCyrLF-Roman" w:hAnsi="MetaNormalCyrLF-Roman" w:cs="Arial"/>
              </w:rPr>
            </w:pPr>
            <w:r>
              <w:rPr>
                <w:rStyle w:val="HTML"/>
                <w:rFonts w:ascii="MetaNormalCyrLF-Roman" w:hAnsi="MetaNormalCyrLF-Roman" w:cs="Arial"/>
              </w:rPr>
              <w:t>6</w:t>
            </w:r>
          </w:p>
        </w:tc>
        <w:tc>
          <w:tcPr>
            <w:tcW w:w="6520" w:type="dxa"/>
          </w:tcPr>
          <w:p w14:paraId="62760965" w14:textId="74707464"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АНКЕТА НОТАРИУСА</w:t>
            </w:r>
          </w:p>
        </w:tc>
        <w:bookmarkStart w:id="519" w:name="_MON_1741103146"/>
        <w:bookmarkEnd w:id="519"/>
        <w:tc>
          <w:tcPr>
            <w:tcW w:w="2029" w:type="dxa"/>
          </w:tcPr>
          <w:p w14:paraId="655347D3" w14:textId="77777777" w:rsidR="007B029D" w:rsidDel="00453E3D" w:rsidRDefault="005A02CD" w:rsidP="007B029D">
            <w:pPr>
              <w:rPr>
                <w:rStyle w:val="HTML"/>
                <w:rFonts w:ascii="MetaNormalCyrLF-Roman" w:hAnsi="MetaNormalCyrLF-Roman" w:cs="Arial"/>
              </w:rPr>
            </w:pPr>
            <w:r>
              <w:rPr>
                <w:rStyle w:val="HTML"/>
                <w:rFonts w:ascii="MetaNormalCyrLF-Roman" w:hAnsi="MetaNormalCyrLF-Roman" w:cs="Arial"/>
              </w:rPr>
              <w:object w:dxaOrig="1546" w:dyaOrig="991" w14:anchorId="73359FFE">
                <v:shape id="_x0000_i1035" type="#_x0000_t75" style="width:76.5pt;height:49.5pt" o:ole="">
                  <v:imagedata r:id="rId108" o:title=""/>
                </v:shape>
                <o:OLEObject Type="Embed" ProgID="Word.Document.12" ShapeID="_x0000_i1035" DrawAspect="Icon" ObjectID="_1847949677" r:id="rId109">
                  <o:FieldCodes>\s</o:FieldCodes>
                </o:OLEObject>
              </w:object>
            </w:r>
          </w:p>
        </w:tc>
      </w:tr>
      <w:tr w:rsidR="007B029D" w:rsidRPr="008A35EC" w14:paraId="279501DB" w14:textId="77777777" w:rsidTr="00886E90">
        <w:trPr>
          <w:trHeight w:val="547"/>
        </w:trPr>
        <w:tc>
          <w:tcPr>
            <w:tcW w:w="1418" w:type="dxa"/>
          </w:tcPr>
          <w:p w14:paraId="1B0A7A9E" w14:textId="77777777" w:rsidR="00CF7D27" w:rsidRDefault="00CF7D27" w:rsidP="007B029D">
            <w:pPr>
              <w:rPr>
                <w:rStyle w:val="HTML"/>
                <w:rFonts w:ascii="MetaNormalCyrLF-Roman" w:hAnsi="MetaNormalCyrLF-Roman" w:cs="Arial"/>
              </w:rPr>
            </w:pPr>
          </w:p>
          <w:p w14:paraId="07B76450" w14:textId="72A0B9F2" w:rsidR="007B029D" w:rsidRPr="008A35EC" w:rsidRDefault="00CF7D27" w:rsidP="007B029D">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2DC14FAC" w14:textId="77777777" w:rsidR="00CF7D27" w:rsidRDefault="00CF7D27" w:rsidP="007B029D">
            <w:pPr>
              <w:jc w:val="left"/>
              <w:rPr>
                <w:rStyle w:val="HTML"/>
                <w:rFonts w:ascii="MetaNormalCyrLF-Roman" w:hAnsi="MetaNormalCyrLF-Roman" w:cs="Arial"/>
              </w:rPr>
            </w:pPr>
          </w:p>
          <w:p w14:paraId="218FF88D" w14:textId="37F42F24" w:rsidR="007B029D" w:rsidRDefault="00CF7D27" w:rsidP="007B029D">
            <w:pPr>
              <w:jc w:val="left"/>
              <w:rPr>
                <w:rStyle w:val="HTML"/>
                <w:rFonts w:ascii="MetaNormalCyrLF-Roman" w:hAnsi="MetaNormalCyrLF-Roman" w:cs="Arial"/>
              </w:rPr>
            </w:pPr>
            <w:r>
              <w:rPr>
                <w:rStyle w:val="HTML"/>
                <w:rFonts w:ascii="MetaNormalCyrLF-Roman" w:hAnsi="MetaNormalCyrLF-Roman" w:cs="Arial"/>
              </w:rPr>
              <w:t>7</w:t>
            </w:r>
          </w:p>
        </w:tc>
        <w:tc>
          <w:tcPr>
            <w:tcW w:w="6520" w:type="dxa"/>
          </w:tcPr>
          <w:p w14:paraId="2B3F0880" w14:textId="174C0939" w:rsidR="007B029D" w:rsidRPr="008A35EC" w:rsidRDefault="00CF7D27" w:rsidP="00886E90">
            <w:pPr>
              <w:jc w:val="left"/>
              <w:rPr>
                <w:rStyle w:val="HTML"/>
                <w:rFonts w:ascii="MetaNormalCyrLF-Roman" w:hAnsi="MetaNormalCyrLF-Roman" w:cs="Arial"/>
              </w:rPr>
            </w:pPr>
            <w:r w:rsidRPr="00886E90">
              <w:rPr>
                <w:rStyle w:val="HTML"/>
                <w:rFonts w:ascii="MetaNormalCyrLF-Roman" w:hAnsi="MetaNormalCyrLF-Roman" w:cs="Arial"/>
              </w:rPr>
              <w:t>АНКЕТА ЗАРЕГИСТРИРОВАННОГО ЛИЦА - ИНОСТРАННОЙ СТРУКТУРЫ БЕЗ ОБРАЗОВАНИЯ ЮРИДИЧЕСКОГО ЛИЦА</w:t>
            </w:r>
          </w:p>
        </w:tc>
        <w:bookmarkStart w:id="520" w:name="_MON_1741104242"/>
        <w:bookmarkEnd w:id="520"/>
        <w:tc>
          <w:tcPr>
            <w:tcW w:w="2029" w:type="dxa"/>
          </w:tcPr>
          <w:p w14:paraId="2C35D0B9" w14:textId="77777777" w:rsidR="007B029D" w:rsidDel="00453E3D" w:rsidRDefault="00B20B88" w:rsidP="007B029D">
            <w:pPr>
              <w:rPr>
                <w:rStyle w:val="HTML"/>
                <w:rFonts w:ascii="MetaNormalCyrLF-Roman" w:hAnsi="MetaNormalCyrLF-Roman" w:cs="Arial"/>
              </w:rPr>
            </w:pPr>
            <w:r>
              <w:rPr>
                <w:rStyle w:val="HTML"/>
                <w:rFonts w:ascii="MetaNormalCyrLF-Roman" w:hAnsi="MetaNormalCyrLF-Roman" w:cs="Arial"/>
              </w:rPr>
              <w:object w:dxaOrig="1546" w:dyaOrig="991" w14:anchorId="597062A4">
                <v:shape id="_x0000_i1036" type="#_x0000_t75" style="width:76.5pt;height:49.5pt" o:ole="">
                  <v:imagedata r:id="rId110" o:title=""/>
                </v:shape>
                <o:OLEObject Type="Embed" ProgID="Word.Document.12" ShapeID="_x0000_i1036" DrawAspect="Icon" ObjectID="_1847949678" r:id="rId111">
                  <o:FieldCodes>\s</o:FieldCodes>
                </o:OLEObject>
              </w:object>
            </w:r>
          </w:p>
        </w:tc>
      </w:tr>
      <w:tr w:rsidR="007B029D" w:rsidRPr="008A35EC" w14:paraId="2C97E19F" w14:textId="77777777" w:rsidTr="00886E90">
        <w:tc>
          <w:tcPr>
            <w:tcW w:w="1418" w:type="dxa"/>
          </w:tcPr>
          <w:p w14:paraId="24B15026"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415C8B4F" w14:textId="72BFDDE5"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8</w:t>
            </w:r>
          </w:p>
        </w:tc>
        <w:tc>
          <w:tcPr>
            <w:tcW w:w="6520" w:type="dxa"/>
          </w:tcPr>
          <w:p w14:paraId="165936CF"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ЗАЯВЛЕНИЕ НА ОТКРЫТИЕ ЛИЦЕВОГО СЧЕТА (для физических лиц)</w:t>
            </w:r>
          </w:p>
        </w:tc>
        <w:bookmarkStart w:id="521" w:name="_MON_1741102918"/>
        <w:bookmarkEnd w:id="521"/>
        <w:tc>
          <w:tcPr>
            <w:tcW w:w="2029" w:type="dxa"/>
          </w:tcPr>
          <w:p w14:paraId="77986642" w14:textId="207C64C2" w:rsidR="007B029D" w:rsidRPr="008A35EC" w:rsidRDefault="0090034D" w:rsidP="007B029D">
            <w:pPr>
              <w:rPr>
                <w:rStyle w:val="HTML"/>
                <w:rFonts w:ascii="MetaNormalCyrLF-Roman" w:hAnsi="MetaNormalCyrLF-Roman" w:cs="Arial"/>
              </w:rPr>
            </w:pPr>
            <w:r>
              <w:rPr>
                <w:rStyle w:val="HTML"/>
                <w:rFonts w:ascii="MetaNormalCyrLF-Roman" w:hAnsi="MetaNormalCyrLF-Roman" w:cs="Arial"/>
              </w:rPr>
              <w:object w:dxaOrig="1546" w:dyaOrig="991" w14:anchorId="5003FED5">
                <v:shape id="_x0000_i1037" type="#_x0000_t75" style="width:76.5pt;height:49.5pt" o:ole="">
                  <v:imagedata r:id="rId112" o:title=""/>
                </v:shape>
                <o:OLEObject Type="Embed" ProgID="Word.Document.12" ShapeID="_x0000_i1037" DrawAspect="Icon" ObjectID="_1847949679" r:id="rId113">
                  <o:FieldCodes>\s</o:FieldCodes>
                </o:OLEObject>
              </w:object>
            </w:r>
          </w:p>
        </w:tc>
      </w:tr>
      <w:tr w:rsidR="007B029D" w:rsidRPr="008A35EC" w14:paraId="121EDE02" w14:textId="77777777" w:rsidTr="00886E90">
        <w:tc>
          <w:tcPr>
            <w:tcW w:w="1418" w:type="dxa"/>
          </w:tcPr>
          <w:p w14:paraId="59B75D1D"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6A7BFEE5" w14:textId="5F3222DE"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9</w:t>
            </w:r>
          </w:p>
        </w:tc>
        <w:tc>
          <w:tcPr>
            <w:tcW w:w="6520" w:type="dxa"/>
          </w:tcPr>
          <w:p w14:paraId="31EE7D78"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ЗАЯВЛЕНИЕ НА ОТКРЫТИЕ ЛИЦЕВОГО СЧЕТА (для юридических лиц)</w:t>
            </w:r>
          </w:p>
        </w:tc>
        <w:bookmarkStart w:id="522" w:name="_MON_1741103046"/>
        <w:bookmarkEnd w:id="522"/>
        <w:tc>
          <w:tcPr>
            <w:tcW w:w="2029" w:type="dxa"/>
          </w:tcPr>
          <w:p w14:paraId="25503C1D" w14:textId="751B4A70" w:rsidR="007B029D" w:rsidRPr="008A35EC" w:rsidRDefault="0090034D" w:rsidP="007B029D">
            <w:pPr>
              <w:rPr>
                <w:rStyle w:val="HTML"/>
                <w:rFonts w:ascii="MetaNormalCyrLF-Roman" w:hAnsi="MetaNormalCyrLF-Roman" w:cs="Arial"/>
              </w:rPr>
            </w:pPr>
            <w:r>
              <w:rPr>
                <w:rStyle w:val="HTML"/>
                <w:rFonts w:ascii="MetaNormalCyrLF-Roman" w:hAnsi="MetaNormalCyrLF-Roman" w:cs="Arial"/>
              </w:rPr>
              <w:object w:dxaOrig="1546" w:dyaOrig="991" w14:anchorId="6B777B3F">
                <v:shape id="_x0000_i1038" type="#_x0000_t75" style="width:76.5pt;height:49.5pt" o:ole="">
                  <v:imagedata r:id="rId114" o:title=""/>
                </v:shape>
                <o:OLEObject Type="Embed" ProgID="Word.Document.12" ShapeID="_x0000_i1038" DrawAspect="Icon" ObjectID="_1847949680" r:id="rId115">
                  <o:FieldCodes>\s</o:FieldCodes>
                </o:OLEObject>
              </w:object>
            </w:r>
          </w:p>
        </w:tc>
      </w:tr>
      <w:tr w:rsidR="007B029D" w:rsidRPr="008A35EC" w14:paraId="7F8B0C5E" w14:textId="77777777" w:rsidTr="00886E90">
        <w:tc>
          <w:tcPr>
            <w:tcW w:w="1418" w:type="dxa"/>
          </w:tcPr>
          <w:p w14:paraId="4537B26A"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04C4757C" w14:textId="3303A57F"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10</w:t>
            </w:r>
          </w:p>
        </w:tc>
        <w:tc>
          <w:tcPr>
            <w:tcW w:w="6520" w:type="dxa"/>
          </w:tcPr>
          <w:p w14:paraId="7FDBDBE0" w14:textId="77777777" w:rsidR="007B029D" w:rsidRPr="008A35EC" w:rsidRDefault="007B029D" w:rsidP="007B029D">
            <w:pPr>
              <w:rPr>
                <w:rStyle w:val="HTML"/>
                <w:rFonts w:ascii="MetaNormalCyrLF-Roman" w:hAnsi="MetaNormalCyrLF-Roman" w:cs="Arial"/>
              </w:rPr>
            </w:pPr>
            <w:r w:rsidRPr="00E14731">
              <w:rPr>
                <w:rStyle w:val="HTML"/>
                <w:rFonts w:ascii="MetaNormalCyrLF-Roman" w:hAnsi="MetaNormalCyrLF-Roman" w:cs="Arial"/>
              </w:rPr>
              <w:t xml:space="preserve">ЗАЯВЛЕНИЕ НА </w:t>
            </w:r>
            <w:r>
              <w:rPr>
                <w:rStyle w:val="HTML"/>
                <w:rFonts w:ascii="MetaNormalCyrLF-Roman" w:hAnsi="MetaNormalCyrLF-Roman" w:cs="Arial"/>
              </w:rPr>
              <w:t>ИЗМЕНЕНИЕ ДАННЫХ АНКЕТЫ</w:t>
            </w:r>
            <w:r w:rsidRPr="00E14731">
              <w:rPr>
                <w:rStyle w:val="HTML"/>
                <w:rFonts w:ascii="MetaNormalCyrLF-Roman" w:hAnsi="MetaNormalCyrLF-Roman" w:cs="Arial"/>
              </w:rPr>
              <w:t xml:space="preserve"> (</w:t>
            </w:r>
            <w:r>
              <w:rPr>
                <w:rStyle w:val="HTML"/>
                <w:rFonts w:ascii="MetaNormalCyrLF-Roman" w:hAnsi="MetaNormalCyrLF-Roman" w:cs="Arial"/>
              </w:rPr>
              <w:t>ПРИЛОЖЕНИЯ К АНКЕТЕ</w:t>
            </w:r>
            <w:r w:rsidRPr="00E14731">
              <w:rPr>
                <w:rStyle w:val="HTML"/>
                <w:rFonts w:ascii="MetaNormalCyrLF-Roman" w:hAnsi="MetaNormalCyrLF-Roman" w:cs="Arial"/>
              </w:rPr>
              <w:t>)</w:t>
            </w:r>
            <w:r>
              <w:rPr>
                <w:rStyle w:val="HTML"/>
                <w:rFonts w:ascii="MetaNormalCyrLF-Roman" w:hAnsi="MetaNormalCyrLF-Roman" w:cs="Arial"/>
              </w:rPr>
              <w:t xml:space="preserve"> зарегистрированного физического лица</w:t>
            </w:r>
          </w:p>
        </w:tc>
        <w:bookmarkStart w:id="523" w:name="_MON_1741102931"/>
        <w:bookmarkEnd w:id="523"/>
        <w:tc>
          <w:tcPr>
            <w:tcW w:w="2029" w:type="dxa"/>
          </w:tcPr>
          <w:p w14:paraId="308F2BAB" w14:textId="093125A3" w:rsidR="007B029D" w:rsidRPr="008A35EC" w:rsidRDefault="0090034D" w:rsidP="007B029D">
            <w:pPr>
              <w:rPr>
                <w:rStyle w:val="HTML"/>
                <w:rFonts w:ascii="MetaNormalCyrLF-Roman" w:hAnsi="MetaNormalCyrLF-Roman" w:cs="Arial"/>
              </w:rPr>
            </w:pPr>
            <w:r>
              <w:rPr>
                <w:rStyle w:val="HTML"/>
                <w:rFonts w:ascii="MetaNormalCyrLF-Roman" w:hAnsi="MetaNormalCyrLF-Roman" w:cs="Arial"/>
              </w:rPr>
              <w:object w:dxaOrig="1546" w:dyaOrig="991" w14:anchorId="4A5784DB">
                <v:shape id="_x0000_i1039" type="#_x0000_t75" style="width:76.5pt;height:49.5pt" o:ole="">
                  <v:imagedata r:id="rId116" o:title=""/>
                </v:shape>
                <o:OLEObject Type="Embed" ProgID="Word.Document.12" ShapeID="_x0000_i1039" DrawAspect="Icon" ObjectID="_1847949681" r:id="rId117">
                  <o:FieldCodes>\s</o:FieldCodes>
                </o:OLEObject>
              </w:object>
            </w:r>
          </w:p>
        </w:tc>
      </w:tr>
      <w:tr w:rsidR="007B029D" w:rsidRPr="008A35EC" w14:paraId="082770F3" w14:textId="77777777" w:rsidTr="00886E90">
        <w:tc>
          <w:tcPr>
            <w:tcW w:w="1418" w:type="dxa"/>
          </w:tcPr>
          <w:p w14:paraId="14667CC5"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3ACD468B" w14:textId="3D7D8D58"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11</w:t>
            </w:r>
          </w:p>
        </w:tc>
        <w:tc>
          <w:tcPr>
            <w:tcW w:w="6520" w:type="dxa"/>
          </w:tcPr>
          <w:p w14:paraId="70180614" w14:textId="7FA5ABF2" w:rsidR="007B029D" w:rsidRPr="008A35EC" w:rsidRDefault="002A7598" w:rsidP="007B029D">
            <w:pPr>
              <w:rPr>
                <w:rStyle w:val="HTML"/>
                <w:rFonts w:ascii="MetaNormalCyrLF-Roman" w:hAnsi="MetaNormalCyrLF-Roman" w:cs="Arial"/>
              </w:rPr>
            </w:pPr>
            <w:r w:rsidRPr="00886E90">
              <w:rPr>
                <w:rStyle w:val="HTML"/>
                <w:rFonts w:ascii="MetaNormalCyrLF-Roman" w:hAnsi="MetaNormalCyrLF-Roman" w:cs="Arial"/>
              </w:rPr>
              <w:t>ЗАЯВЛЕНИЕ НА ИЗМЕНЕНИЕ ДАННЫХ АНКЕТЫ (ПРИЛОЖЕНИЯ К АНКЕТЕ) ЗАРЕГИСТРИРОВАННОГО ЮРИДИЧЕСКОГО ЛИЦА</w:t>
            </w:r>
          </w:p>
        </w:tc>
        <w:bookmarkStart w:id="524" w:name="_MON_1741103035"/>
        <w:bookmarkEnd w:id="524"/>
        <w:tc>
          <w:tcPr>
            <w:tcW w:w="2029" w:type="dxa"/>
          </w:tcPr>
          <w:p w14:paraId="64AE2752" w14:textId="6A445D80" w:rsidR="007B029D" w:rsidRPr="008A35EC" w:rsidRDefault="0090034D" w:rsidP="007B029D">
            <w:pPr>
              <w:rPr>
                <w:rStyle w:val="HTML"/>
                <w:rFonts w:ascii="MetaNormalCyrLF-Roman" w:hAnsi="MetaNormalCyrLF-Roman" w:cs="Arial"/>
              </w:rPr>
            </w:pPr>
            <w:r>
              <w:rPr>
                <w:rStyle w:val="HTML"/>
                <w:rFonts w:ascii="MetaNormalCyrLF-Roman" w:hAnsi="MetaNormalCyrLF-Roman" w:cs="Arial"/>
              </w:rPr>
              <w:object w:dxaOrig="1546" w:dyaOrig="991" w14:anchorId="2DDDB1CD">
                <v:shape id="_x0000_i1040" type="#_x0000_t75" style="width:76.5pt;height:49.5pt" o:ole="">
                  <v:imagedata r:id="rId118" o:title=""/>
                </v:shape>
                <o:OLEObject Type="Embed" ProgID="Word.Document.12" ShapeID="_x0000_i1040" DrawAspect="Icon" ObjectID="_1847949682" r:id="rId119">
                  <o:FieldCodes>\s</o:FieldCodes>
                </o:OLEObject>
              </w:object>
            </w:r>
          </w:p>
        </w:tc>
      </w:tr>
      <w:tr w:rsidR="007B029D" w:rsidRPr="008A35EC" w14:paraId="0F261940" w14:textId="77777777" w:rsidTr="00886E90">
        <w:tc>
          <w:tcPr>
            <w:tcW w:w="1418" w:type="dxa"/>
          </w:tcPr>
          <w:p w14:paraId="6C24CCED"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5AD69835" w14:textId="5BC3F288"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2</w:t>
            </w:r>
          </w:p>
        </w:tc>
        <w:tc>
          <w:tcPr>
            <w:tcW w:w="6520" w:type="dxa"/>
          </w:tcPr>
          <w:p w14:paraId="759A09AF"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ЗАЯВЛЕНИЕ НА ИЗМЕНЕНИЕ ДАННЫХ ПРИЛОЖЕНИЯ К АНКЕТЕ ЗАРЕГИСТРИРОВАННОГО ЛИЦА – ДОВЕРИТЕЛЬНОГО УПРАВЛЯЮЩЕГО</w:t>
            </w:r>
          </w:p>
        </w:tc>
        <w:bookmarkStart w:id="525" w:name="_MON_1741175443"/>
        <w:bookmarkEnd w:id="525"/>
        <w:tc>
          <w:tcPr>
            <w:tcW w:w="2029" w:type="dxa"/>
          </w:tcPr>
          <w:p w14:paraId="31727603" w14:textId="073C2EFD" w:rsidR="007B029D" w:rsidRPr="008A35EC" w:rsidRDefault="00096B7F" w:rsidP="007B029D">
            <w:pPr>
              <w:rPr>
                <w:rStyle w:val="HTML"/>
                <w:rFonts w:ascii="MetaNormalCyrLF-Roman" w:hAnsi="MetaNormalCyrLF-Roman" w:cs="Arial"/>
              </w:rPr>
            </w:pPr>
            <w:r>
              <w:rPr>
                <w:rStyle w:val="HTML"/>
                <w:rFonts w:ascii="MetaNormalCyrLF-Roman" w:hAnsi="MetaNormalCyrLF-Roman" w:cs="Arial"/>
              </w:rPr>
              <w:object w:dxaOrig="1546" w:dyaOrig="991" w14:anchorId="4B0026E8">
                <v:shape id="_x0000_i1041" type="#_x0000_t75" style="width:76.5pt;height:49.5pt" o:ole="">
                  <v:imagedata r:id="rId120" o:title=""/>
                </v:shape>
                <o:OLEObject Type="Embed" ProgID="Word.Document.12" ShapeID="_x0000_i1041" DrawAspect="Icon" ObjectID="_1847949683" r:id="rId121">
                  <o:FieldCodes>\s</o:FieldCodes>
                </o:OLEObject>
              </w:object>
            </w:r>
          </w:p>
        </w:tc>
      </w:tr>
      <w:tr w:rsidR="007B029D" w:rsidRPr="008A35EC" w14:paraId="48B6CD7F" w14:textId="77777777" w:rsidTr="00886E90">
        <w:tc>
          <w:tcPr>
            <w:tcW w:w="1418" w:type="dxa"/>
          </w:tcPr>
          <w:p w14:paraId="43A35CA7"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6D26598B" w14:textId="2AE362BF"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3</w:t>
            </w:r>
          </w:p>
        </w:tc>
        <w:tc>
          <w:tcPr>
            <w:tcW w:w="6520" w:type="dxa"/>
          </w:tcPr>
          <w:p w14:paraId="73461265" w14:textId="7050141F" w:rsidR="007B029D" w:rsidRPr="008A35EC" w:rsidRDefault="007B029D" w:rsidP="007B029D">
            <w:pPr>
              <w:rPr>
                <w:rStyle w:val="HTML"/>
                <w:rFonts w:ascii="MetaNormalCyrLF-Roman" w:hAnsi="MetaNormalCyrLF-Roman" w:cs="Arial"/>
              </w:rPr>
            </w:pPr>
            <w:r>
              <w:rPr>
                <w:rFonts w:ascii="MetaNormalCyrLF-Roman" w:hAnsi="MetaNormalCyrLF-Roman"/>
              </w:rPr>
              <w:t>Р</w:t>
            </w:r>
            <w:r w:rsidRPr="00AE3FA2">
              <w:rPr>
                <w:rFonts w:ascii="MetaNormalCyrLF-Roman" w:hAnsi="MetaNormalCyrLF-Roman"/>
              </w:rPr>
              <w:t>аспоряжение о передаче инвестиционных паев (прав на инвестиционные паи)</w:t>
            </w:r>
          </w:p>
        </w:tc>
        <w:bookmarkStart w:id="526" w:name="_MON_1847000147"/>
        <w:bookmarkEnd w:id="526"/>
        <w:tc>
          <w:tcPr>
            <w:tcW w:w="2029" w:type="dxa"/>
          </w:tcPr>
          <w:p w14:paraId="623C91EB" w14:textId="30E6BF84"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6CAC1C4A">
                <v:shape id="_x0000_i1042" type="#_x0000_t75" style="width:77.25pt;height:50.25pt" o:ole="">
                  <v:imagedata r:id="rId122" o:title=""/>
                </v:shape>
                <o:OLEObject Type="Embed" ProgID="Word.Document.12" ShapeID="_x0000_i1042" DrawAspect="Icon" ObjectID="_1847949684" r:id="rId123">
                  <o:FieldCodes>\s</o:FieldCodes>
                </o:OLEObject>
              </w:object>
            </w:r>
          </w:p>
        </w:tc>
      </w:tr>
      <w:tr w:rsidR="007B029D" w:rsidRPr="008A35EC" w14:paraId="126B05FD" w14:textId="77777777" w:rsidTr="00886E90">
        <w:tc>
          <w:tcPr>
            <w:tcW w:w="1418" w:type="dxa"/>
          </w:tcPr>
          <w:p w14:paraId="27F654E9"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302424F8" w14:textId="48786E40"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4</w:t>
            </w:r>
          </w:p>
        </w:tc>
        <w:tc>
          <w:tcPr>
            <w:tcW w:w="6520" w:type="dxa"/>
          </w:tcPr>
          <w:p w14:paraId="75AB0C04" w14:textId="77777777" w:rsidR="007B029D" w:rsidRPr="008A35EC" w:rsidRDefault="007B029D" w:rsidP="007B029D">
            <w:pPr>
              <w:rPr>
                <w:rStyle w:val="HTML"/>
                <w:rFonts w:ascii="MetaNormalCyrLF-Roman" w:hAnsi="MetaNormalCyrLF-Roman" w:cs="Arial"/>
                <w:caps/>
              </w:rPr>
            </w:pPr>
            <w:r>
              <w:rPr>
                <w:rStyle w:val="HTML"/>
                <w:rFonts w:ascii="MetaNormalCyrLF-Roman" w:hAnsi="MetaNormalCyrLF-Roman" w:cs="Arial"/>
              </w:rPr>
              <w:t>ЗАЯВЛЕНИЕ О РЕОРГАНИЗАЦИИ</w:t>
            </w:r>
            <w:r w:rsidRPr="00E14731">
              <w:rPr>
                <w:rStyle w:val="HTML"/>
                <w:rFonts w:ascii="MetaNormalCyrLF-Roman" w:hAnsi="MetaNormalCyrLF-Roman" w:cs="Arial"/>
              </w:rPr>
              <w:t xml:space="preserve"> ЮРИДИЧЕСКОГО ЛИЦА</w:t>
            </w:r>
          </w:p>
        </w:tc>
        <w:bookmarkStart w:id="527" w:name="_MON_1847000192"/>
        <w:bookmarkEnd w:id="527"/>
        <w:tc>
          <w:tcPr>
            <w:tcW w:w="2029" w:type="dxa"/>
          </w:tcPr>
          <w:p w14:paraId="3DF8F20F" w14:textId="7E0B6785" w:rsidR="007B029D" w:rsidRPr="008A35EC" w:rsidRDefault="005A591A" w:rsidP="007B029D">
            <w:pPr>
              <w:rPr>
                <w:rStyle w:val="HTML"/>
                <w:rFonts w:ascii="MetaNormalCyrLF-Roman" w:hAnsi="MetaNormalCyrLF-Roman" w:cs="Arial"/>
                <w:caps/>
              </w:rPr>
            </w:pPr>
            <w:r>
              <w:rPr>
                <w:rStyle w:val="HTML"/>
                <w:rFonts w:ascii="MetaNormalCyrLF-Roman" w:hAnsi="MetaNormalCyrLF-Roman" w:cs="Arial"/>
                <w:caps/>
              </w:rPr>
              <w:object w:dxaOrig="1543" w:dyaOrig="1000" w14:anchorId="35F89B98">
                <v:shape id="_x0000_i1043" type="#_x0000_t75" style="width:77.25pt;height:50.25pt" o:ole="">
                  <v:imagedata r:id="rId124" o:title=""/>
                </v:shape>
                <o:OLEObject Type="Embed" ProgID="Word.Document.12" ShapeID="_x0000_i1043" DrawAspect="Icon" ObjectID="_1847949685" r:id="rId125">
                  <o:FieldCodes>\s</o:FieldCodes>
                </o:OLEObject>
              </w:object>
            </w:r>
          </w:p>
        </w:tc>
      </w:tr>
      <w:tr w:rsidR="007B029D" w:rsidRPr="008A35EC" w14:paraId="3585C138" w14:textId="77777777" w:rsidTr="00886E90">
        <w:tc>
          <w:tcPr>
            <w:tcW w:w="1418" w:type="dxa"/>
          </w:tcPr>
          <w:p w14:paraId="2ED17AE6"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3564A80A" w14:textId="29C74343"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5</w:t>
            </w:r>
          </w:p>
        </w:tc>
        <w:tc>
          <w:tcPr>
            <w:tcW w:w="6520" w:type="dxa"/>
          </w:tcPr>
          <w:p w14:paraId="718F6358"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ЗАЯВЛЕНИЕ НАСЛЕДНИКА (НАСЛЕДНИКОВ)</w:t>
            </w:r>
          </w:p>
        </w:tc>
        <w:bookmarkStart w:id="528" w:name="_MON_1847000207"/>
        <w:bookmarkEnd w:id="528"/>
        <w:tc>
          <w:tcPr>
            <w:tcW w:w="2029" w:type="dxa"/>
          </w:tcPr>
          <w:p w14:paraId="24E30D66" w14:textId="5FE84C7F"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435DBFB3">
                <v:shape id="_x0000_i1044" type="#_x0000_t75" style="width:77.25pt;height:50.25pt" o:ole="">
                  <v:imagedata r:id="rId126" o:title=""/>
                </v:shape>
                <o:OLEObject Type="Embed" ProgID="Word.Document.12" ShapeID="_x0000_i1044" DrawAspect="Icon" ObjectID="_1847949686" r:id="rId127">
                  <o:FieldCodes>\s</o:FieldCodes>
                </o:OLEObject>
              </w:object>
            </w:r>
          </w:p>
        </w:tc>
      </w:tr>
      <w:tr w:rsidR="007B029D" w:rsidRPr="008A35EC" w14:paraId="2435A951" w14:textId="77777777" w:rsidTr="00886E90">
        <w:tc>
          <w:tcPr>
            <w:tcW w:w="1418" w:type="dxa"/>
          </w:tcPr>
          <w:p w14:paraId="67525FE7"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5E360399" w14:textId="3AA0B980"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6</w:t>
            </w:r>
          </w:p>
        </w:tc>
        <w:tc>
          <w:tcPr>
            <w:tcW w:w="6520" w:type="dxa"/>
          </w:tcPr>
          <w:p w14:paraId="5934E6E3" w14:textId="42F9480E" w:rsidR="007B029D" w:rsidRPr="008A35EC" w:rsidRDefault="007B029D" w:rsidP="007B029D">
            <w:pPr>
              <w:rPr>
                <w:rStyle w:val="HTML"/>
                <w:rFonts w:ascii="MetaNormalCyrLF-Roman" w:hAnsi="MetaNormalCyrLF-Roman" w:cs="Arial"/>
              </w:rPr>
            </w:pPr>
            <w:r w:rsidRPr="00886E90">
              <w:rPr>
                <w:rStyle w:val="HTML"/>
                <w:rFonts w:ascii="MetaNormalCyrLF-Roman" w:hAnsi="MetaNormalCyrLF-Roman" w:cs="Arial"/>
              </w:rPr>
              <w:t>Распоряжение о фиксации обременения инвестиционных паев</w:t>
            </w:r>
          </w:p>
        </w:tc>
        <w:bookmarkStart w:id="529" w:name="_MON_1847000227"/>
        <w:bookmarkEnd w:id="529"/>
        <w:tc>
          <w:tcPr>
            <w:tcW w:w="2029" w:type="dxa"/>
          </w:tcPr>
          <w:p w14:paraId="5D8A784A" w14:textId="7CC1EE4D"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0020B978">
                <v:shape id="_x0000_i1045" type="#_x0000_t75" style="width:77.25pt;height:50.25pt" o:ole="">
                  <v:imagedata r:id="rId128" o:title=""/>
                </v:shape>
                <o:OLEObject Type="Embed" ProgID="Word.Document.12" ShapeID="_x0000_i1045" DrawAspect="Icon" ObjectID="_1847949687" r:id="rId129">
                  <o:FieldCodes>\s</o:FieldCodes>
                </o:OLEObject>
              </w:object>
            </w:r>
          </w:p>
        </w:tc>
      </w:tr>
      <w:tr w:rsidR="007B029D" w:rsidRPr="008A35EC" w14:paraId="1FD51494" w14:textId="77777777" w:rsidTr="00886E90">
        <w:tc>
          <w:tcPr>
            <w:tcW w:w="1418" w:type="dxa"/>
          </w:tcPr>
          <w:p w14:paraId="39AD5A9F"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4A7A6991" w14:textId="7E0D178B"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7</w:t>
            </w:r>
          </w:p>
        </w:tc>
        <w:tc>
          <w:tcPr>
            <w:tcW w:w="6520" w:type="dxa"/>
          </w:tcPr>
          <w:p w14:paraId="5530B76A" w14:textId="574D334B" w:rsidR="007B029D" w:rsidRPr="008A35EC" w:rsidRDefault="007B029D" w:rsidP="007B029D">
            <w:pPr>
              <w:rPr>
                <w:rStyle w:val="HTML"/>
                <w:rFonts w:ascii="MetaNormalCyrLF-Roman" w:hAnsi="MetaNormalCyrLF-Roman" w:cs="Arial"/>
              </w:rPr>
            </w:pPr>
            <w:r w:rsidRPr="00886E90">
              <w:rPr>
                <w:rStyle w:val="HTML"/>
                <w:rFonts w:ascii="MetaNormalCyrLF-Roman" w:hAnsi="MetaNormalCyrLF-Roman" w:cs="Arial"/>
              </w:rPr>
              <w:t>Распоряжение о прекращении обременения инвестиционных паев</w:t>
            </w:r>
          </w:p>
        </w:tc>
        <w:bookmarkStart w:id="530" w:name="_MON_1847000247"/>
        <w:bookmarkEnd w:id="530"/>
        <w:tc>
          <w:tcPr>
            <w:tcW w:w="2029" w:type="dxa"/>
          </w:tcPr>
          <w:p w14:paraId="48F9523F" w14:textId="11681470"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5F050CEE">
                <v:shape id="_x0000_i1046" type="#_x0000_t75" style="width:77.25pt;height:50.25pt" o:ole="">
                  <v:imagedata r:id="rId130" o:title=""/>
                </v:shape>
                <o:OLEObject Type="Embed" ProgID="Word.Document.8" ShapeID="_x0000_i1046" DrawAspect="Icon" ObjectID="_1847949688" r:id="rId131">
                  <o:FieldCodes>\s</o:FieldCodes>
                </o:OLEObject>
              </w:object>
            </w:r>
          </w:p>
        </w:tc>
      </w:tr>
      <w:tr w:rsidR="007B029D" w:rsidRPr="008A35EC" w14:paraId="10783764" w14:textId="77777777" w:rsidTr="00886E90">
        <w:tc>
          <w:tcPr>
            <w:tcW w:w="1418" w:type="dxa"/>
          </w:tcPr>
          <w:p w14:paraId="4C833580"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60A85121" w14:textId="2069E20B"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8</w:t>
            </w:r>
          </w:p>
        </w:tc>
        <w:tc>
          <w:tcPr>
            <w:tcW w:w="6520" w:type="dxa"/>
          </w:tcPr>
          <w:p w14:paraId="343D52D4" w14:textId="191175B9" w:rsidR="007B029D" w:rsidRPr="008A35EC" w:rsidRDefault="007B029D" w:rsidP="007B029D">
            <w:pPr>
              <w:rPr>
                <w:rStyle w:val="HTML"/>
                <w:rFonts w:ascii="MetaNormalCyrLF-Roman" w:hAnsi="MetaNormalCyrLF-Roman" w:cs="Arial"/>
              </w:rPr>
            </w:pPr>
            <w:r w:rsidRPr="00886E90">
              <w:rPr>
                <w:rStyle w:val="HTML"/>
                <w:rFonts w:ascii="MetaNormalCyrLF-Roman" w:hAnsi="MetaNormalCyrLF-Roman" w:cs="Arial"/>
              </w:rPr>
              <w:t>Распоряжение об изменении условий обременения инвестиционных паев</w:t>
            </w:r>
          </w:p>
        </w:tc>
        <w:bookmarkStart w:id="531" w:name="_MON_1847000274"/>
        <w:bookmarkEnd w:id="531"/>
        <w:tc>
          <w:tcPr>
            <w:tcW w:w="2029" w:type="dxa"/>
          </w:tcPr>
          <w:p w14:paraId="2F9F61D0" w14:textId="67348AFD"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13F99B7C">
                <v:shape id="_x0000_i1047" type="#_x0000_t75" style="width:77.25pt;height:50.25pt" o:ole="">
                  <v:imagedata r:id="rId132" o:title=""/>
                </v:shape>
                <o:OLEObject Type="Embed" ProgID="Word.Document.12" ShapeID="_x0000_i1047" DrawAspect="Icon" ObjectID="_1847949689" r:id="rId133">
                  <o:FieldCodes>\s</o:FieldCodes>
                </o:OLEObject>
              </w:object>
            </w:r>
          </w:p>
        </w:tc>
      </w:tr>
      <w:tr w:rsidR="007B029D" w:rsidRPr="008A35EC" w14:paraId="004B7AE6" w14:textId="77777777" w:rsidTr="00886E90">
        <w:tc>
          <w:tcPr>
            <w:tcW w:w="1418" w:type="dxa"/>
          </w:tcPr>
          <w:p w14:paraId="6EF1AE19"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48B0ECD1" w14:textId="574FF499"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1</w:t>
            </w:r>
            <w:r w:rsidR="00CF7D27">
              <w:rPr>
                <w:rStyle w:val="HTML"/>
                <w:rFonts w:ascii="MetaNormalCyrLF-Roman" w:hAnsi="MetaNormalCyrLF-Roman" w:cs="Arial"/>
              </w:rPr>
              <w:t>9</w:t>
            </w:r>
          </w:p>
        </w:tc>
        <w:tc>
          <w:tcPr>
            <w:tcW w:w="6520" w:type="dxa"/>
          </w:tcPr>
          <w:p w14:paraId="4679F1F4" w14:textId="31676B0C" w:rsidR="007B029D" w:rsidRPr="008A35EC" w:rsidRDefault="007B029D" w:rsidP="007B029D">
            <w:pPr>
              <w:rPr>
                <w:rStyle w:val="HTML"/>
                <w:rFonts w:ascii="MetaNormalCyrLF-Roman" w:hAnsi="MetaNormalCyrLF-Roman" w:cs="Arial"/>
              </w:rPr>
            </w:pPr>
            <w:r w:rsidRPr="00886E90">
              <w:rPr>
                <w:rStyle w:val="HTML"/>
                <w:rFonts w:ascii="MetaNormalCyrLF-Roman" w:hAnsi="MetaNormalCyrLF-Roman" w:cs="Arial"/>
              </w:rPr>
              <w:t>Распоряжение о передаче прав обременения инвестиционных паев</w:t>
            </w:r>
          </w:p>
        </w:tc>
        <w:bookmarkStart w:id="532" w:name="_MON_1847000294"/>
        <w:bookmarkEnd w:id="532"/>
        <w:tc>
          <w:tcPr>
            <w:tcW w:w="2029" w:type="dxa"/>
          </w:tcPr>
          <w:p w14:paraId="4F440A49" w14:textId="7E481155"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2825AE47">
                <v:shape id="_x0000_i1048" type="#_x0000_t75" style="width:77.25pt;height:50.25pt" o:ole="">
                  <v:imagedata r:id="rId134" o:title=""/>
                </v:shape>
                <o:OLEObject Type="Embed" ProgID="Word.Document.8" ShapeID="_x0000_i1048" DrawAspect="Icon" ObjectID="_1847949690" r:id="rId135">
                  <o:FieldCodes>\s</o:FieldCodes>
                </o:OLEObject>
              </w:object>
            </w:r>
          </w:p>
        </w:tc>
      </w:tr>
      <w:tr w:rsidR="007B029D" w:rsidRPr="008A35EC" w14:paraId="1B9EB4C7" w14:textId="77777777" w:rsidTr="00886E90">
        <w:tc>
          <w:tcPr>
            <w:tcW w:w="1418" w:type="dxa"/>
          </w:tcPr>
          <w:p w14:paraId="6AB67E01"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760CCBE5" w14:textId="148A8F38"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20</w:t>
            </w:r>
          </w:p>
        </w:tc>
        <w:tc>
          <w:tcPr>
            <w:tcW w:w="6520" w:type="dxa"/>
          </w:tcPr>
          <w:p w14:paraId="63F70F1E" w14:textId="22A523B3" w:rsidR="007B029D" w:rsidRPr="008A35EC" w:rsidRDefault="007B029D" w:rsidP="007B029D">
            <w:pPr>
              <w:rPr>
                <w:rStyle w:val="HTML"/>
                <w:rFonts w:ascii="MetaNormalCyrLF-Roman" w:hAnsi="MetaNormalCyrLF-Roman" w:cs="Arial"/>
              </w:rPr>
            </w:pPr>
            <w:r w:rsidRPr="00886E90">
              <w:rPr>
                <w:rStyle w:val="HTML"/>
                <w:rFonts w:ascii="MetaNormalCyrLF-Roman" w:hAnsi="MetaNormalCyrLF-Roman" w:cs="Arial"/>
              </w:rPr>
              <w:t>Распоряжение о фиксации ограничения распоряжения инвестиционными паями</w:t>
            </w:r>
          </w:p>
        </w:tc>
        <w:bookmarkStart w:id="533" w:name="_MON_1847000306"/>
        <w:bookmarkEnd w:id="533"/>
        <w:tc>
          <w:tcPr>
            <w:tcW w:w="2029" w:type="dxa"/>
          </w:tcPr>
          <w:p w14:paraId="180BE6B7" w14:textId="489BAC24"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0A47AD43">
                <v:shape id="_x0000_i1049" type="#_x0000_t75" style="width:77.25pt;height:50.25pt" o:ole="">
                  <v:imagedata r:id="rId136" o:title=""/>
                </v:shape>
                <o:OLEObject Type="Embed" ProgID="Word.Document.12" ShapeID="_x0000_i1049" DrawAspect="Icon" ObjectID="_1847949691" r:id="rId137">
                  <o:FieldCodes>\s</o:FieldCodes>
                </o:OLEObject>
              </w:object>
            </w:r>
          </w:p>
        </w:tc>
      </w:tr>
      <w:tr w:rsidR="007B029D" w:rsidRPr="008A35EC" w14:paraId="24E5952E" w14:textId="77777777" w:rsidTr="00886E90">
        <w:tc>
          <w:tcPr>
            <w:tcW w:w="1418" w:type="dxa"/>
          </w:tcPr>
          <w:p w14:paraId="3289F5E9"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71ABA749" w14:textId="12666976"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21</w:t>
            </w:r>
          </w:p>
        </w:tc>
        <w:tc>
          <w:tcPr>
            <w:tcW w:w="6520" w:type="dxa"/>
          </w:tcPr>
          <w:p w14:paraId="613D8BD6" w14:textId="7DE88504" w:rsidR="007B029D" w:rsidRPr="008A35EC" w:rsidRDefault="007B029D" w:rsidP="007B029D">
            <w:pPr>
              <w:rPr>
                <w:rStyle w:val="HTML"/>
                <w:rFonts w:ascii="MetaNormalCyrLF-Roman" w:hAnsi="MetaNormalCyrLF-Roman" w:cs="Arial"/>
              </w:rPr>
            </w:pPr>
            <w:r>
              <w:rPr>
                <w:rFonts w:ascii="MetaNormalCyrLF-Roman" w:hAnsi="MetaNormalCyrLF-Roman"/>
              </w:rPr>
              <w:t>Р</w:t>
            </w:r>
            <w:r w:rsidRPr="008A35EC">
              <w:rPr>
                <w:rFonts w:ascii="MetaNormalCyrLF-Roman" w:hAnsi="MetaNormalCyrLF-Roman"/>
              </w:rPr>
              <w:t xml:space="preserve">аспоряжение о снятии </w:t>
            </w:r>
            <w:r>
              <w:rPr>
                <w:rFonts w:ascii="MetaNormalCyrLF-Roman" w:hAnsi="MetaNormalCyrLF-Roman"/>
              </w:rPr>
              <w:t>ограничения на распоряжение</w:t>
            </w:r>
            <w:r w:rsidRPr="008A35EC">
              <w:rPr>
                <w:rFonts w:ascii="MetaNormalCyrLF-Roman" w:hAnsi="MetaNormalCyrLF-Roman"/>
              </w:rPr>
              <w:t xml:space="preserve"> инвестиционны</w:t>
            </w:r>
            <w:r>
              <w:rPr>
                <w:rFonts w:ascii="MetaNormalCyrLF-Roman" w:hAnsi="MetaNormalCyrLF-Roman"/>
              </w:rPr>
              <w:t>ми</w:t>
            </w:r>
            <w:r w:rsidRPr="008A35EC">
              <w:rPr>
                <w:rFonts w:ascii="MetaNormalCyrLF-Roman" w:hAnsi="MetaNormalCyrLF-Roman"/>
              </w:rPr>
              <w:t xml:space="preserve"> па</w:t>
            </w:r>
            <w:r>
              <w:rPr>
                <w:rFonts w:ascii="MetaNormalCyrLF-Roman" w:hAnsi="MetaNormalCyrLF-Roman"/>
              </w:rPr>
              <w:t>ями</w:t>
            </w:r>
          </w:p>
        </w:tc>
        <w:bookmarkStart w:id="534" w:name="_MON_1847000316"/>
        <w:bookmarkEnd w:id="534"/>
        <w:tc>
          <w:tcPr>
            <w:tcW w:w="2029" w:type="dxa"/>
          </w:tcPr>
          <w:p w14:paraId="112A7560" w14:textId="315E2FAF"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47F6BDE7">
                <v:shape id="_x0000_i1050" type="#_x0000_t75" style="width:77.25pt;height:50.25pt" o:ole="">
                  <v:imagedata r:id="rId138" o:title=""/>
                </v:shape>
                <o:OLEObject Type="Embed" ProgID="Word.Document.12" ShapeID="_x0000_i1050" DrawAspect="Icon" ObjectID="_1847949692" r:id="rId139">
                  <o:FieldCodes>\s</o:FieldCodes>
                </o:OLEObject>
              </w:object>
            </w:r>
          </w:p>
        </w:tc>
      </w:tr>
      <w:tr w:rsidR="007B029D" w:rsidRPr="008A35EC" w14:paraId="26A876E9" w14:textId="77777777" w:rsidTr="00886E90">
        <w:tc>
          <w:tcPr>
            <w:tcW w:w="1418" w:type="dxa"/>
          </w:tcPr>
          <w:p w14:paraId="1698CD1F"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lastRenderedPageBreak/>
              <w:t xml:space="preserve">Приложение </w:t>
            </w:r>
          </w:p>
        </w:tc>
        <w:tc>
          <w:tcPr>
            <w:tcW w:w="650" w:type="dxa"/>
          </w:tcPr>
          <w:p w14:paraId="7F01D5B5" w14:textId="3573F66F"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2</w:t>
            </w:r>
          </w:p>
        </w:tc>
        <w:tc>
          <w:tcPr>
            <w:tcW w:w="6520" w:type="dxa"/>
          </w:tcPr>
          <w:p w14:paraId="04706A7B" w14:textId="77777777" w:rsidR="007B029D" w:rsidRPr="008A35EC" w:rsidRDefault="007B029D" w:rsidP="007B029D">
            <w:pPr>
              <w:rPr>
                <w:rStyle w:val="HTML"/>
                <w:rFonts w:ascii="MetaNormalCyrLF-Roman" w:hAnsi="MetaNormalCyrLF-Roman" w:cs="Arial"/>
              </w:rPr>
            </w:pPr>
            <w:r>
              <w:rPr>
                <w:rStyle w:val="HTML"/>
                <w:rFonts w:ascii="MetaNormalCyrLF-Roman" w:hAnsi="MetaNormalCyrLF-Roman" w:cs="Arial"/>
              </w:rPr>
              <w:t>РАСПОРЯЖЕНИЕ О</w:t>
            </w:r>
            <w:r w:rsidRPr="008A35EC">
              <w:rPr>
                <w:rStyle w:val="HTML"/>
                <w:rFonts w:ascii="MetaNormalCyrLF-Roman" w:hAnsi="MetaNormalCyrLF-Roman" w:cs="Arial"/>
              </w:rPr>
              <w:t xml:space="preserve"> ЗАКРЫТИ</w:t>
            </w:r>
            <w:r>
              <w:rPr>
                <w:rStyle w:val="HTML"/>
                <w:rFonts w:ascii="MetaNormalCyrLF-Roman" w:hAnsi="MetaNormalCyrLF-Roman" w:cs="Arial"/>
              </w:rPr>
              <w:t xml:space="preserve">И </w:t>
            </w:r>
            <w:r w:rsidRPr="008A35EC">
              <w:rPr>
                <w:rStyle w:val="HTML"/>
                <w:rFonts w:ascii="MetaNormalCyrLF-Roman" w:hAnsi="MetaNormalCyrLF-Roman" w:cs="Arial"/>
              </w:rPr>
              <w:t>ЛИЦЕВОГО СЧЕТА</w:t>
            </w:r>
          </w:p>
        </w:tc>
        <w:bookmarkStart w:id="535" w:name="_MON_1741449873"/>
        <w:bookmarkEnd w:id="535"/>
        <w:tc>
          <w:tcPr>
            <w:tcW w:w="2029" w:type="dxa"/>
          </w:tcPr>
          <w:p w14:paraId="67B1AF8C" w14:textId="3CC1C9E8" w:rsidR="007B029D" w:rsidRPr="008A35EC" w:rsidRDefault="0058308F" w:rsidP="007B029D">
            <w:pPr>
              <w:rPr>
                <w:rStyle w:val="HTML"/>
                <w:rFonts w:ascii="MetaNormalCyrLF-Roman" w:hAnsi="MetaNormalCyrLF-Roman" w:cs="Arial"/>
              </w:rPr>
            </w:pPr>
            <w:r>
              <w:rPr>
                <w:rStyle w:val="HTML"/>
                <w:rFonts w:ascii="MetaNormalCyrLF-Roman" w:hAnsi="MetaNormalCyrLF-Roman" w:cs="Arial"/>
              </w:rPr>
              <w:object w:dxaOrig="1543" w:dyaOrig="1000" w14:anchorId="12C8802E">
                <v:shape id="_x0000_i1051" type="#_x0000_t75" style="width:76.5pt;height:50.25pt" o:ole="">
                  <v:imagedata r:id="rId140" o:title=""/>
                </v:shape>
                <o:OLEObject Type="Embed" ProgID="Word.Document.12" ShapeID="_x0000_i1051" DrawAspect="Icon" ObjectID="_1847949693" r:id="rId141">
                  <o:FieldCodes>\s</o:FieldCodes>
                </o:OLEObject>
              </w:object>
            </w:r>
          </w:p>
        </w:tc>
      </w:tr>
      <w:tr w:rsidR="007B029D" w:rsidRPr="008A35EC" w14:paraId="63F9F814" w14:textId="77777777" w:rsidTr="00886E90">
        <w:tc>
          <w:tcPr>
            <w:tcW w:w="1418" w:type="dxa"/>
          </w:tcPr>
          <w:p w14:paraId="27E69573"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54001738" w14:textId="716B8AFE"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3</w:t>
            </w:r>
          </w:p>
        </w:tc>
        <w:tc>
          <w:tcPr>
            <w:tcW w:w="6520" w:type="dxa"/>
          </w:tcPr>
          <w:p w14:paraId="2287B343" w14:textId="63B0112B" w:rsidR="007B029D" w:rsidRPr="00E14731" w:rsidRDefault="00D24497" w:rsidP="007B029D">
            <w:pPr>
              <w:pStyle w:val="af4"/>
              <w:spacing w:before="40"/>
              <w:jc w:val="both"/>
              <w:rPr>
                <w:rStyle w:val="HTML"/>
                <w:rFonts w:ascii="MetaNormalCyrLF-Roman" w:hAnsi="MetaNormalCyrLF-Roman" w:cs="Arial"/>
                <w:b w:val="0"/>
                <w:i w:val="0"/>
                <w:szCs w:val="20"/>
                <w:lang w:eastAsia="ru-RU"/>
              </w:rPr>
            </w:pPr>
            <w:r>
              <w:rPr>
                <w:rStyle w:val="HTML"/>
                <w:rFonts w:ascii="MetaNormalCyrLF-Roman" w:hAnsi="MetaNormalCyrLF-Roman" w:cs="Arial"/>
                <w:b w:val="0"/>
                <w:i w:val="0"/>
                <w:szCs w:val="20"/>
                <w:lang w:eastAsia="ru-RU"/>
              </w:rPr>
              <w:t>ЗАПРОС</w:t>
            </w:r>
            <w:r w:rsidR="007B029D" w:rsidRPr="00E14731">
              <w:rPr>
                <w:rStyle w:val="HTML"/>
                <w:rFonts w:ascii="MetaNormalCyrLF-Roman" w:hAnsi="MetaNormalCyrLF-Roman" w:cs="Arial"/>
                <w:b w:val="0"/>
                <w:i w:val="0"/>
                <w:szCs w:val="20"/>
                <w:lang w:eastAsia="ru-RU"/>
              </w:rPr>
              <w:t xml:space="preserve"> НА </w:t>
            </w:r>
            <w:r w:rsidR="007B029D">
              <w:rPr>
                <w:rStyle w:val="HTML"/>
                <w:rFonts w:ascii="MetaNormalCyrLF-Roman" w:hAnsi="MetaNormalCyrLF-Roman" w:cs="Arial"/>
                <w:b w:val="0"/>
                <w:i w:val="0"/>
                <w:szCs w:val="20"/>
                <w:lang w:eastAsia="ru-RU"/>
              </w:rPr>
              <w:t>ПРЕДОСТАВЛЕНИЕ ИНФОРМАЦИИ ИЗ РЕЕСТРА</w:t>
            </w:r>
          </w:p>
          <w:p w14:paraId="4AF4C4BE" w14:textId="77777777" w:rsidR="007B029D" w:rsidRPr="008A35EC" w:rsidRDefault="007B029D" w:rsidP="007B029D">
            <w:pPr>
              <w:rPr>
                <w:rStyle w:val="HTML"/>
                <w:rFonts w:ascii="MetaNormalCyrLF-Roman" w:hAnsi="MetaNormalCyrLF-Roman" w:cs="Arial"/>
              </w:rPr>
            </w:pPr>
          </w:p>
        </w:tc>
        <w:bookmarkStart w:id="536" w:name="_MON_1792485276"/>
        <w:bookmarkEnd w:id="536"/>
        <w:tc>
          <w:tcPr>
            <w:tcW w:w="2029" w:type="dxa"/>
          </w:tcPr>
          <w:p w14:paraId="2B2C77BB" w14:textId="712F5B47" w:rsidR="007B029D" w:rsidRPr="008A35EC" w:rsidRDefault="00D24497" w:rsidP="007B029D">
            <w:pPr>
              <w:rPr>
                <w:rStyle w:val="HTML"/>
                <w:rFonts w:ascii="MetaNormalCyrLF-Roman" w:hAnsi="MetaNormalCyrLF-Roman" w:cs="Arial"/>
              </w:rPr>
            </w:pPr>
            <w:r>
              <w:rPr>
                <w:rStyle w:val="HTML"/>
                <w:rFonts w:ascii="MetaNormalCyrLF-Roman" w:hAnsi="MetaNormalCyrLF-Roman" w:cs="Arial"/>
              </w:rPr>
              <w:object w:dxaOrig="1543" w:dyaOrig="1000" w14:anchorId="2F59FF97">
                <v:shape id="_x0000_i1052" type="#_x0000_t75" style="width:76.5pt;height:50.25pt" o:ole="">
                  <v:imagedata r:id="rId142" o:title=""/>
                </v:shape>
                <o:OLEObject Type="Embed" ProgID="Word.Document.12" ShapeID="_x0000_i1052" DrawAspect="Icon" ObjectID="_1847949694" r:id="rId143">
                  <o:FieldCodes>\s</o:FieldCodes>
                </o:OLEObject>
              </w:object>
            </w:r>
          </w:p>
        </w:tc>
      </w:tr>
      <w:tr w:rsidR="007B029D" w:rsidRPr="008A35EC" w14:paraId="1F3124A1" w14:textId="77777777" w:rsidTr="00886E90">
        <w:tc>
          <w:tcPr>
            <w:tcW w:w="1418" w:type="dxa"/>
          </w:tcPr>
          <w:p w14:paraId="07AF0B7C"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61583CF5" w14:textId="0CE70F58"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4</w:t>
            </w:r>
          </w:p>
        </w:tc>
        <w:tc>
          <w:tcPr>
            <w:tcW w:w="6520" w:type="dxa"/>
          </w:tcPr>
          <w:p w14:paraId="11276397"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РАСПОРЯЖЕНИЕ УПРАВЛЯЮЩЕЙ КОМПАНИИ О ВЫДАЧЕ ИНВЕСТИЦИОННЫХ ПАЕВ</w:t>
            </w:r>
          </w:p>
        </w:tc>
        <w:bookmarkStart w:id="537" w:name="_MON_1847000369"/>
        <w:bookmarkEnd w:id="537"/>
        <w:tc>
          <w:tcPr>
            <w:tcW w:w="2029" w:type="dxa"/>
          </w:tcPr>
          <w:p w14:paraId="2F245081" w14:textId="6D23B5E9"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396D637D">
                <v:shape id="_x0000_i1053" type="#_x0000_t75" style="width:77.25pt;height:50.25pt" o:ole="">
                  <v:imagedata r:id="rId144" o:title=""/>
                </v:shape>
                <o:OLEObject Type="Embed" ProgID="Word.Document.12" ShapeID="_x0000_i1053" DrawAspect="Icon" ObjectID="_1847949695" r:id="rId145">
                  <o:FieldCodes>\s</o:FieldCodes>
                </o:OLEObject>
              </w:object>
            </w:r>
          </w:p>
        </w:tc>
      </w:tr>
      <w:tr w:rsidR="007B029D" w:rsidRPr="008A35EC" w14:paraId="4F543E34" w14:textId="77777777" w:rsidTr="00886E90">
        <w:tc>
          <w:tcPr>
            <w:tcW w:w="1418" w:type="dxa"/>
          </w:tcPr>
          <w:p w14:paraId="3B56FE12"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135DBA41" w14:textId="336D4852"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5</w:t>
            </w:r>
          </w:p>
        </w:tc>
        <w:tc>
          <w:tcPr>
            <w:tcW w:w="6520" w:type="dxa"/>
          </w:tcPr>
          <w:p w14:paraId="0DBF0E8E" w14:textId="738E26C1" w:rsidR="007B029D" w:rsidRPr="008A35EC" w:rsidRDefault="007B029D">
            <w:pPr>
              <w:rPr>
                <w:rStyle w:val="HTML"/>
                <w:rFonts w:ascii="MetaNormalCyrLF-Roman" w:hAnsi="MetaNormalCyrLF-Roman" w:cs="Arial"/>
              </w:rPr>
            </w:pPr>
            <w:r w:rsidRPr="008A35EC">
              <w:rPr>
                <w:rStyle w:val="HTML"/>
                <w:rFonts w:ascii="MetaNormalCyrLF-Roman" w:hAnsi="MetaNormalCyrLF-Roman" w:cs="Arial"/>
              </w:rPr>
              <w:t>РАСПОРЯЖЕНИЕ УПРАВЛЯЮЩЕЙ КОМПАНИИ О ДРОБЛЕНИ</w:t>
            </w:r>
            <w:r w:rsidR="00954DAA">
              <w:rPr>
                <w:rStyle w:val="HTML"/>
                <w:rFonts w:ascii="MetaNormalCyrLF-Roman" w:hAnsi="MetaNormalCyrLF-Roman" w:cs="Arial"/>
              </w:rPr>
              <w:t>И</w:t>
            </w:r>
            <w:r w:rsidRPr="008A35EC">
              <w:rPr>
                <w:rStyle w:val="HTML"/>
                <w:rFonts w:ascii="MetaNormalCyrLF-Roman" w:hAnsi="MetaNormalCyrLF-Roman" w:cs="Arial"/>
              </w:rPr>
              <w:t xml:space="preserve"> </w:t>
            </w:r>
            <w:r>
              <w:rPr>
                <w:rStyle w:val="HTML"/>
                <w:rFonts w:ascii="MetaNormalCyrLF-Roman" w:hAnsi="MetaNormalCyrLF-Roman" w:cs="Arial"/>
              </w:rPr>
              <w:t>(КОНСОЛИДАЦИИ</w:t>
            </w:r>
            <w:r w:rsidRPr="00886E90">
              <w:rPr>
                <w:rStyle w:val="HTML"/>
                <w:rFonts w:ascii="MetaNormalCyrLF-Roman" w:hAnsi="MetaNormalCyrLF-Roman" w:cs="Arial"/>
              </w:rPr>
              <w:t xml:space="preserve">) </w:t>
            </w:r>
            <w:r w:rsidRPr="008A35EC">
              <w:rPr>
                <w:rStyle w:val="HTML"/>
                <w:rFonts w:ascii="MetaNormalCyrLF-Roman" w:hAnsi="MetaNormalCyrLF-Roman" w:cs="Arial"/>
              </w:rPr>
              <w:t>ИНВЕСТИЦИОННЫХ ПАЕВ</w:t>
            </w:r>
          </w:p>
        </w:tc>
        <w:bookmarkStart w:id="538" w:name="_MON_1741442586"/>
        <w:bookmarkEnd w:id="538"/>
        <w:tc>
          <w:tcPr>
            <w:tcW w:w="2029" w:type="dxa"/>
          </w:tcPr>
          <w:p w14:paraId="759E273D" w14:textId="2F71B78C" w:rsidR="007B029D" w:rsidRPr="008A35EC" w:rsidRDefault="00E8557A" w:rsidP="007B029D">
            <w:pPr>
              <w:rPr>
                <w:rStyle w:val="HTML"/>
                <w:rFonts w:ascii="MetaNormalCyrLF-Roman" w:hAnsi="MetaNormalCyrLF-Roman" w:cs="Arial"/>
              </w:rPr>
            </w:pPr>
            <w:r>
              <w:rPr>
                <w:rStyle w:val="HTML"/>
                <w:rFonts w:ascii="MetaNormalCyrLF-Roman" w:hAnsi="MetaNormalCyrLF-Roman" w:cs="Arial"/>
              </w:rPr>
              <w:object w:dxaOrig="1543" w:dyaOrig="1000" w14:anchorId="30259750">
                <v:shape id="_x0000_i1054" type="#_x0000_t75" style="width:76.5pt;height:50.25pt" o:ole="">
                  <v:imagedata r:id="rId146" o:title=""/>
                </v:shape>
                <o:OLEObject Type="Embed" ProgID="Word.Document.12" ShapeID="_x0000_i1054" DrawAspect="Icon" ObjectID="_1847949696" r:id="rId147">
                  <o:FieldCodes>\s</o:FieldCodes>
                </o:OLEObject>
              </w:object>
            </w:r>
          </w:p>
        </w:tc>
      </w:tr>
      <w:tr w:rsidR="007B029D" w:rsidRPr="008A35EC" w14:paraId="6D3C6332" w14:textId="77777777" w:rsidTr="00886E90">
        <w:tc>
          <w:tcPr>
            <w:tcW w:w="1418" w:type="dxa"/>
          </w:tcPr>
          <w:p w14:paraId="6DE33238"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400A8CAC" w14:textId="389B42F6"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6</w:t>
            </w:r>
          </w:p>
        </w:tc>
        <w:tc>
          <w:tcPr>
            <w:tcW w:w="6520" w:type="dxa"/>
          </w:tcPr>
          <w:p w14:paraId="6FC385E9"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РАСПОРЯЖЕНИЕ УПРАВЛЯЮЩЕЙ КОМПАНИИ О ПОГАШЕНИИ ИНВЕСТИЦИОННЫХ ПАЕВ</w:t>
            </w:r>
          </w:p>
        </w:tc>
        <w:bookmarkStart w:id="539" w:name="_MON_1847000391"/>
        <w:bookmarkEnd w:id="539"/>
        <w:tc>
          <w:tcPr>
            <w:tcW w:w="2029" w:type="dxa"/>
          </w:tcPr>
          <w:p w14:paraId="3AF53D45" w14:textId="503F6BD2" w:rsidR="007B029D" w:rsidRPr="008A35EC" w:rsidRDefault="005A591A" w:rsidP="007B029D">
            <w:pPr>
              <w:rPr>
                <w:rStyle w:val="HTML"/>
                <w:rFonts w:ascii="MetaNormalCyrLF-Roman" w:hAnsi="MetaNormalCyrLF-Roman" w:cs="Arial"/>
              </w:rPr>
            </w:pPr>
            <w:r>
              <w:rPr>
                <w:color w:val="000000" w:themeColor="text1"/>
                <w:sz w:val="16"/>
                <w:szCs w:val="16"/>
              </w:rPr>
              <w:object w:dxaOrig="1543" w:dyaOrig="1000" w14:anchorId="71AA19D3">
                <v:shape id="_x0000_i1055" type="#_x0000_t75" style="width:77.25pt;height:50.25pt" o:ole="">
                  <v:imagedata r:id="rId148" o:title=""/>
                </v:shape>
                <o:OLEObject Type="Embed" ProgID="Word.Document.12" ShapeID="_x0000_i1055" DrawAspect="Icon" ObjectID="_1847949697" r:id="rId149">
                  <o:FieldCodes>\s</o:FieldCodes>
                </o:OLEObject>
              </w:object>
            </w:r>
          </w:p>
        </w:tc>
      </w:tr>
      <w:tr w:rsidR="007B029D" w:rsidRPr="008A35EC" w14:paraId="6C129996" w14:textId="77777777" w:rsidTr="00886E90">
        <w:tc>
          <w:tcPr>
            <w:tcW w:w="1418" w:type="dxa"/>
          </w:tcPr>
          <w:p w14:paraId="40B65AEB"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2ECAB6A0" w14:textId="2C67F601"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7</w:t>
            </w:r>
          </w:p>
        </w:tc>
        <w:tc>
          <w:tcPr>
            <w:tcW w:w="6520" w:type="dxa"/>
          </w:tcPr>
          <w:p w14:paraId="31CCD604"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РАСПОРЯЖЕНИЕ УПРАВЛЯЮЩЕЙ КОМПАНИИ О СПИСАНИИ ИНВЕСТИЦИОННЫХ ПАЕВ В СВЯЗИ С ИХ ОБМЕНОМ</w:t>
            </w:r>
          </w:p>
        </w:tc>
        <w:bookmarkStart w:id="540" w:name="_MON_1847000405"/>
        <w:bookmarkEnd w:id="540"/>
        <w:tc>
          <w:tcPr>
            <w:tcW w:w="2029" w:type="dxa"/>
          </w:tcPr>
          <w:p w14:paraId="1A3B32A5" w14:textId="1278A4D8" w:rsidR="007B029D" w:rsidRPr="008A35EC" w:rsidRDefault="005A591A" w:rsidP="007B029D">
            <w:pPr>
              <w:rPr>
                <w:rStyle w:val="HTML"/>
                <w:rFonts w:ascii="MetaNormalCyrLF-Roman" w:hAnsi="MetaNormalCyrLF-Roman" w:cs="Arial"/>
              </w:rPr>
            </w:pPr>
            <w:r>
              <w:rPr>
                <w:rStyle w:val="HTML"/>
                <w:rFonts w:ascii="MetaNormalCyrLF-Roman" w:hAnsi="MetaNormalCyrLF-Roman" w:cs="Arial"/>
              </w:rPr>
              <w:object w:dxaOrig="1543" w:dyaOrig="1000" w14:anchorId="79118FC2">
                <v:shape id="_x0000_i1056" type="#_x0000_t75" style="width:77.25pt;height:50.25pt" o:ole="">
                  <v:imagedata r:id="rId150" o:title=""/>
                </v:shape>
                <o:OLEObject Type="Embed" ProgID="Word.Document.12" ShapeID="_x0000_i1056" DrawAspect="Icon" ObjectID="_1847949698" r:id="rId151">
                  <o:FieldCodes>\s</o:FieldCodes>
                </o:OLEObject>
              </w:object>
            </w:r>
          </w:p>
        </w:tc>
      </w:tr>
      <w:tr w:rsidR="007B029D" w:rsidRPr="008A35EC" w14:paraId="5E665B4B" w14:textId="77777777" w:rsidTr="00886E90">
        <w:tc>
          <w:tcPr>
            <w:tcW w:w="1418" w:type="dxa"/>
          </w:tcPr>
          <w:p w14:paraId="209B11CB"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78066DC9" w14:textId="0542601C"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8</w:t>
            </w:r>
          </w:p>
        </w:tc>
        <w:tc>
          <w:tcPr>
            <w:tcW w:w="6520" w:type="dxa"/>
          </w:tcPr>
          <w:p w14:paraId="29AEBE71"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РАСПОРЯЖЕНИЕ УПРАВЛЯЮЩЕЙ КОМПАНИИ О ЗАЧИСЛЕНИИ ИНВЕСТИЦИОННЫХ ПАЕВ В СВЯЗИ С ИХ ОБМЕНОМ</w:t>
            </w:r>
          </w:p>
        </w:tc>
        <w:bookmarkStart w:id="541" w:name="_MON_1847000426"/>
        <w:bookmarkEnd w:id="541"/>
        <w:tc>
          <w:tcPr>
            <w:tcW w:w="2029" w:type="dxa"/>
          </w:tcPr>
          <w:p w14:paraId="2FCCC9CC" w14:textId="654F4AF2" w:rsidR="007B029D" w:rsidRPr="008A35EC" w:rsidRDefault="00C843B3" w:rsidP="007B029D">
            <w:pPr>
              <w:rPr>
                <w:rStyle w:val="HTML"/>
                <w:rFonts w:ascii="MetaNormalCyrLF-Roman" w:hAnsi="MetaNormalCyrLF-Roman" w:cs="Arial"/>
              </w:rPr>
            </w:pPr>
            <w:r>
              <w:rPr>
                <w:rStyle w:val="HTML"/>
                <w:rFonts w:ascii="MetaNormalCyrLF-Roman" w:hAnsi="MetaNormalCyrLF-Roman" w:cs="Arial"/>
              </w:rPr>
              <w:object w:dxaOrig="1543" w:dyaOrig="1000" w14:anchorId="0A29F7A6">
                <v:shape id="_x0000_i1057" type="#_x0000_t75" style="width:77.25pt;height:50.25pt" o:ole="">
                  <v:imagedata r:id="rId152" o:title=""/>
                </v:shape>
                <o:OLEObject Type="Embed" ProgID="Word.Document.12" ShapeID="_x0000_i1057" DrawAspect="Icon" ObjectID="_1847949699" r:id="rId153">
                  <o:FieldCodes>\s</o:FieldCodes>
                </o:OLEObject>
              </w:object>
            </w:r>
          </w:p>
        </w:tc>
      </w:tr>
      <w:tr w:rsidR="007B029D" w:rsidRPr="008A35EC" w14:paraId="39DD7229" w14:textId="77777777" w:rsidTr="00886E90">
        <w:tc>
          <w:tcPr>
            <w:tcW w:w="1418" w:type="dxa"/>
          </w:tcPr>
          <w:p w14:paraId="17C93154"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1C761845" w14:textId="33F6A678"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2</w:t>
            </w:r>
            <w:r w:rsidR="00CF7D27">
              <w:rPr>
                <w:rStyle w:val="HTML"/>
                <w:rFonts w:ascii="MetaNormalCyrLF-Roman" w:hAnsi="MetaNormalCyrLF-Roman" w:cs="Arial"/>
              </w:rPr>
              <w:t>9</w:t>
            </w:r>
          </w:p>
        </w:tc>
        <w:tc>
          <w:tcPr>
            <w:tcW w:w="6520" w:type="dxa"/>
          </w:tcPr>
          <w:p w14:paraId="798DBDBE"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РАСПОРЯЖЕНИЕ УПРАВЛЯЮЩЕЙ КОМПАНИИ О СОСТАВЛЕНИИ СПИСКА ЛИЦ, ИМЕЮЩИХ ПРАВО НА ПОЛУЧЕНИЕ ДОХОДА ПО ИНВЕСТИЦИОННЫМ ПАЯМ ЗАКРЫТОГО ПАЕВОГО ИВЕСТИЦИОННОГО ФОНДА, И СПИСКА ЛИЦ, ИМЕЮЩИХ ПРАВО НА УЧАСТИЕ В ОБЩЕМ СОБРАНИИ ВЛАДЕЛЬЦЕВ ИНВЕСТИЦИОННЫХ ПАЕВ ЗАКРЫТОГО ПАЕВОГО ИНВЕСТИЦИОННОГО ФОНДА</w:t>
            </w:r>
          </w:p>
        </w:tc>
        <w:bookmarkStart w:id="542" w:name="_MON_1741446200"/>
        <w:bookmarkEnd w:id="542"/>
        <w:tc>
          <w:tcPr>
            <w:tcW w:w="2029" w:type="dxa"/>
          </w:tcPr>
          <w:p w14:paraId="4DB52872" w14:textId="185D1F2A" w:rsidR="007B029D" w:rsidRPr="008A35EC" w:rsidRDefault="000D0D0A" w:rsidP="007B029D">
            <w:pPr>
              <w:rPr>
                <w:rStyle w:val="HTML"/>
                <w:rFonts w:ascii="MetaNormalCyrLF-Roman" w:hAnsi="MetaNormalCyrLF-Roman" w:cs="Arial"/>
              </w:rPr>
            </w:pPr>
            <w:r>
              <w:rPr>
                <w:rStyle w:val="HTML"/>
                <w:rFonts w:ascii="MetaNormalCyrLF-Roman" w:hAnsi="MetaNormalCyrLF-Roman" w:cs="Arial"/>
              </w:rPr>
              <w:object w:dxaOrig="1543" w:dyaOrig="1000" w14:anchorId="69404AE6">
                <v:shape id="_x0000_i1058" type="#_x0000_t75" style="width:76.5pt;height:50.25pt" o:ole="">
                  <v:imagedata r:id="rId154" o:title=""/>
                </v:shape>
                <o:OLEObject Type="Embed" ProgID="Word.Document.12" ShapeID="_x0000_i1058" DrawAspect="Icon" ObjectID="_1847949700" r:id="rId155">
                  <o:FieldCodes>\s</o:FieldCodes>
                </o:OLEObject>
              </w:object>
            </w:r>
          </w:p>
        </w:tc>
      </w:tr>
      <w:tr w:rsidR="007B029D" w:rsidRPr="008A35EC" w14:paraId="5541BC6F" w14:textId="77777777" w:rsidTr="00886E90">
        <w:tc>
          <w:tcPr>
            <w:tcW w:w="1418" w:type="dxa"/>
          </w:tcPr>
          <w:p w14:paraId="7F715313"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398D0B58" w14:textId="4781525E" w:rsidR="007B029D" w:rsidRPr="008A35EC" w:rsidRDefault="00CF7D27" w:rsidP="007B029D">
            <w:pPr>
              <w:jc w:val="left"/>
              <w:rPr>
                <w:rStyle w:val="HTML"/>
                <w:rFonts w:ascii="MetaNormalCyrLF-Roman" w:hAnsi="MetaNormalCyrLF-Roman" w:cs="Arial"/>
              </w:rPr>
            </w:pPr>
            <w:r>
              <w:rPr>
                <w:rStyle w:val="HTML"/>
                <w:rFonts w:ascii="MetaNormalCyrLF-Roman" w:hAnsi="MetaNormalCyrLF-Roman" w:cs="Arial"/>
              </w:rPr>
              <w:t>30</w:t>
            </w:r>
          </w:p>
        </w:tc>
        <w:tc>
          <w:tcPr>
            <w:tcW w:w="6520" w:type="dxa"/>
          </w:tcPr>
          <w:p w14:paraId="72F90A27"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РАСПОРЯЖЕНИЕ О СОСТАВЛЕНИИ СПИСКА ЛИЦ, ИМЕЮЩИХ ПРАВО НА ПОЛУЧЕНИЕ ДЕНЕЖНОЙ КОМПЕНСАЦИИ ПРИ ПРЕКРАЩЕНИИ ПАЕВОГО ИНВЕСТИЦИОННОГО ФОНДА</w:t>
            </w:r>
          </w:p>
        </w:tc>
        <w:bookmarkStart w:id="543" w:name="_MON_1741446256"/>
        <w:bookmarkEnd w:id="543"/>
        <w:tc>
          <w:tcPr>
            <w:tcW w:w="2029" w:type="dxa"/>
          </w:tcPr>
          <w:p w14:paraId="57077C8B" w14:textId="4741BE42" w:rsidR="007B029D" w:rsidRPr="008A35EC" w:rsidRDefault="000D0D0A" w:rsidP="007B029D">
            <w:pPr>
              <w:rPr>
                <w:rStyle w:val="HTML"/>
                <w:rFonts w:ascii="MetaNormalCyrLF-Roman" w:hAnsi="MetaNormalCyrLF-Roman" w:cs="Arial"/>
              </w:rPr>
            </w:pPr>
            <w:r>
              <w:rPr>
                <w:rStyle w:val="HTML"/>
                <w:rFonts w:ascii="MetaNormalCyrLF-Roman" w:hAnsi="MetaNormalCyrLF-Roman" w:cs="Arial"/>
              </w:rPr>
              <w:object w:dxaOrig="1543" w:dyaOrig="1000" w14:anchorId="2730F2D4">
                <v:shape id="_x0000_i1059" type="#_x0000_t75" style="width:76.5pt;height:50.25pt" o:ole="">
                  <v:imagedata r:id="rId156" o:title=""/>
                </v:shape>
                <o:OLEObject Type="Embed" ProgID="Word.Document.12" ShapeID="_x0000_i1059" DrawAspect="Icon" ObjectID="_1847949701" r:id="rId157">
                  <o:FieldCodes>\s</o:FieldCodes>
                </o:OLEObject>
              </w:object>
            </w:r>
          </w:p>
        </w:tc>
      </w:tr>
      <w:tr w:rsidR="007B029D" w:rsidRPr="008A35EC" w14:paraId="2FB41539" w14:textId="77777777" w:rsidTr="00886E90">
        <w:tc>
          <w:tcPr>
            <w:tcW w:w="1418" w:type="dxa"/>
          </w:tcPr>
          <w:p w14:paraId="33971F1F"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4791AA20" w14:textId="402CC936"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3</w:t>
            </w:r>
            <w:r w:rsidR="00CF7D27">
              <w:rPr>
                <w:rStyle w:val="HTML"/>
                <w:rFonts w:ascii="MetaNormalCyrLF-Roman" w:hAnsi="MetaNormalCyrLF-Roman" w:cs="Arial"/>
              </w:rPr>
              <w:t>1</w:t>
            </w:r>
          </w:p>
        </w:tc>
        <w:tc>
          <w:tcPr>
            <w:tcW w:w="6520" w:type="dxa"/>
          </w:tcPr>
          <w:p w14:paraId="3A385A81" w14:textId="77777777" w:rsidR="007B029D" w:rsidRPr="008A35EC" w:rsidRDefault="007B029D" w:rsidP="007B029D">
            <w:pPr>
              <w:rPr>
                <w:rStyle w:val="HTML"/>
                <w:rFonts w:ascii="MetaNormalCyrLF-Roman" w:hAnsi="MetaNormalCyrLF-Roman" w:cs="Arial"/>
              </w:rPr>
            </w:pPr>
            <w:r w:rsidRPr="007F027F">
              <w:rPr>
                <w:rStyle w:val="HTML"/>
                <w:rFonts w:ascii="MetaNormalCyrLF-Roman" w:hAnsi="MetaNormalCyrLF-Roman" w:cs="Arial"/>
              </w:rPr>
              <w:t>РАСПОРЯЖЕНИЕ</w:t>
            </w:r>
            <w:r w:rsidRPr="008A35EC">
              <w:rPr>
                <w:rFonts w:ascii="MetaNormalCyrLF-Roman" w:hAnsi="MetaNormalCyrLF-Roman" w:cs="Arial"/>
                <w:b/>
                <w:caps/>
                <w:sz w:val="24"/>
                <w:szCs w:val="24"/>
              </w:rPr>
              <w:t xml:space="preserve"> </w:t>
            </w:r>
            <w:r w:rsidRPr="007F027F">
              <w:rPr>
                <w:rStyle w:val="HTML"/>
                <w:rFonts w:ascii="MetaNormalCyrLF-Roman" w:hAnsi="MetaNormalCyrLF-Roman" w:cs="Arial"/>
              </w:rPr>
              <w:t>УПРАВЛЯЮЩЕЙ КОМПАНИИ о блокировании инвестиционных паев в случае частичного погашения</w:t>
            </w:r>
          </w:p>
        </w:tc>
        <w:bookmarkStart w:id="544" w:name="_MON_1847000443"/>
        <w:bookmarkEnd w:id="544"/>
        <w:tc>
          <w:tcPr>
            <w:tcW w:w="2029" w:type="dxa"/>
          </w:tcPr>
          <w:p w14:paraId="1EF4C847" w14:textId="0C246510" w:rsidR="007B029D" w:rsidRPr="007F027F" w:rsidRDefault="00C843B3" w:rsidP="007B029D">
            <w:pPr>
              <w:rPr>
                <w:rStyle w:val="HTML"/>
                <w:rFonts w:ascii="MetaNormalCyrLF-Roman" w:hAnsi="MetaNormalCyrLF-Roman" w:cs="Arial"/>
              </w:rPr>
            </w:pPr>
            <w:r>
              <w:rPr>
                <w:rStyle w:val="HTML"/>
                <w:rFonts w:ascii="MetaNormalCyrLF-Roman" w:hAnsi="MetaNormalCyrLF-Roman" w:cs="Arial"/>
              </w:rPr>
              <w:object w:dxaOrig="1543" w:dyaOrig="1000" w14:anchorId="45849F99">
                <v:shape id="_x0000_i1060" type="#_x0000_t75" style="width:77.25pt;height:50.25pt" o:ole="">
                  <v:imagedata r:id="rId158" o:title=""/>
                </v:shape>
                <o:OLEObject Type="Embed" ProgID="Word.Document.12" ShapeID="_x0000_i1060" DrawAspect="Icon" ObjectID="_1847949702" r:id="rId159">
                  <o:FieldCodes>\s</o:FieldCodes>
                </o:OLEObject>
              </w:object>
            </w:r>
          </w:p>
        </w:tc>
      </w:tr>
      <w:tr w:rsidR="007B029D" w:rsidRPr="008A35EC" w14:paraId="19668779" w14:textId="77777777" w:rsidTr="00886E90">
        <w:tc>
          <w:tcPr>
            <w:tcW w:w="1418" w:type="dxa"/>
          </w:tcPr>
          <w:p w14:paraId="2A9F05D9" w14:textId="77777777" w:rsidR="007B029D" w:rsidRPr="008A35EC" w:rsidRDefault="007B029D" w:rsidP="007B029D">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Pr>
          <w:p w14:paraId="31B01D04" w14:textId="77486119" w:rsidR="007B029D" w:rsidRPr="008A35EC" w:rsidRDefault="007B029D" w:rsidP="007B029D">
            <w:pPr>
              <w:jc w:val="left"/>
              <w:rPr>
                <w:rStyle w:val="HTML"/>
                <w:rFonts w:ascii="MetaNormalCyrLF-Roman" w:hAnsi="MetaNormalCyrLF-Roman" w:cs="Arial"/>
              </w:rPr>
            </w:pPr>
            <w:r>
              <w:rPr>
                <w:rStyle w:val="HTML"/>
                <w:rFonts w:ascii="MetaNormalCyrLF-Roman" w:hAnsi="MetaNormalCyrLF-Roman" w:cs="Arial"/>
              </w:rPr>
              <w:t>3</w:t>
            </w:r>
            <w:r w:rsidR="00CF7D27">
              <w:rPr>
                <w:rStyle w:val="HTML"/>
                <w:rFonts w:ascii="MetaNormalCyrLF-Roman" w:hAnsi="MetaNormalCyrLF-Roman" w:cs="Arial"/>
              </w:rPr>
              <w:t>2</w:t>
            </w:r>
          </w:p>
        </w:tc>
        <w:tc>
          <w:tcPr>
            <w:tcW w:w="6520" w:type="dxa"/>
          </w:tcPr>
          <w:p w14:paraId="4C55EB5C" w14:textId="77777777" w:rsidR="007B029D" w:rsidRPr="008A35EC" w:rsidRDefault="007B029D" w:rsidP="007B029D">
            <w:pPr>
              <w:rPr>
                <w:rStyle w:val="HTML"/>
                <w:rFonts w:ascii="MetaNormalCyrLF-Roman" w:hAnsi="MetaNormalCyrLF-Roman" w:cs="Arial"/>
              </w:rPr>
            </w:pPr>
            <w:r w:rsidRPr="007F027F">
              <w:rPr>
                <w:rStyle w:val="HTML"/>
                <w:rFonts w:ascii="MetaNormalCyrLF-Roman" w:hAnsi="MetaNormalCyrLF-Roman" w:cs="Arial"/>
              </w:rPr>
              <w:t>РАСПОРЯЖЕНИЕ</w:t>
            </w:r>
            <w:r w:rsidRPr="008A35EC">
              <w:rPr>
                <w:rFonts w:ascii="MetaNormalCyrLF-Roman" w:hAnsi="MetaNormalCyrLF-Roman" w:cs="Arial"/>
                <w:b/>
                <w:caps/>
                <w:sz w:val="24"/>
                <w:szCs w:val="24"/>
              </w:rPr>
              <w:t xml:space="preserve"> </w:t>
            </w:r>
            <w:r w:rsidRPr="007F027F">
              <w:rPr>
                <w:rStyle w:val="HTML"/>
                <w:rFonts w:ascii="MetaNormalCyrLF-Roman" w:hAnsi="MetaNormalCyrLF-Roman" w:cs="Arial"/>
              </w:rPr>
              <w:t xml:space="preserve">УПРАВЛЯЮЩЕЙ КОМПАНИИ о </w:t>
            </w:r>
            <w:r>
              <w:rPr>
                <w:rStyle w:val="HTML"/>
                <w:rFonts w:ascii="MetaNormalCyrLF-Roman" w:hAnsi="MetaNormalCyrLF-Roman" w:cs="Arial"/>
              </w:rPr>
              <w:t>СПИСАНИИ</w:t>
            </w:r>
            <w:r w:rsidRPr="007F027F">
              <w:rPr>
                <w:rStyle w:val="HTML"/>
                <w:rFonts w:ascii="MetaNormalCyrLF-Roman" w:hAnsi="MetaNormalCyrLF-Roman" w:cs="Arial"/>
              </w:rPr>
              <w:t xml:space="preserve"> инвестиционных паев</w:t>
            </w:r>
            <w:r>
              <w:rPr>
                <w:rStyle w:val="HTML"/>
                <w:rFonts w:ascii="MetaNormalCyrLF-Roman" w:hAnsi="MetaNormalCyrLF-Roman" w:cs="Arial"/>
              </w:rPr>
              <w:t xml:space="preserve">, находящихся на </w:t>
            </w:r>
            <w:r w:rsidRPr="00E14731">
              <w:rPr>
                <w:rStyle w:val="HTML"/>
                <w:rFonts w:ascii="MetaNormalCyrLF-Roman" w:hAnsi="MetaNormalCyrLF-Roman" w:cs="Arial"/>
              </w:rPr>
              <w:t>счете «выдаваемые инвестиционные паи»</w:t>
            </w:r>
          </w:p>
        </w:tc>
        <w:bookmarkStart w:id="545" w:name="_MON_1847000459"/>
        <w:bookmarkEnd w:id="545"/>
        <w:tc>
          <w:tcPr>
            <w:tcW w:w="2029" w:type="dxa"/>
          </w:tcPr>
          <w:p w14:paraId="1732F826" w14:textId="7F7CDE13" w:rsidR="007B029D" w:rsidRPr="007F027F" w:rsidRDefault="00C843B3" w:rsidP="007B029D">
            <w:pPr>
              <w:rPr>
                <w:rStyle w:val="HTML"/>
                <w:rFonts w:ascii="MetaNormalCyrLF-Roman" w:hAnsi="MetaNormalCyrLF-Roman" w:cs="Arial"/>
              </w:rPr>
            </w:pPr>
            <w:r>
              <w:rPr>
                <w:rStyle w:val="HTML"/>
                <w:rFonts w:ascii="MetaNormalCyrLF-Roman" w:hAnsi="MetaNormalCyrLF-Roman" w:cs="Arial"/>
              </w:rPr>
              <w:object w:dxaOrig="1543" w:dyaOrig="1000" w14:anchorId="027DC9D4">
                <v:shape id="_x0000_i1061" type="#_x0000_t75" style="width:77.25pt;height:50.25pt" o:ole="">
                  <v:imagedata r:id="rId160" o:title=""/>
                </v:shape>
                <o:OLEObject Type="Embed" ProgID="Word.Document.12" ShapeID="_x0000_i1061" DrawAspect="Icon" ObjectID="_1847949703" r:id="rId161">
                  <o:FieldCodes>\s</o:FieldCodes>
                </o:OLEObject>
              </w:object>
            </w:r>
          </w:p>
        </w:tc>
      </w:tr>
      <w:tr w:rsidR="00E15AC5" w:rsidRPr="008A35EC" w14:paraId="50E8BCF6" w14:textId="77777777" w:rsidTr="00FD171F">
        <w:tc>
          <w:tcPr>
            <w:tcW w:w="1418" w:type="dxa"/>
          </w:tcPr>
          <w:p w14:paraId="325F3FFA" w14:textId="0455913D"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0B262A72" w14:textId="61B1775F" w:rsidR="00E15AC5" w:rsidRDefault="00E15AC5" w:rsidP="00E15AC5">
            <w:pPr>
              <w:jc w:val="left"/>
              <w:rPr>
                <w:rStyle w:val="HTML"/>
                <w:rFonts w:ascii="MetaNormalCyrLF-Roman" w:hAnsi="MetaNormalCyrLF-Roman" w:cs="Arial"/>
              </w:rPr>
            </w:pPr>
            <w:r>
              <w:rPr>
                <w:rStyle w:val="HTML"/>
                <w:rFonts w:ascii="MetaNormalCyrLF-Roman" w:hAnsi="MetaNormalCyrLF-Roman" w:cs="Arial"/>
              </w:rPr>
              <w:t>33</w:t>
            </w:r>
          </w:p>
        </w:tc>
        <w:tc>
          <w:tcPr>
            <w:tcW w:w="6520" w:type="dxa"/>
          </w:tcPr>
          <w:p w14:paraId="52371BF9" w14:textId="67811C85" w:rsidR="00E15AC5" w:rsidRPr="007F027F" w:rsidRDefault="00CA720D" w:rsidP="00E15AC5">
            <w:pPr>
              <w:rPr>
                <w:rStyle w:val="HTML"/>
                <w:rFonts w:ascii="MetaNormalCyrLF-Roman" w:hAnsi="MetaNormalCyrLF-Roman" w:cs="Arial"/>
              </w:rPr>
            </w:pPr>
            <w:r w:rsidRPr="007F027F">
              <w:rPr>
                <w:rStyle w:val="HTML"/>
                <w:rFonts w:ascii="MetaNormalCyrLF-Roman" w:hAnsi="MetaNormalCyrLF-Roman" w:cs="Arial"/>
              </w:rPr>
              <w:t>РАСПОРЯЖЕНИЕ</w:t>
            </w:r>
            <w:r w:rsidRPr="008A35EC">
              <w:rPr>
                <w:rFonts w:ascii="MetaNormalCyrLF-Roman" w:hAnsi="MetaNormalCyrLF-Roman" w:cs="Arial"/>
                <w:b/>
                <w:caps/>
                <w:sz w:val="24"/>
                <w:szCs w:val="24"/>
              </w:rPr>
              <w:t xml:space="preserve"> </w:t>
            </w:r>
            <w:r w:rsidRPr="007F027F">
              <w:rPr>
                <w:rStyle w:val="HTML"/>
                <w:rFonts w:ascii="MetaNormalCyrLF-Roman" w:hAnsi="MetaNormalCyrLF-Roman" w:cs="Arial"/>
              </w:rPr>
              <w:t xml:space="preserve">УПРАВЛЯЮЩЕЙ КОМПАНИИ о </w:t>
            </w:r>
            <w:r>
              <w:rPr>
                <w:rStyle w:val="HTML"/>
                <w:rFonts w:ascii="MetaNormalCyrLF-Roman" w:hAnsi="MetaNormalCyrLF-Roman" w:cs="Arial"/>
              </w:rPr>
              <w:t>СПИСАНИИ</w:t>
            </w:r>
            <w:r w:rsidRPr="007F027F">
              <w:rPr>
                <w:rStyle w:val="HTML"/>
                <w:rFonts w:ascii="MetaNormalCyrLF-Roman" w:hAnsi="MetaNormalCyrLF-Roman" w:cs="Arial"/>
              </w:rPr>
              <w:t xml:space="preserve"> инвестиционных паев</w:t>
            </w:r>
            <w:r>
              <w:rPr>
                <w:rStyle w:val="HTML"/>
                <w:rFonts w:ascii="MetaNormalCyrLF-Roman" w:hAnsi="MetaNormalCyrLF-Roman" w:cs="Arial"/>
              </w:rPr>
              <w:t xml:space="preserve">, находящихся на </w:t>
            </w:r>
            <w:r w:rsidRPr="00E14731">
              <w:rPr>
                <w:rStyle w:val="HTML"/>
                <w:rFonts w:ascii="MetaNormalCyrLF-Roman" w:hAnsi="MetaNormalCyrLF-Roman" w:cs="Arial"/>
              </w:rPr>
              <w:t>счете</w:t>
            </w:r>
            <w:r>
              <w:rPr>
                <w:rStyle w:val="HTML"/>
                <w:rFonts w:ascii="MetaNormalCyrLF-Roman" w:hAnsi="MetaNormalCyrLF-Roman" w:cs="Arial"/>
              </w:rPr>
              <w:t xml:space="preserve"> </w:t>
            </w:r>
            <w:r>
              <w:rPr>
                <w:rFonts w:ascii="MetaNormalCyrLF-Roman" w:hAnsi="MetaNormalCyrLF-Roman" w:cs="Arial"/>
              </w:rPr>
              <w:t>«дополнительные инвестиционные паи»</w:t>
            </w:r>
          </w:p>
        </w:tc>
        <w:bookmarkStart w:id="546" w:name="_MON_1847000477"/>
        <w:bookmarkEnd w:id="546"/>
        <w:tc>
          <w:tcPr>
            <w:tcW w:w="2029" w:type="dxa"/>
          </w:tcPr>
          <w:p w14:paraId="27390104" w14:textId="59702CBE" w:rsidR="00E15AC5" w:rsidDel="007B029D" w:rsidRDefault="00C843B3" w:rsidP="00E15AC5">
            <w:pPr>
              <w:rPr>
                <w:rStyle w:val="HTML"/>
                <w:rFonts w:ascii="MetaNormalCyrLF-Roman" w:hAnsi="MetaNormalCyrLF-Roman" w:cs="Arial"/>
              </w:rPr>
            </w:pPr>
            <w:r>
              <w:rPr>
                <w:rStyle w:val="HTML"/>
                <w:rFonts w:ascii="MetaNormalCyrLF-Roman" w:hAnsi="MetaNormalCyrLF-Roman" w:cs="Arial"/>
              </w:rPr>
              <w:object w:dxaOrig="1543" w:dyaOrig="1000" w14:anchorId="514FF9AB">
                <v:shape id="_x0000_i1062" type="#_x0000_t75" style="width:77.25pt;height:50.25pt" o:ole="">
                  <v:imagedata r:id="rId162" o:title=""/>
                </v:shape>
                <o:OLEObject Type="Embed" ProgID="Word.Document.12" ShapeID="_x0000_i1062" DrawAspect="Icon" ObjectID="_1847949704" r:id="rId163">
                  <o:FieldCodes>\s</o:FieldCodes>
                </o:OLEObject>
              </w:object>
            </w:r>
          </w:p>
        </w:tc>
      </w:tr>
      <w:tr w:rsidR="00E15AC5" w:rsidRPr="008A35EC" w14:paraId="0A825BF1" w14:textId="77777777" w:rsidTr="00886E90">
        <w:tc>
          <w:tcPr>
            <w:tcW w:w="1418" w:type="dxa"/>
          </w:tcPr>
          <w:p w14:paraId="0D67F33E" w14:textId="7777777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67EB5388" w14:textId="5F85D5E5" w:rsidR="00E15AC5" w:rsidRPr="008A35EC" w:rsidRDefault="00E15AC5">
            <w:pPr>
              <w:jc w:val="left"/>
              <w:rPr>
                <w:rStyle w:val="HTML"/>
                <w:rFonts w:ascii="MetaNormalCyrLF-Roman" w:hAnsi="MetaNormalCyrLF-Roman" w:cs="Arial"/>
              </w:rPr>
            </w:pPr>
            <w:r>
              <w:rPr>
                <w:rStyle w:val="HTML"/>
                <w:rFonts w:ascii="MetaNormalCyrLF-Roman" w:hAnsi="MetaNormalCyrLF-Roman" w:cs="Arial"/>
              </w:rPr>
              <w:t>34</w:t>
            </w:r>
          </w:p>
        </w:tc>
        <w:tc>
          <w:tcPr>
            <w:tcW w:w="6520" w:type="dxa"/>
          </w:tcPr>
          <w:p w14:paraId="49F08995" w14:textId="2C6B8AC2" w:rsidR="00E15AC5" w:rsidRPr="00300683" w:rsidRDefault="00E15AC5">
            <w:pPr>
              <w:spacing w:line="288" w:lineRule="auto"/>
              <w:ind w:right="828"/>
              <w:jc w:val="left"/>
              <w:rPr>
                <w:rStyle w:val="HTML"/>
                <w:rFonts w:ascii="MetaNormalCyrLF-Roman" w:hAnsi="MetaNormalCyrLF-Roman" w:cs="Arial"/>
              </w:rPr>
            </w:pPr>
            <w:r w:rsidRPr="002F0B57">
              <w:rPr>
                <w:rFonts w:ascii="MetaNormalCyrLF-Roman" w:hAnsi="MetaNormalCyrLF-Roman" w:cs="Arial"/>
              </w:rPr>
              <w:t>РАСПОРЯЖЕНИЕ О СОСТАВЛЕНИИ</w:t>
            </w:r>
            <w:r>
              <w:rPr>
                <w:rFonts w:ascii="MetaNormalCyrLF-Roman" w:hAnsi="MetaNormalCyrLF-Roman" w:cs="Arial"/>
              </w:rPr>
              <w:t xml:space="preserve"> </w:t>
            </w:r>
            <w:r w:rsidRPr="002F0B57">
              <w:rPr>
                <w:rFonts w:ascii="MetaNormalCyrLF-Roman" w:hAnsi="MetaNormalCyrLF-Roman" w:cs="Arial"/>
              </w:rPr>
              <w:t>СПИСКА</w:t>
            </w:r>
            <w:r w:rsidR="00F02199">
              <w:rPr>
                <w:rFonts w:ascii="MetaNormalCyrLF-Roman" w:hAnsi="MetaNormalCyrLF-Roman" w:cs="Arial"/>
              </w:rPr>
              <w:t xml:space="preserve"> В</w:t>
            </w:r>
            <w:r w:rsidRPr="002F0B57">
              <w:rPr>
                <w:rFonts w:ascii="MetaNormalCyrLF-Roman" w:hAnsi="MetaNormalCyrLF-Roman" w:cs="Arial"/>
              </w:rPr>
              <w:t xml:space="preserve">ЛАДЕЛЬЦЕВ ИНВЕСТИЦИОННЫХ ПАЕВ В СЛУЧАЕ ЧАСТИЧНОГО ПОГАШЕНИЯ ИНВЕСТИЦИОННЫХ ПАЕВ </w:t>
            </w:r>
            <w:proofErr w:type="spellStart"/>
            <w:r>
              <w:rPr>
                <w:rFonts w:ascii="MetaNormalCyrLF-Roman" w:hAnsi="MetaNormalCyrLF-Roman" w:cs="Arial"/>
              </w:rPr>
              <w:t>ЗПИФа</w:t>
            </w:r>
            <w:proofErr w:type="spellEnd"/>
          </w:p>
        </w:tc>
        <w:bookmarkStart w:id="547" w:name="_MON_1741447107"/>
        <w:bookmarkEnd w:id="547"/>
        <w:tc>
          <w:tcPr>
            <w:tcW w:w="2029" w:type="dxa"/>
          </w:tcPr>
          <w:p w14:paraId="2BDAF8AA" w14:textId="34B702C7" w:rsidR="00E15AC5" w:rsidRPr="002F0B57" w:rsidRDefault="008904C8"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6BA25359">
                <v:shape id="_x0000_i1063" type="#_x0000_t75" style="width:76.5pt;height:50.25pt" o:ole="">
                  <v:imagedata r:id="rId164" o:title=""/>
                </v:shape>
                <o:OLEObject Type="Embed" ProgID="Word.Document.12" ShapeID="_x0000_i1063" DrawAspect="Icon" ObjectID="_1847949705" r:id="rId165">
                  <o:FieldCodes>\s</o:FieldCodes>
                </o:OLEObject>
              </w:object>
            </w:r>
          </w:p>
        </w:tc>
      </w:tr>
      <w:tr w:rsidR="00E15AC5" w:rsidRPr="008A35EC" w14:paraId="0087F9E9" w14:textId="77777777" w:rsidTr="00886E90">
        <w:tc>
          <w:tcPr>
            <w:tcW w:w="1418" w:type="dxa"/>
          </w:tcPr>
          <w:p w14:paraId="460DD948" w14:textId="7777777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Pr>
          <w:p w14:paraId="1C5589DB" w14:textId="6BF25F03" w:rsidR="00E15AC5" w:rsidRDefault="00E15AC5" w:rsidP="00E15AC5">
            <w:pPr>
              <w:jc w:val="left"/>
              <w:rPr>
                <w:rStyle w:val="HTML"/>
                <w:rFonts w:ascii="MetaNormalCyrLF-Roman" w:hAnsi="MetaNormalCyrLF-Roman" w:cs="Arial"/>
              </w:rPr>
            </w:pPr>
            <w:r>
              <w:rPr>
                <w:rStyle w:val="HTML"/>
                <w:rFonts w:ascii="MetaNormalCyrLF-Roman" w:hAnsi="MetaNormalCyrLF-Roman" w:cs="Arial"/>
              </w:rPr>
              <w:t>35</w:t>
            </w:r>
          </w:p>
        </w:tc>
        <w:tc>
          <w:tcPr>
            <w:tcW w:w="6520" w:type="dxa"/>
          </w:tcPr>
          <w:p w14:paraId="18966337" w14:textId="77777777" w:rsidR="00E15AC5" w:rsidRPr="00E14731" w:rsidRDefault="00E15AC5" w:rsidP="00E15AC5">
            <w:pPr>
              <w:rPr>
                <w:rFonts w:ascii="MetaNormalCyrLF-Roman" w:hAnsi="MetaNormalCyrLF-Roman" w:cs="Arial"/>
              </w:rPr>
            </w:pPr>
            <w:r w:rsidRPr="00E14731">
              <w:rPr>
                <w:rFonts w:ascii="MetaNormalCyrLF-Roman" w:hAnsi="MetaNormalCyrLF-Roman" w:cs="Arial"/>
              </w:rPr>
              <w:t>РАСПОРЯЖЕНИЕ</w:t>
            </w:r>
            <w:r>
              <w:rPr>
                <w:rFonts w:ascii="MetaNormalCyrLF-Roman" w:hAnsi="MetaNormalCyrLF-Roman" w:cs="Arial"/>
              </w:rPr>
              <w:t xml:space="preserve"> </w:t>
            </w:r>
            <w:r w:rsidRPr="00E14731">
              <w:rPr>
                <w:rFonts w:ascii="MetaNormalCyrLF-Roman" w:hAnsi="MetaNormalCyrLF-Roman" w:cs="Arial"/>
              </w:rPr>
              <w:t>ЛИЦА, ОСУЩЕСТВЛЯЮЩЕГО ПРЕКРАЩЕНИЕ</w:t>
            </w:r>
            <w:r>
              <w:rPr>
                <w:rFonts w:ascii="MetaNormalCyrLF-Roman" w:hAnsi="MetaNormalCyrLF-Roman" w:cs="Arial"/>
              </w:rPr>
              <w:t xml:space="preserve"> </w:t>
            </w:r>
            <w:r w:rsidRPr="00E14731">
              <w:rPr>
                <w:rFonts w:ascii="MetaNormalCyrLF-Roman" w:hAnsi="MetaNormalCyrLF-Roman" w:cs="Arial"/>
              </w:rPr>
              <w:t>ПАЕВОГО ИНВЕСТИЦИОННОГО ФОНДА,</w:t>
            </w:r>
            <w:r>
              <w:rPr>
                <w:rFonts w:ascii="MetaNormalCyrLF-Roman" w:hAnsi="MetaNormalCyrLF-Roman" w:cs="Arial"/>
              </w:rPr>
              <w:t xml:space="preserve"> </w:t>
            </w:r>
            <w:r w:rsidRPr="00E14731">
              <w:rPr>
                <w:rFonts w:ascii="MetaNormalCyrLF-Roman" w:hAnsi="MetaNormalCyrLF-Roman" w:cs="Arial"/>
              </w:rPr>
              <w:t>О СПИСАНИИ ИНВЕСТИЦИОННЫХ ПАЕВ</w:t>
            </w:r>
            <w:r>
              <w:rPr>
                <w:rFonts w:ascii="MetaNormalCyrLF-Roman" w:hAnsi="MetaNormalCyrLF-Roman" w:cs="Arial"/>
              </w:rPr>
              <w:t xml:space="preserve"> </w:t>
            </w:r>
            <w:r w:rsidRPr="00E14731">
              <w:rPr>
                <w:rFonts w:ascii="MetaNormalCyrLF-Roman" w:hAnsi="MetaNormalCyrLF-Roman" w:cs="Arial"/>
              </w:rPr>
              <w:t>ПРИ ПРЕКРАЩЕНИИ ПАЕВОГО ИНВЕСТИЦИОННОГО ФОНДА</w:t>
            </w:r>
          </w:p>
          <w:p w14:paraId="5C68E17D" w14:textId="77777777" w:rsidR="00E15AC5" w:rsidRPr="002F0B57" w:rsidRDefault="00E15AC5" w:rsidP="00E15AC5">
            <w:pPr>
              <w:spacing w:line="288" w:lineRule="auto"/>
              <w:ind w:right="828"/>
              <w:jc w:val="left"/>
              <w:rPr>
                <w:rFonts w:ascii="MetaNormalCyrLF-Roman" w:hAnsi="MetaNormalCyrLF-Roman" w:cs="Arial"/>
              </w:rPr>
            </w:pPr>
          </w:p>
        </w:tc>
        <w:bookmarkStart w:id="548" w:name="_MON_1741446974"/>
        <w:bookmarkEnd w:id="548"/>
        <w:tc>
          <w:tcPr>
            <w:tcW w:w="2029" w:type="dxa"/>
          </w:tcPr>
          <w:p w14:paraId="3E9F4E34" w14:textId="4C33E44F" w:rsidR="00E15AC5" w:rsidRDefault="008904C8"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680202B6">
                <v:shape id="_x0000_i1064" type="#_x0000_t75" style="width:76.5pt;height:50.25pt" o:ole="">
                  <v:imagedata r:id="rId166" o:title=""/>
                </v:shape>
                <o:OLEObject Type="Embed" ProgID="Word.Document.8" ShapeID="_x0000_i1064" DrawAspect="Icon" ObjectID="_1847949706" r:id="rId167">
                  <o:FieldCodes>\s</o:FieldCodes>
                </o:OLEObject>
              </w:object>
            </w:r>
          </w:p>
        </w:tc>
      </w:tr>
      <w:tr w:rsidR="00E15AC5" w:rsidRPr="008A35EC" w14:paraId="2DFD7209" w14:textId="77777777" w:rsidTr="00886E90">
        <w:tc>
          <w:tcPr>
            <w:tcW w:w="1418" w:type="dxa"/>
            <w:tcBorders>
              <w:top w:val="single" w:sz="4" w:space="0" w:color="auto"/>
              <w:left w:val="single" w:sz="4" w:space="0" w:color="auto"/>
              <w:bottom w:val="single" w:sz="4" w:space="0" w:color="auto"/>
              <w:right w:val="single" w:sz="4" w:space="0" w:color="auto"/>
            </w:tcBorders>
          </w:tcPr>
          <w:p w14:paraId="7B8B0B06" w14:textId="7777777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lastRenderedPageBreak/>
              <w:t xml:space="preserve">Приложение </w:t>
            </w:r>
          </w:p>
        </w:tc>
        <w:tc>
          <w:tcPr>
            <w:tcW w:w="650" w:type="dxa"/>
            <w:tcBorders>
              <w:top w:val="single" w:sz="4" w:space="0" w:color="auto"/>
              <w:left w:val="single" w:sz="4" w:space="0" w:color="auto"/>
              <w:bottom w:val="single" w:sz="4" w:space="0" w:color="auto"/>
              <w:right w:val="single" w:sz="4" w:space="0" w:color="auto"/>
            </w:tcBorders>
          </w:tcPr>
          <w:p w14:paraId="2032EBE7" w14:textId="7DCA8C07" w:rsidR="00E15AC5" w:rsidRPr="008A35EC" w:rsidRDefault="00E15AC5" w:rsidP="00E15AC5">
            <w:pPr>
              <w:rPr>
                <w:rStyle w:val="HTML"/>
                <w:rFonts w:ascii="MetaNormalCyrLF-Roman" w:hAnsi="MetaNormalCyrLF-Roman" w:cs="Arial"/>
              </w:rPr>
            </w:pPr>
            <w:r>
              <w:rPr>
                <w:rStyle w:val="HTML"/>
                <w:rFonts w:ascii="MetaNormalCyrLF-Roman" w:hAnsi="MetaNormalCyrLF-Roman" w:cs="Arial"/>
              </w:rPr>
              <w:t>36</w:t>
            </w:r>
          </w:p>
        </w:tc>
        <w:tc>
          <w:tcPr>
            <w:tcW w:w="6520" w:type="dxa"/>
            <w:tcBorders>
              <w:top w:val="single" w:sz="4" w:space="0" w:color="auto"/>
              <w:left w:val="single" w:sz="4" w:space="0" w:color="auto"/>
              <w:bottom w:val="single" w:sz="4" w:space="0" w:color="auto"/>
              <w:right w:val="single" w:sz="4" w:space="0" w:color="auto"/>
            </w:tcBorders>
          </w:tcPr>
          <w:p w14:paraId="5C90D28F" w14:textId="77777777" w:rsidR="00E15AC5" w:rsidRPr="005E056B" w:rsidRDefault="00E15AC5" w:rsidP="00E15AC5">
            <w:pPr>
              <w:spacing w:line="288" w:lineRule="auto"/>
              <w:ind w:right="828"/>
              <w:jc w:val="left"/>
              <w:rPr>
                <w:rFonts w:ascii="MetaNormalCyrLF-Roman" w:hAnsi="MetaNormalCyrLF-Roman" w:cs="Arial"/>
              </w:rPr>
            </w:pPr>
            <w:r w:rsidRPr="005E056B">
              <w:rPr>
                <w:rFonts w:ascii="MetaNormalCyrLF-Roman" w:hAnsi="MetaNormalCyrLF-Roman" w:cs="Arial"/>
              </w:rPr>
              <w:t>КАРТОЧКА ПАЕВОГО ИНВЕСТИЦИОННОГО ФОНДА</w:t>
            </w:r>
          </w:p>
          <w:p w14:paraId="3AEAA964" w14:textId="77777777" w:rsidR="00E15AC5" w:rsidRPr="005E056B" w:rsidRDefault="00E15AC5" w:rsidP="00E15AC5">
            <w:pPr>
              <w:spacing w:line="288" w:lineRule="auto"/>
              <w:ind w:right="828"/>
              <w:jc w:val="left"/>
              <w:rPr>
                <w:rFonts w:cs="Arial"/>
              </w:rPr>
            </w:pPr>
          </w:p>
        </w:tc>
        <w:bookmarkStart w:id="549" w:name="_MON_1741434865"/>
        <w:bookmarkEnd w:id="549"/>
        <w:tc>
          <w:tcPr>
            <w:tcW w:w="2029" w:type="dxa"/>
            <w:tcBorders>
              <w:top w:val="single" w:sz="4" w:space="0" w:color="auto"/>
              <w:left w:val="single" w:sz="4" w:space="0" w:color="auto"/>
              <w:bottom w:val="single" w:sz="4" w:space="0" w:color="auto"/>
              <w:right w:val="single" w:sz="4" w:space="0" w:color="auto"/>
            </w:tcBorders>
          </w:tcPr>
          <w:p w14:paraId="57713B51" w14:textId="0240B651" w:rsidR="00E15AC5" w:rsidRPr="005E056B" w:rsidRDefault="00E15AC5"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304D94F9">
                <v:shape id="_x0000_i1065" type="#_x0000_t75" style="width:76.5pt;height:50.25pt" o:ole="">
                  <v:imagedata r:id="rId168" o:title=""/>
                </v:shape>
                <o:OLEObject Type="Embed" ProgID="Word.Document.8" ShapeID="_x0000_i1065" DrawAspect="Icon" ObjectID="_1847949707" r:id="rId169">
                  <o:FieldCodes>\s</o:FieldCodes>
                </o:OLEObject>
              </w:object>
            </w:r>
          </w:p>
        </w:tc>
      </w:tr>
      <w:tr w:rsidR="00E15AC5" w:rsidRPr="008A35EC" w14:paraId="0CB44730" w14:textId="77777777" w:rsidTr="00886E90">
        <w:tc>
          <w:tcPr>
            <w:tcW w:w="1418" w:type="dxa"/>
            <w:tcBorders>
              <w:top w:val="single" w:sz="4" w:space="0" w:color="auto"/>
              <w:left w:val="single" w:sz="4" w:space="0" w:color="auto"/>
              <w:bottom w:val="single" w:sz="4" w:space="0" w:color="auto"/>
              <w:right w:val="single" w:sz="4" w:space="0" w:color="auto"/>
            </w:tcBorders>
          </w:tcPr>
          <w:p w14:paraId="6F0C946A" w14:textId="7777777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Borders>
              <w:top w:val="single" w:sz="4" w:space="0" w:color="auto"/>
              <w:left w:val="single" w:sz="4" w:space="0" w:color="auto"/>
              <w:bottom w:val="single" w:sz="4" w:space="0" w:color="auto"/>
              <w:right w:val="single" w:sz="4" w:space="0" w:color="auto"/>
            </w:tcBorders>
          </w:tcPr>
          <w:p w14:paraId="50A69BD8" w14:textId="079EFE0C" w:rsidR="00E15AC5" w:rsidRDefault="00E15AC5" w:rsidP="00E15AC5">
            <w:pPr>
              <w:rPr>
                <w:rStyle w:val="HTML"/>
                <w:rFonts w:ascii="MetaNormalCyrLF-Roman" w:hAnsi="MetaNormalCyrLF-Roman" w:cs="Arial"/>
              </w:rPr>
            </w:pPr>
            <w:r>
              <w:rPr>
                <w:rStyle w:val="HTML"/>
                <w:rFonts w:ascii="MetaNormalCyrLF-Roman" w:hAnsi="MetaNormalCyrLF-Roman" w:cs="Arial"/>
              </w:rPr>
              <w:t>37</w:t>
            </w:r>
          </w:p>
        </w:tc>
        <w:tc>
          <w:tcPr>
            <w:tcW w:w="6520" w:type="dxa"/>
            <w:tcBorders>
              <w:top w:val="single" w:sz="4" w:space="0" w:color="auto"/>
              <w:left w:val="single" w:sz="4" w:space="0" w:color="auto"/>
              <w:bottom w:val="single" w:sz="4" w:space="0" w:color="auto"/>
              <w:right w:val="single" w:sz="4" w:space="0" w:color="auto"/>
            </w:tcBorders>
          </w:tcPr>
          <w:p w14:paraId="22B598B1" w14:textId="77777777" w:rsidR="00E15AC5" w:rsidRPr="00E14731" w:rsidRDefault="00E15AC5" w:rsidP="00E15AC5">
            <w:pPr>
              <w:spacing w:before="60" w:after="60"/>
              <w:ind w:right="11"/>
              <w:jc w:val="left"/>
              <w:rPr>
                <w:rFonts w:ascii="MetaNormalCyrLF-Roman" w:hAnsi="MetaNormalCyrLF-Roman" w:cs="Arial"/>
              </w:rPr>
            </w:pPr>
            <w:r w:rsidRPr="00E14731">
              <w:rPr>
                <w:rFonts w:ascii="MetaNormalCyrLF-Roman" w:hAnsi="MetaNormalCyrLF-Roman" w:cs="Arial"/>
              </w:rPr>
              <w:t>ОТЗЫВ РАСПОРЯЖЕНИЯ О ПЕРЕДАЧЕ ИНВЕСТИЦИОННЫХ ПАЕВ с участием лицевого счета номинального держателя центрального депозитария</w:t>
            </w:r>
          </w:p>
          <w:p w14:paraId="2BAF955E" w14:textId="77777777" w:rsidR="00E15AC5" w:rsidRPr="00F6644C" w:rsidRDefault="00E15AC5" w:rsidP="00E15AC5">
            <w:pPr>
              <w:tabs>
                <w:tab w:val="left" w:pos="2327"/>
              </w:tabs>
              <w:rPr>
                <w:rFonts w:ascii="MetaNormalCyrLF-Roman" w:hAnsi="MetaNormalCyrLF-Roman" w:cs="Arial"/>
              </w:rPr>
            </w:pPr>
          </w:p>
        </w:tc>
        <w:bookmarkStart w:id="550" w:name="_MON_1847000498"/>
        <w:bookmarkEnd w:id="550"/>
        <w:tc>
          <w:tcPr>
            <w:tcW w:w="2029" w:type="dxa"/>
            <w:tcBorders>
              <w:top w:val="single" w:sz="4" w:space="0" w:color="auto"/>
              <w:left w:val="single" w:sz="4" w:space="0" w:color="auto"/>
              <w:bottom w:val="single" w:sz="4" w:space="0" w:color="auto"/>
              <w:right w:val="single" w:sz="4" w:space="0" w:color="auto"/>
            </w:tcBorders>
          </w:tcPr>
          <w:p w14:paraId="0A02138A" w14:textId="138FAB14" w:rsidR="00E15AC5" w:rsidRDefault="00C843B3"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7B57A758">
                <v:shape id="_x0000_i1066" type="#_x0000_t75" style="width:77.25pt;height:50.25pt" o:ole="">
                  <v:imagedata r:id="rId170" o:title=""/>
                </v:shape>
                <o:OLEObject Type="Embed" ProgID="Word.Document.12" ShapeID="_x0000_i1066" DrawAspect="Icon" ObjectID="_1847949708" r:id="rId171">
                  <o:FieldCodes>\s</o:FieldCodes>
                </o:OLEObject>
              </w:object>
            </w:r>
          </w:p>
        </w:tc>
      </w:tr>
      <w:tr w:rsidR="00E15AC5" w:rsidRPr="008A35EC" w14:paraId="789679DA" w14:textId="77777777" w:rsidTr="00886E90">
        <w:tc>
          <w:tcPr>
            <w:tcW w:w="1418" w:type="dxa"/>
            <w:tcBorders>
              <w:top w:val="single" w:sz="4" w:space="0" w:color="auto"/>
              <w:left w:val="single" w:sz="4" w:space="0" w:color="auto"/>
              <w:bottom w:val="single" w:sz="4" w:space="0" w:color="auto"/>
              <w:right w:val="single" w:sz="4" w:space="0" w:color="auto"/>
            </w:tcBorders>
          </w:tcPr>
          <w:p w14:paraId="7B1BBCCC" w14:textId="7777777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Borders>
              <w:top w:val="single" w:sz="4" w:space="0" w:color="auto"/>
              <w:left w:val="single" w:sz="4" w:space="0" w:color="auto"/>
              <w:bottom w:val="single" w:sz="4" w:space="0" w:color="auto"/>
              <w:right w:val="single" w:sz="4" w:space="0" w:color="auto"/>
            </w:tcBorders>
          </w:tcPr>
          <w:p w14:paraId="7226DF6F" w14:textId="6FD1D148" w:rsidR="00E15AC5" w:rsidRDefault="00E15AC5" w:rsidP="00E15AC5">
            <w:pPr>
              <w:rPr>
                <w:rStyle w:val="HTML"/>
                <w:rFonts w:ascii="MetaNormalCyrLF-Roman" w:hAnsi="MetaNormalCyrLF-Roman" w:cs="Arial"/>
              </w:rPr>
            </w:pPr>
            <w:r>
              <w:rPr>
                <w:rStyle w:val="HTML"/>
                <w:rFonts w:ascii="MetaNormalCyrLF-Roman" w:hAnsi="MetaNormalCyrLF-Roman" w:cs="Arial"/>
              </w:rPr>
              <w:t>38</w:t>
            </w:r>
          </w:p>
        </w:tc>
        <w:tc>
          <w:tcPr>
            <w:tcW w:w="6520" w:type="dxa"/>
            <w:tcBorders>
              <w:top w:val="single" w:sz="4" w:space="0" w:color="auto"/>
              <w:left w:val="single" w:sz="4" w:space="0" w:color="auto"/>
              <w:bottom w:val="single" w:sz="4" w:space="0" w:color="auto"/>
              <w:right w:val="single" w:sz="4" w:space="0" w:color="auto"/>
            </w:tcBorders>
          </w:tcPr>
          <w:p w14:paraId="585692F1" w14:textId="77777777" w:rsidR="00E15AC5" w:rsidRPr="006E347F" w:rsidRDefault="00E15AC5" w:rsidP="00E15AC5">
            <w:pPr>
              <w:spacing w:before="60" w:after="60"/>
              <w:ind w:right="11"/>
              <w:jc w:val="left"/>
              <w:rPr>
                <w:rFonts w:ascii="MetaNormalCyrLF-Roman" w:hAnsi="MetaNormalCyrLF-Roman" w:cs="Arial"/>
              </w:rPr>
            </w:pPr>
            <w:r>
              <w:rPr>
                <w:rFonts w:ascii="MetaNormalCyrLF-Roman" w:hAnsi="MetaNormalCyrLF-Roman" w:cs="Arial"/>
              </w:rPr>
              <w:t>РАСПОРЯЖЕНИЕ НА ОТМЕНУ</w:t>
            </w:r>
          </w:p>
        </w:tc>
        <w:bookmarkStart w:id="551" w:name="_MON_1847000518"/>
        <w:bookmarkEnd w:id="551"/>
        <w:tc>
          <w:tcPr>
            <w:tcW w:w="2029" w:type="dxa"/>
            <w:tcBorders>
              <w:top w:val="single" w:sz="4" w:space="0" w:color="auto"/>
              <w:left w:val="single" w:sz="4" w:space="0" w:color="auto"/>
              <w:bottom w:val="single" w:sz="4" w:space="0" w:color="auto"/>
              <w:right w:val="single" w:sz="4" w:space="0" w:color="auto"/>
            </w:tcBorders>
          </w:tcPr>
          <w:p w14:paraId="0C501DDE" w14:textId="186F0E98" w:rsidR="00E15AC5" w:rsidRDefault="00C843B3"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68D6B0DA">
                <v:shape id="_x0000_i1067" type="#_x0000_t75" style="width:77.25pt;height:50.25pt" o:ole="">
                  <v:imagedata r:id="rId172" o:title=""/>
                </v:shape>
                <o:OLEObject Type="Embed" ProgID="Word.Document.8" ShapeID="_x0000_i1067" DrawAspect="Icon" ObjectID="_1847949709" r:id="rId173">
                  <o:FieldCodes>\s</o:FieldCodes>
                </o:OLEObject>
              </w:object>
            </w:r>
          </w:p>
        </w:tc>
      </w:tr>
      <w:tr w:rsidR="00E15AC5" w:rsidRPr="008A35EC" w14:paraId="7FD1F5FB" w14:textId="77777777" w:rsidTr="00886E90">
        <w:tc>
          <w:tcPr>
            <w:tcW w:w="1418" w:type="dxa"/>
            <w:tcBorders>
              <w:top w:val="single" w:sz="4" w:space="0" w:color="auto"/>
              <w:left w:val="single" w:sz="4" w:space="0" w:color="auto"/>
              <w:bottom w:val="single" w:sz="4" w:space="0" w:color="auto"/>
              <w:right w:val="single" w:sz="4" w:space="0" w:color="auto"/>
            </w:tcBorders>
          </w:tcPr>
          <w:p w14:paraId="3FCDA6D7" w14:textId="7777777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Borders>
              <w:top w:val="single" w:sz="4" w:space="0" w:color="auto"/>
              <w:left w:val="single" w:sz="4" w:space="0" w:color="auto"/>
              <w:bottom w:val="single" w:sz="4" w:space="0" w:color="auto"/>
              <w:right w:val="single" w:sz="4" w:space="0" w:color="auto"/>
            </w:tcBorders>
          </w:tcPr>
          <w:p w14:paraId="4F866FAE" w14:textId="457381F5" w:rsidR="00E15AC5" w:rsidRDefault="00E15AC5" w:rsidP="00E15AC5">
            <w:pPr>
              <w:rPr>
                <w:rStyle w:val="HTML"/>
                <w:rFonts w:ascii="MetaNormalCyrLF-Roman" w:hAnsi="MetaNormalCyrLF-Roman" w:cs="Arial"/>
              </w:rPr>
            </w:pPr>
            <w:r>
              <w:rPr>
                <w:rStyle w:val="HTML"/>
                <w:rFonts w:ascii="MetaNormalCyrLF-Roman" w:hAnsi="MetaNormalCyrLF-Roman" w:cs="Arial"/>
              </w:rPr>
              <w:t>39</w:t>
            </w:r>
          </w:p>
        </w:tc>
        <w:tc>
          <w:tcPr>
            <w:tcW w:w="6520" w:type="dxa"/>
            <w:tcBorders>
              <w:top w:val="single" w:sz="4" w:space="0" w:color="auto"/>
              <w:left w:val="single" w:sz="4" w:space="0" w:color="auto"/>
              <w:bottom w:val="single" w:sz="4" w:space="0" w:color="auto"/>
              <w:right w:val="single" w:sz="4" w:space="0" w:color="auto"/>
            </w:tcBorders>
          </w:tcPr>
          <w:p w14:paraId="73773D6D" w14:textId="77777777" w:rsidR="00E15AC5" w:rsidRDefault="00E15AC5" w:rsidP="00E15AC5">
            <w:pPr>
              <w:spacing w:before="60" w:after="60"/>
              <w:ind w:right="11"/>
              <w:jc w:val="left"/>
              <w:rPr>
                <w:rFonts w:ascii="MetaNormalCyrLF-Roman" w:hAnsi="MetaNormalCyrLF-Roman" w:cs="Arial"/>
              </w:rPr>
            </w:pPr>
            <w:r>
              <w:rPr>
                <w:rFonts w:ascii="MetaNormalCyrLF-Roman" w:hAnsi="MetaNormalCyrLF-Roman" w:cs="Arial"/>
              </w:rPr>
              <w:t>РАСПОРЯЖЕНИЕ УПРАВЛЯЮЩЕЙ КОМПАНИИ О ЗАЧИСЛЕНИИ ИНВЕСТИЦИОННЫХ ПАЕВ на счет «выдаваемые инвестиционные паи» и «дополнительные инвестиционные паи»</w:t>
            </w:r>
          </w:p>
        </w:tc>
        <w:bookmarkStart w:id="552" w:name="_MON_1847000533"/>
        <w:bookmarkEnd w:id="552"/>
        <w:tc>
          <w:tcPr>
            <w:tcW w:w="2029" w:type="dxa"/>
            <w:tcBorders>
              <w:top w:val="single" w:sz="4" w:space="0" w:color="auto"/>
              <w:left w:val="single" w:sz="4" w:space="0" w:color="auto"/>
              <w:bottom w:val="single" w:sz="4" w:space="0" w:color="auto"/>
              <w:right w:val="single" w:sz="4" w:space="0" w:color="auto"/>
            </w:tcBorders>
          </w:tcPr>
          <w:p w14:paraId="407C68EC" w14:textId="52764F7E" w:rsidR="00E15AC5" w:rsidRDefault="00C843B3"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059C8699">
                <v:shape id="_x0000_i1068" type="#_x0000_t75" style="width:77.25pt;height:50.25pt" o:ole="">
                  <v:imagedata r:id="rId174" o:title=""/>
                </v:shape>
                <o:OLEObject Type="Embed" ProgID="Word.Document.12" ShapeID="_x0000_i1068" DrawAspect="Icon" ObjectID="_1847949710" r:id="rId175">
                  <o:FieldCodes>\s</o:FieldCodes>
                </o:OLEObject>
              </w:object>
            </w:r>
          </w:p>
        </w:tc>
      </w:tr>
      <w:tr w:rsidR="00E15AC5" w:rsidRPr="008A35EC" w14:paraId="1859776F" w14:textId="77777777" w:rsidTr="00FD171F">
        <w:tc>
          <w:tcPr>
            <w:tcW w:w="1418" w:type="dxa"/>
            <w:tcBorders>
              <w:top w:val="single" w:sz="4" w:space="0" w:color="auto"/>
              <w:left w:val="single" w:sz="4" w:space="0" w:color="auto"/>
              <w:bottom w:val="single" w:sz="4" w:space="0" w:color="auto"/>
              <w:right w:val="single" w:sz="4" w:space="0" w:color="auto"/>
            </w:tcBorders>
          </w:tcPr>
          <w:p w14:paraId="22B5102C" w14:textId="25F63C46"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Borders>
              <w:top w:val="single" w:sz="4" w:space="0" w:color="auto"/>
              <w:left w:val="single" w:sz="4" w:space="0" w:color="auto"/>
              <w:bottom w:val="single" w:sz="4" w:space="0" w:color="auto"/>
              <w:right w:val="single" w:sz="4" w:space="0" w:color="auto"/>
            </w:tcBorders>
          </w:tcPr>
          <w:p w14:paraId="173A39F5" w14:textId="2227DA9F" w:rsidR="00E15AC5" w:rsidRDefault="00E15AC5" w:rsidP="00E15AC5">
            <w:pPr>
              <w:rPr>
                <w:rStyle w:val="HTML"/>
                <w:rFonts w:ascii="MetaNormalCyrLF-Roman" w:hAnsi="MetaNormalCyrLF-Roman" w:cs="Arial"/>
              </w:rPr>
            </w:pPr>
            <w:r>
              <w:rPr>
                <w:rStyle w:val="HTML"/>
                <w:rFonts w:ascii="MetaNormalCyrLF-Roman" w:hAnsi="MetaNormalCyrLF-Roman" w:cs="Arial"/>
              </w:rPr>
              <w:t>40</w:t>
            </w:r>
          </w:p>
        </w:tc>
        <w:tc>
          <w:tcPr>
            <w:tcW w:w="6520" w:type="dxa"/>
            <w:tcBorders>
              <w:top w:val="single" w:sz="4" w:space="0" w:color="auto"/>
              <w:left w:val="single" w:sz="4" w:space="0" w:color="auto"/>
              <w:bottom w:val="single" w:sz="4" w:space="0" w:color="auto"/>
              <w:right w:val="single" w:sz="4" w:space="0" w:color="auto"/>
            </w:tcBorders>
          </w:tcPr>
          <w:p w14:paraId="2FCE3AE8" w14:textId="3B479B37" w:rsidR="00E15AC5" w:rsidRDefault="00E15AC5" w:rsidP="00E15AC5">
            <w:pPr>
              <w:spacing w:before="60" w:after="60"/>
              <w:ind w:right="11"/>
              <w:jc w:val="left"/>
              <w:rPr>
                <w:rFonts w:ascii="MetaNormalCyrLF-Roman" w:hAnsi="MetaNormalCyrLF-Roman" w:cs="Arial"/>
              </w:rPr>
            </w:pPr>
            <w:r w:rsidRPr="00886E90">
              <w:rPr>
                <w:rFonts w:ascii="MetaNormalCyrLF-Roman" w:hAnsi="MetaNormalCyrLF-Roman" w:cs="Arial"/>
              </w:rPr>
              <w:t>Заявление физического лица на доступ к личному кабинету</w:t>
            </w:r>
          </w:p>
        </w:tc>
        <w:bookmarkStart w:id="553" w:name="_MON_1741434782"/>
        <w:bookmarkEnd w:id="553"/>
        <w:tc>
          <w:tcPr>
            <w:tcW w:w="2029" w:type="dxa"/>
            <w:tcBorders>
              <w:top w:val="single" w:sz="4" w:space="0" w:color="auto"/>
              <w:left w:val="single" w:sz="4" w:space="0" w:color="auto"/>
              <w:bottom w:val="single" w:sz="4" w:space="0" w:color="auto"/>
              <w:right w:val="single" w:sz="4" w:space="0" w:color="auto"/>
            </w:tcBorders>
          </w:tcPr>
          <w:p w14:paraId="15B69406" w14:textId="6284BFC5" w:rsidR="00E15AC5" w:rsidDel="007B029D" w:rsidRDefault="00E15AC5"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610DE75A">
                <v:shape id="_x0000_i1069" type="#_x0000_t75" style="width:76.5pt;height:50.25pt" o:ole="">
                  <v:imagedata r:id="rId176" o:title=""/>
                </v:shape>
                <o:OLEObject Type="Embed" ProgID="Word.Document.12" ShapeID="_x0000_i1069" DrawAspect="Icon" ObjectID="_1847949711" r:id="rId177">
                  <o:FieldCodes>\s</o:FieldCodes>
                </o:OLEObject>
              </w:object>
            </w:r>
          </w:p>
        </w:tc>
      </w:tr>
      <w:tr w:rsidR="00E15AC5" w:rsidRPr="008A35EC" w14:paraId="0DF0C6DC" w14:textId="77777777" w:rsidTr="00FD171F">
        <w:tc>
          <w:tcPr>
            <w:tcW w:w="1418" w:type="dxa"/>
            <w:tcBorders>
              <w:top w:val="single" w:sz="4" w:space="0" w:color="auto"/>
              <w:left w:val="single" w:sz="4" w:space="0" w:color="auto"/>
              <w:bottom w:val="single" w:sz="4" w:space="0" w:color="auto"/>
              <w:right w:val="single" w:sz="4" w:space="0" w:color="auto"/>
            </w:tcBorders>
          </w:tcPr>
          <w:p w14:paraId="14CFE2CA" w14:textId="72730B84"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Borders>
              <w:top w:val="single" w:sz="4" w:space="0" w:color="auto"/>
              <w:left w:val="single" w:sz="4" w:space="0" w:color="auto"/>
              <w:bottom w:val="single" w:sz="4" w:space="0" w:color="auto"/>
              <w:right w:val="single" w:sz="4" w:space="0" w:color="auto"/>
            </w:tcBorders>
          </w:tcPr>
          <w:p w14:paraId="063C11BD" w14:textId="4AB1D305" w:rsidR="00E15AC5" w:rsidRDefault="00E15AC5" w:rsidP="00E15AC5">
            <w:pPr>
              <w:rPr>
                <w:rStyle w:val="HTML"/>
                <w:rFonts w:ascii="MetaNormalCyrLF-Roman" w:hAnsi="MetaNormalCyrLF-Roman" w:cs="Arial"/>
              </w:rPr>
            </w:pPr>
            <w:r>
              <w:rPr>
                <w:rStyle w:val="HTML"/>
                <w:rFonts w:ascii="MetaNormalCyrLF-Roman" w:hAnsi="MetaNormalCyrLF-Roman" w:cs="Arial"/>
              </w:rPr>
              <w:t>41</w:t>
            </w:r>
          </w:p>
        </w:tc>
        <w:tc>
          <w:tcPr>
            <w:tcW w:w="6520" w:type="dxa"/>
            <w:tcBorders>
              <w:top w:val="single" w:sz="4" w:space="0" w:color="auto"/>
              <w:left w:val="single" w:sz="4" w:space="0" w:color="auto"/>
              <w:bottom w:val="single" w:sz="4" w:space="0" w:color="auto"/>
              <w:right w:val="single" w:sz="4" w:space="0" w:color="auto"/>
            </w:tcBorders>
          </w:tcPr>
          <w:p w14:paraId="49813589" w14:textId="3B491697" w:rsidR="00E15AC5" w:rsidRPr="00886E90" w:rsidRDefault="00E15AC5" w:rsidP="00E15AC5">
            <w:pPr>
              <w:spacing w:before="60" w:after="60"/>
              <w:ind w:right="11"/>
              <w:jc w:val="left"/>
              <w:rPr>
                <w:rFonts w:ascii="MetaNormalCyrLF-Roman" w:hAnsi="MetaNormalCyrLF-Roman" w:cs="Arial"/>
              </w:rPr>
            </w:pPr>
            <w:r w:rsidRPr="00886E90">
              <w:rPr>
                <w:rFonts w:ascii="MetaNormalCyrLF-Roman" w:hAnsi="MetaNormalCyrLF-Roman" w:cs="Arial"/>
              </w:rPr>
              <w:t>Заявление юридического лица на доступ к личному кабинету</w:t>
            </w:r>
          </w:p>
        </w:tc>
        <w:bookmarkStart w:id="554" w:name="_MON_1741434787"/>
        <w:bookmarkEnd w:id="554"/>
        <w:tc>
          <w:tcPr>
            <w:tcW w:w="2029" w:type="dxa"/>
            <w:tcBorders>
              <w:top w:val="single" w:sz="4" w:space="0" w:color="auto"/>
              <w:left w:val="single" w:sz="4" w:space="0" w:color="auto"/>
              <w:bottom w:val="single" w:sz="4" w:space="0" w:color="auto"/>
              <w:right w:val="single" w:sz="4" w:space="0" w:color="auto"/>
            </w:tcBorders>
          </w:tcPr>
          <w:p w14:paraId="7CEF933F" w14:textId="19BDE0AE" w:rsidR="00E15AC5" w:rsidDel="007B029D" w:rsidRDefault="00E15AC5"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5054DF0B">
                <v:shape id="_x0000_i1070" type="#_x0000_t75" style="width:76.5pt;height:50.25pt" o:ole="">
                  <v:imagedata r:id="rId178" o:title=""/>
                </v:shape>
                <o:OLEObject Type="Embed" ProgID="Word.Document.12" ShapeID="_x0000_i1070" DrawAspect="Icon" ObjectID="_1847949712" r:id="rId179">
                  <o:FieldCodes>\s</o:FieldCodes>
                </o:OLEObject>
              </w:object>
            </w:r>
          </w:p>
        </w:tc>
      </w:tr>
      <w:tr w:rsidR="00E15AC5" w:rsidRPr="008A35EC" w14:paraId="17D735EF" w14:textId="77777777" w:rsidTr="00FD171F">
        <w:tc>
          <w:tcPr>
            <w:tcW w:w="1418" w:type="dxa"/>
            <w:tcBorders>
              <w:top w:val="single" w:sz="4" w:space="0" w:color="auto"/>
              <w:left w:val="single" w:sz="4" w:space="0" w:color="auto"/>
              <w:bottom w:val="single" w:sz="4" w:space="0" w:color="auto"/>
              <w:right w:val="single" w:sz="4" w:space="0" w:color="auto"/>
            </w:tcBorders>
          </w:tcPr>
          <w:p w14:paraId="29E0BD67" w14:textId="5E1775E7" w:rsidR="00E15AC5" w:rsidRPr="008A35EC" w:rsidRDefault="00E15AC5" w:rsidP="00E15AC5">
            <w:pPr>
              <w:rPr>
                <w:rStyle w:val="HTML"/>
                <w:rFonts w:ascii="MetaNormalCyrLF-Roman" w:hAnsi="MetaNormalCyrLF-Roman" w:cs="Arial"/>
              </w:rPr>
            </w:pPr>
            <w:r w:rsidRPr="008A35EC">
              <w:rPr>
                <w:rStyle w:val="HTML"/>
                <w:rFonts w:ascii="MetaNormalCyrLF-Roman" w:hAnsi="MetaNormalCyrLF-Roman" w:cs="Arial"/>
              </w:rPr>
              <w:t xml:space="preserve">Приложение </w:t>
            </w:r>
          </w:p>
        </w:tc>
        <w:tc>
          <w:tcPr>
            <w:tcW w:w="650" w:type="dxa"/>
            <w:tcBorders>
              <w:top w:val="single" w:sz="4" w:space="0" w:color="auto"/>
              <w:left w:val="single" w:sz="4" w:space="0" w:color="auto"/>
              <w:bottom w:val="single" w:sz="4" w:space="0" w:color="auto"/>
              <w:right w:val="single" w:sz="4" w:space="0" w:color="auto"/>
            </w:tcBorders>
          </w:tcPr>
          <w:p w14:paraId="2DCEEBF7" w14:textId="4E6EC77F" w:rsidR="00E15AC5" w:rsidRDefault="00E15AC5" w:rsidP="00E15AC5">
            <w:pPr>
              <w:rPr>
                <w:rStyle w:val="HTML"/>
                <w:rFonts w:ascii="MetaNormalCyrLF-Roman" w:hAnsi="MetaNormalCyrLF-Roman" w:cs="Arial"/>
              </w:rPr>
            </w:pPr>
            <w:r>
              <w:rPr>
                <w:rStyle w:val="HTML"/>
                <w:rFonts w:ascii="MetaNormalCyrLF-Roman" w:hAnsi="MetaNormalCyrLF-Roman" w:cs="Arial"/>
              </w:rPr>
              <w:t>42</w:t>
            </w:r>
          </w:p>
        </w:tc>
        <w:tc>
          <w:tcPr>
            <w:tcW w:w="6520" w:type="dxa"/>
            <w:tcBorders>
              <w:top w:val="single" w:sz="4" w:space="0" w:color="auto"/>
              <w:left w:val="single" w:sz="4" w:space="0" w:color="auto"/>
              <w:bottom w:val="single" w:sz="4" w:space="0" w:color="auto"/>
              <w:right w:val="single" w:sz="4" w:space="0" w:color="auto"/>
            </w:tcBorders>
          </w:tcPr>
          <w:p w14:paraId="0719D6E8" w14:textId="77777777" w:rsidR="00E15AC5" w:rsidRPr="00E14731" w:rsidRDefault="00E15AC5" w:rsidP="00E15AC5">
            <w:pPr>
              <w:spacing w:line="288" w:lineRule="auto"/>
              <w:ind w:right="828"/>
              <w:jc w:val="left"/>
              <w:rPr>
                <w:rFonts w:ascii="MetaNormalCyrLF-Roman" w:hAnsi="MetaNormalCyrLF-Roman" w:cs="Arial"/>
              </w:rPr>
            </w:pPr>
            <w:r w:rsidRPr="00E14731">
              <w:t xml:space="preserve">ПРЕЙСКУРАНТ УСЛУГ </w:t>
            </w:r>
            <w:r w:rsidRPr="00E14731">
              <w:rPr>
                <w:rFonts w:ascii="MetaNormalCyrLF-Roman" w:hAnsi="MetaNormalCyrLF-Roman" w:cs="Arial"/>
              </w:rPr>
              <w:t xml:space="preserve">по проведению операций в реестре владельцев инвестиционных паев паевого </w:t>
            </w:r>
            <w:r>
              <w:rPr>
                <w:rFonts w:ascii="MetaNormalCyrLF-Roman" w:hAnsi="MetaNormalCyrLF-Roman" w:cs="Arial"/>
              </w:rPr>
              <w:t>и</w:t>
            </w:r>
            <w:r w:rsidRPr="00E14731">
              <w:rPr>
                <w:rFonts w:ascii="MetaNormalCyrLF-Roman" w:hAnsi="MetaNormalCyrLF-Roman" w:cs="Arial"/>
              </w:rPr>
              <w:t>нвестиционного фонда</w:t>
            </w:r>
          </w:p>
          <w:p w14:paraId="763F2A82" w14:textId="77777777" w:rsidR="00E15AC5" w:rsidRPr="00CF7D27" w:rsidRDefault="00E15AC5" w:rsidP="00E15AC5">
            <w:pPr>
              <w:spacing w:before="60" w:after="60"/>
              <w:ind w:right="11"/>
              <w:jc w:val="left"/>
              <w:rPr>
                <w:rFonts w:ascii="MetaNormalCyrLF-Roman" w:hAnsi="MetaNormalCyrLF-Roman" w:cs="Arial"/>
              </w:rPr>
            </w:pPr>
          </w:p>
        </w:tc>
        <w:bookmarkStart w:id="555" w:name="_MON_1804587615"/>
        <w:bookmarkEnd w:id="555"/>
        <w:tc>
          <w:tcPr>
            <w:tcW w:w="2029" w:type="dxa"/>
            <w:tcBorders>
              <w:top w:val="single" w:sz="4" w:space="0" w:color="auto"/>
              <w:left w:val="single" w:sz="4" w:space="0" w:color="auto"/>
              <w:bottom w:val="single" w:sz="4" w:space="0" w:color="auto"/>
              <w:right w:val="single" w:sz="4" w:space="0" w:color="auto"/>
            </w:tcBorders>
          </w:tcPr>
          <w:p w14:paraId="704EBDE0" w14:textId="6CF0CF34" w:rsidR="00E15AC5" w:rsidRDefault="00D15A53"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029323AF">
                <v:shape id="_x0000_i1071" type="#_x0000_t75" style="width:77.25pt;height:50.25pt" o:ole="">
                  <v:imagedata r:id="rId180" o:title=""/>
                </v:shape>
                <o:OLEObject Type="Embed" ProgID="Word.Document.12" ShapeID="_x0000_i1071" DrawAspect="Icon" ObjectID="_1847949713" r:id="rId181">
                  <o:FieldCodes>\s</o:FieldCodes>
                </o:OLEObject>
              </w:object>
            </w:r>
          </w:p>
        </w:tc>
      </w:tr>
      <w:tr w:rsidR="003D0B91" w:rsidRPr="008A35EC" w14:paraId="0031B8C0" w14:textId="77777777" w:rsidTr="00FD171F">
        <w:tc>
          <w:tcPr>
            <w:tcW w:w="1418" w:type="dxa"/>
            <w:tcBorders>
              <w:top w:val="single" w:sz="4" w:space="0" w:color="auto"/>
              <w:left w:val="single" w:sz="4" w:space="0" w:color="auto"/>
              <w:bottom w:val="single" w:sz="4" w:space="0" w:color="auto"/>
              <w:right w:val="single" w:sz="4" w:space="0" w:color="auto"/>
            </w:tcBorders>
          </w:tcPr>
          <w:p w14:paraId="4647C4CA" w14:textId="0820F088" w:rsidR="003D0B91" w:rsidRPr="008A35EC" w:rsidRDefault="003D0B91" w:rsidP="00E15AC5">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Borders>
              <w:top w:val="single" w:sz="4" w:space="0" w:color="auto"/>
              <w:left w:val="single" w:sz="4" w:space="0" w:color="auto"/>
              <w:bottom w:val="single" w:sz="4" w:space="0" w:color="auto"/>
              <w:right w:val="single" w:sz="4" w:space="0" w:color="auto"/>
            </w:tcBorders>
          </w:tcPr>
          <w:p w14:paraId="4A554942" w14:textId="50680D9C" w:rsidR="003D0B91" w:rsidRPr="003D0B91" w:rsidRDefault="003D0B91" w:rsidP="00E15AC5">
            <w:pPr>
              <w:rPr>
                <w:rStyle w:val="HTML"/>
                <w:rFonts w:asciiTheme="minorHAnsi" w:hAnsiTheme="minorHAnsi" w:cs="Arial"/>
                <w:lang w:val="en-US"/>
              </w:rPr>
            </w:pPr>
            <w:r>
              <w:rPr>
                <w:rStyle w:val="HTML"/>
                <w:rFonts w:ascii="MetaNormalCyrLF-Roman" w:hAnsi="MetaNormalCyrLF-Roman" w:cs="Arial"/>
              </w:rPr>
              <w:t>43</w:t>
            </w:r>
          </w:p>
        </w:tc>
        <w:tc>
          <w:tcPr>
            <w:tcW w:w="6520" w:type="dxa"/>
            <w:tcBorders>
              <w:top w:val="single" w:sz="4" w:space="0" w:color="auto"/>
              <w:left w:val="single" w:sz="4" w:space="0" w:color="auto"/>
              <w:bottom w:val="single" w:sz="4" w:space="0" w:color="auto"/>
              <w:right w:val="single" w:sz="4" w:space="0" w:color="auto"/>
            </w:tcBorders>
          </w:tcPr>
          <w:p w14:paraId="44E83494" w14:textId="32727B7D" w:rsidR="003D0B91" w:rsidRPr="003D0B91" w:rsidRDefault="003D0B91" w:rsidP="00E15AC5">
            <w:pPr>
              <w:spacing w:line="288" w:lineRule="auto"/>
              <w:ind w:right="828"/>
              <w:jc w:val="left"/>
            </w:pPr>
            <w:r w:rsidRPr="008A35EC">
              <w:rPr>
                <w:rStyle w:val="HTML"/>
                <w:rFonts w:ascii="MetaNormalCyrLF-Roman" w:hAnsi="MetaNormalCyrLF-Roman" w:cs="Arial"/>
              </w:rPr>
              <w:t>РАСПОРЯЖЕНИЕ УПРАВЛЯЮЩЕЙ КОМПАНИИ О</w:t>
            </w:r>
            <w:r>
              <w:rPr>
                <w:rStyle w:val="HTML"/>
                <w:rFonts w:ascii="MetaNormalCyrLF-Roman" w:hAnsi="MetaNormalCyrLF-Roman" w:cs="Arial"/>
              </w:rPr>
              <w:t xml:space="preserve"> КОНВЕРТАЦИИ ИНВЕСТИЦИОННЫХ ПАЕВ</w:t>
            </w:r>
          </w:p>
        </w:tc>
        <w:bookmarkStart w:id="556" w:name="_MON_1837773709"/>
        <w:bookmarkEnd w:id="556"/>
        <w:tc>
          <w:tcPr>
            <w:tcW w:w="2029" w:type="dxa"/>
            <w:tcBorders>
              <w:top w:val="single" w:sz="4" w:space="0" w:color="auto"/>
              <w:left w:val="single" w:sz="4" w:space="0" w:color="auto"/>
              <w:bottom w:val="single" w:sz="4" w:space="0" w:color="auto"/>
              <w:right w:val="single" w:sz="4" w:space="0" w:color="auto"/>
            </w:tcBorders>
          </w:tcPr>
          <w:p w14:paraId="1B35F62C" w14:textId="77777777" w:rsidR="003D0B91" w:rsidRDefault="006561AA"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05F22830">
                <v:shape id="_x0000_i1072" type="#_x0000_t75" style="width:77.25pt;height:50.25pt" o:ole="">
                  <v:imagedata r:id="rId182" o:title=""/>
                </v:shape>
                <o:OLEObject Type="Embed" ProgID="Word.Document.12" ShapeID="_x0000_i1072" DrawAspect="Icon" ObjectID="_1847949714" r:id="rId183">
                  <o:FieldCodes>\s</o:FieldCodes>
                </o:OLEObject>
              </w:object>
            </w:r>
          </w:p>
        </w:tc>
      </w:tr>
      <w:tr w:rsidR="003D0B91" w:rsidRPr="008A35EC" w14:paraId="4A2A2EE7" w14:textId="77777777" w:rsidTr="00FD171F">
        <w:tc>
          <w:tcPr>
            <w:tcW w:w="1418" w:type="dxa"/>
            <w:tcBorders>
              <w:top w:val="single" w:sz="4" w:space="0" w:color="auto"/>
              <w:left w:val="single" w:sz="4" w:space="0" w:color="auto"/>
              <w:bottom w:val="single" w:sz="4" w:space="0" w:color="auto"/>
              <w:right w:val="single" w:sz="4" w:space="0" w:color="auto"/>
            </w:tcBorders>
          </w:tcPr>
          <w:p w14:paraId="5D9CEBB8" w14:textId="72B858A9" w:rsidR="003D0B91" w:rsidRPr="008A35EC" w:rsidRDefault="003D0B91" w:rsidP="00E15AC5">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Borders>
              <w:top w:val="single" w:sz="4" w:space="0" w:color="auto"/>
              <w:left w:val="single" w:sz="4" w:space="0" w:color="auto"/>
              <w:bottom w:val="single" w:sz="4" w:space="0" w:color="auto"/>
              <w:right w:val="single" w:sz="4" w:space="0" w:color="auto"/>
            </w:tcBorders>
          </w:tcPr>
          <w:p w14:paraId="680BE3A8" w14:textId="2DCAE432" w:rsidR="003D0B91" w:rsidRDefault="003D0B91" w:rsidP="00E15AC5">
            <w:pPr>
              <w:rPr>
                <w:rStyle w:val="HTML"/>
                <w:rFonts w:ascii="MetaNormalCyrLF-Roman" w:hAnsi="MetaNormalCyrLF-Roman" w:cs="Arial"/>
              </w:rPr>
            </w:pPr>
            <w:r>
              <w:rPr>
                <w:rStyle w:val="HTML"/>
                <w:rFonts w:ascii="MetaNormalCyrLF-Roman" w:hAnsi="MetaNormalCyrLF-Roman" w:cs="Arial"/>
              </w:rPr>
              <w:t>44</w:t>
            </w:r>
          </w:p>
        </w:tc>
        <w:tc>
          <w:tcPr>
            <w:tcW w:w="6520" w:type="dxa"/>
            <w:tcBorders>
              <w:top w:val="single" w:sz="4" w:space="0" w:color="auto"/>
              <w:left w:val="single" w:sz="4" w:space="0" w:color="auto"/>
              <w:bottom w:val="single" w:sz="4" w:space="0" w:color="auto"/>
              <w:right w:val="single" w:sz="4" w:space="0" w:color="auto"/>
            </w:tcBorders>
          </w:tcPr>
          <w:p w14:paraId="2B29A0DD" w14:textId="30D1A3E8" w:rsidR="003D0B91" w:rsidRPr="003D0B91" w:rsidRDefault="003D0B91" w:rsidP="003D0B91">
            <w:pPr>
              <w:spacing w:line="288" w:lineRule="auto"/>
              <w:ind w:right="828"/>
              <w:jc w:val="left"/>
              <w:rPr>
                <w:rFonts w:ascii="MetaNormalCyrLF-Roman" w:hAnsi="MetaNormalCyrLF-Roman" w:cs="Arial"/>
              </w:rPr>
            </w:pPr>
            <w:r w:rsidRPr="008A35EC">
              <w:rPr>
                <w:rStyle w:val="HTML"/>
                <w:rFonts w:ascii="MetaNormalCyrLF-Roman" w:hAnsi="MetaNormalCyrLF-Roman" w:cs="Arial"/>
              </w:rPr>
              <w:t>РАСПОРЯЖЕНИЕ УПРАВЛЯЮЩЕЙ</w:t>
            </w:r>
            <w:r>
              <w:rPr>
                <w:rStyle w:val="HTML"/>
                <w:rFonts w:ascii="MetaNormalCyrLF-Roman" w:hAnsi="MetaNormalCyrLF-Roman" w:cs="Arial"/>
              </w:rPr>
              <w:t xml:space="preserve"> </w:t>
            </w:r>
            <w:r w:rsidRPr="003D0B91">
              <w:rPr>
                <w:rStyle w:val="HTML"/>
                <w:rFonts w:ascii="MetaNormalCyrLF-Roman" w:hAnsi="MetaNormalCyrLF-Roman" w:cs="Arial"/>
              </w:rPr>
              <w:t>О Б</w:t>
            </w:r>
            <w:r>
              <w:rPr>
                <w:rStyle w:val="HTML"/>
                <w:rFonts w:ascii="MetaNormalCyrLF-Roman" w:hAnsi="MetaNormalCyrLF-Roman" w:cs="Arial"/>
              </w:rPr>
              <w:t xml:space="preserve">ЛОКИРОВАНИИ ИНВЕСТИЦИОННЫХ ПАЕВ </w:t>
            </w:r>
            <w:r w:rsidRPr="003D0B91">
              <w:rPr>
                <w:rStyle w:val="HTML"/>
                <w:rFonts w:ascii="MetaNormalCyrLF-Roman" w:hAnsi="MetaNormalCyrLF-Roman" w:cs="Arial"/>
              </w:rPr>
              <w:t>В СЛУЧАЕ КОНВЕРТАЦИИ</w:t>
            </w:r>
          </w:p>
        </w:tc>
        <w:bookmarkStart w:id="557" w:name="_MON_1837773726"/>
        <w:bookmarkEnd w:id="557"/>
        <w:tc>
          <w:tcPr>
            <w:tcW w:w="2029" w:type="dxa"/>
            <w:tcBorders>
              <w:top w:val="single" w:sz="4" w:space="0" w:color="auto"/>
              <w:left w:val="single" w:sz="4" w:space="0" w:color="auto"/>
              <w:bottom w:val="single" w:sz="4" w:space="0" w:color="auto"/>
              <w:right w:val="single" w:sz="4" w:space="0" w:color="auto"/>
            </w:tcBorders>
          </w:tcPr>
          <w:p w14:paraId="770D0949" w14:textId="77777777" w:rsidR="003D0B91" w:rsidRDefault="006561AA"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29462C68">
                <v:shape id="_x0000_i1073" type="#_x0000_t75" style="width:77.25pt;height:50.25pt" o:ole="">
                  <v:imagedata r:id="rId184" o:title=""/>
                </v:shape>
                <o:OLEObject Type="Embed" ProgID="Word.Document.12" ShapeID="_x0000_i1073" DrawAspect="Icon" ObjectID="_1847949715" r:id="rId185">
                  <o:FieldCodes>\s</o:FieldCodes>
                </o:OLEObject>
              </w:object>
            </w:r>
          </w:p>
        </w:tc>
      </w:tr>
      <w:tr w:rsidR="003D0B91" w:rsidRPr="008A35EC" w14:paraId="1AD93719" w14:textId="77777777" w:rsidTr="00FD171F">
        <w:tc>
          <w:tcPr>
            <w:tcW w:w="1418" w:type="dxa"/>
            <w:tcBorders>
              <w:top w:val="single" w:sz="4" w:space="0" w:color="auto"/>
              <w:left w:val="single" w:sz="4" w:space="0" w:color="auto"/>
              <w:bottom w:val="single" w:sz="4" w:space="0" w:color="auto"/>
              <w:right w:val="single" w:sz="4" w:space="0" w:color="auto"/>
            </w:tcBorders>
          </w:tcPr>
          <w:p w14:paraId="2263340C" w14:textId="252E41A2" w:rsidR="003D0B91" w:rsidRPr="008A35EC" w:rsidRDefault="003D0B91" w:rsidP="00E15AC5">
            <w:pPr>
              <w:rPr>
                <w:rStyle w:val="HTML"/>
                <w:rFonts w:ascii="MetaNormalCyrLF-Roman" w:hAnsi="MetaNormalCyrLF-Roman" w:cs="Arial"/>
              </w:rPr>
            </w:pPr>
            <w:r w:rsidRPr="008A35EC">
              <w:rPr>
                <w:rStyle w:val="HTML"/>
                <w:rFonts w:ascii="MetaNormalCyrLF-Roman" w:hAnsi="MetaNormalCyrLF-Roman" w:cs="Arial"/>
              </w:rPr>
              <w:t>Приложение</w:t>
            </w:r>
          </w:p>
        </w:tc>
        <w:tc>
          <w:tcPr>
            <w:tcW w:w="650" w:type="dxa"/>
            <w:tcBorders>
              <w:top w:val="single" w:sz="4" w:space="0" w:color="auto"/>
              <w:left w:val="single" w:sz="4" w:space="0" w:color="auto"/>
              <w:bottom w:val="single" w:sz="4" w:space="0" w:color="auto"/>
              <w:right w:val="single" w:sz="4" w:space="0" w:color="auto"/>
            </w:tcBorders>
          </w:tcPr>
          <w:p w14:paraId="52D066E8" w14:textId="33E7022C" w:rsidR="003D0B91" w:rsidRDefault="003D0B91" w:rsidP="00E15AC5">
            <w:pPr>
              <w:rPr>
                <w:rStyle w:val="HTML"/>
                <w:rFonts w:ascii="MetaNormalCyrLF-Roman" w:hAnsi="MetaNormalCyrLF-Roman" w:cs="Arial"/>
              </w:rPr>
            </w:pPr>
            <w:r>
              <w:rPr>
                <w:rStyle w:val="HTML"/>
                <w:rFonts w:ascii="MetaNormalCyrLF-Roman" w:hAnsi="MetaNormalCyrLF-Roman" w:cs="Arial"/>
              </w:rPr>
              <w:t>45</w:t>
            </w:r>
          </w:p>
        </w:tc>
        <w:tc>
          <w:tcPr>
            <w:tcW w:w="6520" w:type="dxa"/>
            <w:tcBorders>
              <w:top w:val="single" w:sz="4" w:space="0" w:color="auto"/>
              <w:left w:val="single" w:sz="4" w:space="0" w:color="auto"/>
              <w:bottom w:val="single" w:sz="4" w:space="0" w:color="auto"/>
              <w:right w:val="single" w:sz="4" w:space="0" w:color="auto"/>
            </w:tcBorders>
          </w:tcPr>
          <w:p w14:paraId="2008B51D" w14:textId="3EA04DEB" w:rsidR="003D0B91" w:rsidRPr="00E14731" w:rsidRDefault="003D0B91" w:rsidP="00E15AC5">
            <w:pPr>
              <w:spacing w:line="288" w:lineRule="auto"/>
              <w:ind w:right="828"/>
              <w:jc w:val="left"/>
            </w:pPr>
            <w:r w:rsidRPr="008A35EC">
              <w:rPr>
                <w:rStyle w:val="HTML"/>
                <w:rFonts w:ascii="MetaNormalCyrLF-Roman" w:hAnsi="MetaNormalCyrLF-Roman" w:cs="Arial"/>
              </w:rPr>
              <w:t>РАСПОРЯЖЕНИЕ УПРАВЛЯЮЩЕЙ</w:t>
            </w:r>
            <w:r>
              <w:rPr>
                <w:rStyle w:val="HTML"/>
                <w:rFonts w:ascii="MetaNormalCyrLF-Roman" w:hAnsi="MetaNormalCyrLF-Roman" w:cs="Arial"/>
              </w:rPr>
              <w:t xml:space="preserve"> </w:t>
            </w:r>
            <w:r w:rsidRPr="003D0B91">
              <w:rPr>
                <w:rStyle w:val="HTML"/>
                <w:rFonts w:ascii="MetaNormalCyrLF-Roman" w:hAnsi="MetaNormalCyrLF-Roman" w:cs="Arial"/>
              </w:rPr>
              <w:t>О СНЯТИИ БЛОКИРОВАНИЯ ИНВЕСТИЦИОННЫХ ПАЕВ</w:t>
            </w:r>
          </w:p>
        </w:tc>
        <w:bookmarkStart w:id="558" w:name="_MON_1837773730"/>
        <w:bookmarkEnd w:id="558"/>
        <w:tc>
          <w:tcPr>
            <w:tcW w:w="2029" w:type="dxa"/>
            <w:tcBorders>
              <w:top w:val="single" w:sz="4" w:space="0" w:color="auto"/>
              <w:left w:val="single" w:sz="4" w:space="0" w:color="auto"/>
              <w:bottom w:val="single" w:sz="4" w:space="0" w:color="auto"/>
              <w:right w:val="single" w:sz="4" w:space="0" w:color="auto"/>
            </w:tcBorders>
          </w:tcPr>
          <w:p w14:paraId="0918E36B" w14:textId="77777777" w:rsidR="003D0B91" w:rsidRDefault="006561AA" w:rsidP="00E15AC5">
            <w:pPr>
              <w:spacing w:line="288" w:lineRule="auto"/>
              <w:ind w:right="828"/>
              <w:jc w:val="left"/>
              <w:rPr>
                <w:rFonts w:ascii="MetaNormalCyrLF-Roman" w:hAnsi="MetaNormalCyrLF-Roman" w:cs="Arial"/>
              </w:rPr>
            </w:pPr>
            <w:r>
              <w:rPr>
                <w:rFonts w:ascii="MetaNormalCyrLF-Roman" w:hAnsi="MetaNormalCyrLF-Roman" w:cs="Arial"/>
              </w:rPr>
              <w:object w:dxaOrig="1543" w:dyaOrig="1000" w14:anchorId="4D0BC663">
                <v:shape id="_x0000_i1074" type="#_x0000_t75" style="width:77.25pt;height:50.25pt" o:ole="">
                  <v:imagedata r:id="rId186" o:title=""/>
                </v:shape>
                <o:OLEObject Type="Embed" ProgID="Word.Document.12" ShapeID="_x0000_i1074" DrawAspect="Icon" ObjectID="_1847949716" r:id="rId187">
                  <o:FieldCodes>\s</o:FieldCodes>
                </o:OLEObject>
              </w:object>
            </w:r>
          </w:p>
        </w:tc>
      </w:tr>
    </w:tbl>
    <w:p w14:paraId="25DDCC70" w14:textId="3F10145C" w:rsidR="002F25CF" w:rsidRPr="008A35EC" w:rsidRDefault="002F25CF" w:rsidP="00886E90">
      <w:pPr>
        <w:pStyle w:val="11"/>
        <w:keepNext w:val="0"/>
        <w:spacing w:before="120" w:after="120"/>
        <w:rPr>
          <w:rFonts w:ascii="MetaNormalCyrLF-Roman" w:hAnsi="MetaNormalCyrLF-Roman"/>
        </w:rPr>
      </w:pPr>
    </w:p>
    <w:p w14:paraId="54318472" w14:textId="77777777" w:rsidR="00D42CFC" w:rsidRPr="00FB3FAC" w:rsidRDefault="00D42CFC" w:rsidP="00FB3FAC">
      <w:pPr>
        <w:jc w:val="right"/>
        <w:rPr>
          <w:sz w:val="2"/>
          <w:szCs w:val="2"/>
        </w:rPr>
      </w:pPr>
      <w:bookmarkStart w:id="559" w:name="_Toc388434684"/>
      <w:bookmarkStart w:id="560" w:name="_Toc388435635"/>
      <w:bookmarkStart w:id="561" w:name="Таблица_Залоги"/>
      <w:bookmarkStart w:id="562" w:name="Таблица_РЖ"/>
      <w:bookmarkEnd w:id="559"/>
      <w:bookmarkEnd w:id="560"/>
      <w:bookmarkEnd w:id="561"/>
      <w:bookmarkEnd w:id="562"/>
    </w:p>
    <w:sectPr w:rsidR="00D42CFC" w:rsidRPr="00FB3FAC" w:rsidSect="00886E90">
      <w:footerReference w:type="default" r:id="rId188"/>
      <w:pgSz w:w="11906" w:h="16838"/>
      <w:pgMar w:top="284" w:right="1080" w:bottom="568"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4E57F" w14:textId="77777777" w:rsidR="005A591A" w:rsidRDefault="005A591A" w:rsidP="003B392F">
      <w:r>
        <w:separator/>
      </w:r>
    </w:p>
  </w:endnote>
  <w:endnote w:type="continuationSeparator" w:id="0">
    <w:p w14:paraId="77FFF7CB" w14:textId="77777777" w:rsidR="005A591A" w:rsidRDefault="005A591A" w:rsidP="003B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okCyrLF-Roman">
    <w:panose1 w:val="020C0506030503020204"/>
    <w:charset w:val="CC"/>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etaNormalCyrLF-Roman">
    <w:altName w:val="Arial"/>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Futuri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IDFont+F3">
    <w:panose1 w:val="00000000000000000000"/>
    <w:charset w:val="CC"/>
    <w:family w:val="auto"/>
    <w:notTrueType/>
    <w:pitch w:val="default"/>
    <w:sig w:usb0="00000201" w:usb1="00000000" w:usb2="00000000" w:usb3="00000000" w:csb0="00000004" w:csb1="00000000"/>
  </w:font>
  <w:font w:name="CIDFont+F5">
    <w:altName w:val="Arial Unicode MS"/>
    <w:panose1 w:val="00000000000000000000"/>
    <w:charset w:val="88"/>
    <w:family w:val="auto"/>
    <w:notTrueType/>
    <w:pitch w:val="default"/>
    <w:sig w:usb0="00000001" w:usb1="08080000" w:usb2="00000010" w:usb3="00000000" w:csb0="00100000" w:csb1="00000000"/>
  </w:font>
  <w:font w:name="Aria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479622"/>
      <w:docPartObj>
        <w:docPartGallery w:val="Page Numbers (Bottom of Page)"/>
        <w:docPartUnique/>
      </w:docPartObj>
    </w:sdtPr>
    <w:sdtEndPr/>
    <w:sdtContent>
      <w:p w14:paraId="0A508A14" w14:textId="77777777" w:rsidR="005A591A" w:rsidRDefault="005A591A" w:rsidP="005E056B">
        <w:pPr>
          <w:pStyle w:val="ad"/>
          <w:jc w:val="right"/>
        </w:pPr>
        <w:r>
          <w:rPr>
            <w:rFonts w:ascii="ArialMT" w:eastAsiaTheme="minorHAnsi" w:hAnsi="ArialMT" w:cs="ArialMT"/>
            <w:sz w:val="18"/>
            <w:szCs w:val="18"/>
            <w:lang w:eastAsia="en-US"/>
          </w:rPr>
          <w:t>Акционерное общество ВТБ Специализированный депозитарий</w:t>
        </w:r>
        <w:r>
          <w:t xml:space="preserve">                                                                        </w:t>
        </w:r>
        <w:r>
          <w:fldChar w:fldCharType="begin"/>
        </w:r>
        <w:r>
          <w:instrText>PAGE   \* MERGEFORMAT</w:instrText>
        </w:r>
        <w:r>
          <w:fldChar w:fldCharType="separate"/>
        </w:r>
        <w:r w:rsidR="008E3375">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057E1" w14:textId="77777777" w:rsidR="005A591A" w:rsidRDefault="005A591A" w:rsidP="003B392F">
      <w:r>
        <w:separator/>
      </w:r>
    </w:p>
  </w:footnote>
  <w:footnote w:type="continuationSeparator" w:id="0">
    <w:p w14:paraId="456775CE" w14:textId="77777777" w:rsidR="005A591A" w:rsidRDefault="005A591A" w:rsidP="003B3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94346"/>
    <w:multiLevelType w:val="hybridMultilevel"/>
    <w:tmpl w:val="1E180A4C"/>
    <w:lvl w:ilvl="0" w:tplc="04190003">
      <w:start w:val="1"/>
      <w:numFmt w:val="bullet"/>
      <w:lvlText w:val="o"/>
      <w:lvlJc w:val="left"/>
      <w:pPr>
        <w:ind w:left="579" w:hanging="360"/>
      </w:pPr>
      <w:rPr>
        <w:rFonts w:ascii="Courier New" w:hAnsi="Courier New" w:hint="default"/>
      </w:rPr>
    </w:lvl>
    <w:lvl w:ilvl="1" w:tplc="04190003">
      <w:start w:val="1"/>
      <w:numFmt w:val="bullet"/>
      <w:lvlText w:val="o"/>
      <w:lvlJc w:val="left"/>
      <w:pPr>
        <w:ind w:left="1299" w:hanging="360"/>
      </w:pPr>
      <w:rPr>
        <w:rFonts w:ascii="Courier New" w:hAnsi="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1" w15:restartNumberingAfterBreak="0">
    <w:nsid w:val="15A10166"/>
    <w:multiLevelType w:val="hybridMultilevel"/>
    <w:tmpl w:val="CA1AE408"/>
    <w:lvl w:ilvl="0" w:tplc="7CFE813E">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F55FC1"/>
    <w:multiLevelType w:val="hybridMultilevel"/>
    <w:tmpl w:val="51AC9FE0"/>
    <w:lvl w:ilvl="0" w:tplc="9C24802E">
      <w:start w:val="4"/>
      <w:numFmt w:val="bullet"/>
      <w:lvlText w:val=""/>
      <w:lvlJc w:val="left"/>
      <w:pPr>
        <w:ind w:left="1429" w:hanging="360"/>
      </w:pPr>
      <w:rPr>
        <w:rFonts w:ascii="Symbol" w:eastAsia="Times New Roman" w:hAnsi="Symbol" w:hint="default"/>
        <w:i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9A1D73"/>
    <w:multiLevelType w:val="hybridMultilevel"/>
    <w:tmpl w:val="D4AEAAE6"/>
    <w:lvl w:ilvl="0" w:tplc="8798398A">
      <w:numFmt w:val="bullet"/>
      <w:lvlText w:val=""/>
      <w:lvlJc w:val="left"/>
      <w:pPr>
        <w:tabs>
          <w:tab w:val="num" w:pos="765"/>
        </w:tabs>
        <w:ind w:left="765" w:hanging="405"/>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822D6"/>
    <w:multiLevelType w:val="multilevel"/>
    <w:tmpl w:val="448C22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B9C7137"/>
    <w:multiLevelType w:val="hybridMultilevel"/>
    <w:tmpl w:val="C3DED5D8"/>
    <w:lvl w:ilvl="0" w:tplc="9C24802E">
      <w:start w:val="4"/>
      <w:numFmt w:val="bullet"/>
      <w:lvlText w:val=""/>
      <w:lvlJc w:val="left"/>
      <w:pPr>
        <w:tabs>
          <w:tab w:val="num" w:pos="2498"/>
        </w:tabs>
        <w:ind w:left="2498" w:hanging="360"/>
      </w:pPr>
      <w:rPr>
        <w:rFonts w:ascii="Symbol" w:eastAsia="Times New Roman" w:hAnsi="Symbol" w:hint="default"/>
        <w:i w:val="0"/>
      </w:rPr>
    </w:lvl>
    <w:lvl w:ilvl="1" w:tplc="04190003">
      <w:start w:val="1"/>
      <w:numFmt w:val="bullet"/>
      <w:lvlText w:val="o"/>
      <w:lvlJc w:val="left"/>
      <w:pPr>
        <w:tabs>
          <w:tab w:val="num" w:pos="2858"/>
        </w:tabs>
        <w:ind w:left="2858" w:hanging="360"/>
      </w:pPr>
      <w:rPr>
        <w:rFonts w:ascii="Courier New" w:hAnsi="Courier New" w:hint="default"/>
      </w:rPr>
    </w:lvl>
    <w:lvl w:ilvl="2" w:tplc="04190005">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6" w15:restartNumberingAfterBreak="0">
    <w:nsid w:val="1BA008CB"/>
    <w:multiLevelType w:val="hybridMultilevel"/>
    <w:tmpl w:val="C0841E08"/>
    <w:lvl w:ilvl="0" w:tplc="0C8C964E">
      <w:start w:val="1"/>
      <w:numFmt w:val="decimal"/>
      <w:lvlText w:val="%1."/>
      <w:lvlJc w:val="left"/>
      <w:pPr>
        <w:ind w:left="720" w:hanging="360"/>
      </w:pPr>
      <w:rPr>
        <w:rFonts w:ascii="MetaBookCyrLF-Roman" w:hAnsi="MetaBookCyrLF-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A20EF9"/>
    <w:multiLevelType w:val="multilevel"/>
    <w:tmpl w:val="DD8024CC"/>
    <w:lvl w:ilvl="0">
      <w:start w:val="1"/>
      <w:numFmt w:val="decimal"/>
      <w:lvlText w:val="%1."/>
      <w:lvlJc w:val="left"/>
      <w:pPr>
        <w:ind w:left="360" w:hanging="360"/>
      </w:pPr>
      <w:rPr>
        <w:rFonts w:cs="Times New Roman" w:hint="default"/>
      </w:rPr>
    </w:lvl>
    <w:lvl w:ilvl="1">
      <w:start w:val="1"/>
      <w:numFmt w:val="decimal"/>
      <w:lvlText w:val="%1.%2."/>
      <w:lvlJc w:val="left"/>
      <w:rPr>
        <w:rFonts w:cs="Times New Roman" w:hint="default"/>
        <w:color w:val="C00000"/>
      </w:rPr>
    </w:lvl>
    <w:lvl w:ilvl="2">
      <w:start w:val="1"/>
      <w:numFmt w:val="bullet"/>
      <w:pStyle w:val="1"/>
      <w:lvlText w:val=""/>
      <w:lvlJc w:val="left"/>
      <w:rPr>
        <w:rFonts w:ascii="Symbol" w:hAnsi="Symbol" w:hint="default"/>
        <w:color w:val="943634" w:themeColor="accent2" w:themeShade="BF"/>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2240278F"/>
    <w:multiLevelType w:val="multilevel"/>
    <w:tmpl w:val="8A58E6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FE65F6"/>
    <w:multiLevelType w:val="multilevel"/>
    <w:tmpl w:val="A672EBCE"/>
    <w:lvl w:ilvl="0">
      <w:start w:val="4"/>
      <w:numFmt w:val="bullet"/>
      <w:lvlText w:val=""/>
      <w:lvlJc w:val="left"/>
      <w:pPr>
        <w:tabs>
          <w:tab w:val="num" w:pos="360"/>
        </w:tabs>
        <w:ind w:left="360" w:hanging="360"/>
      </w:pPr>
      <w:rPr>
        <w:rFonts w:ascii="Symbol" w:eastAsia="Times New Roman" w:hAnsi="Symbol" w:hint="default"/>
        <w:b/>
        <w:i w:val="0"/>
        <w:caps/>
        <w:kern w:val="32"/>
        <w:sz w:val="20"/>
      </w:rPr>
    </w:lvl>
    <w:lvl w:ilvl="1">
      <w:start w:val="1"/>
      <w:numFmt w:val="decimal"/>
      <w:lvlText w:val="%1.%2."/>
      <w:lvlJc w:val="left"/>
      <w:pPr>
        <w:tabs>
          <w:tab w:val="num" w:pos="624"/>
        </w:tabs>
        <w:ind w:left="624" w:hanging="624"/>
      </w:pPr>
      <w:rPr>
        <w:rFonts w:cs="Times New Roman" w:hint="default"/>
        <w:b/>
        <w:i w:val="0"/>
        <w:sz w:val="20"/>
        <w:szCs w:val="20"/>
      </w:rPr>
    </w:lvl>
    <w:lvl w:ilvl="2">
      <w:start w:val="1"/>
      <w:numFmt w:val="decimal"/>
      <w:lvlText w:val="%1.%2.%3."/>
      <w:lvlJc w:val="left"/>
      <w:pPr>
        <w:tabs>
          <w:tab w:val="num" w:pos="1077"/>
        </w:tabs>
        <w:ind w:left="1077" w:hanging="1077"/>
      </w:pPr>
      <w:rPr>
        <w:rFonts w:cs="Times New Roman" w:hint="default"/>
        <w:b w:val="0"/>
        <w:i w:val="0"/>
        <w:color w:val="auto"/>
      </w:rPr>
    </w:lvl>
    <w:lvl w:ilvl="3">
      <w:start w:val="4"/>
      <w:numFmt w:val="bullet"/>
      <w:lvlText w:val=""/>
      <w:lvlJc w:val="left"/>
      <w:pPr>
        <w:tabs>
          <w:tab w:val="num" w:pos="2160"/>
        </w:tabs>
        <w:ind w:left="1728" w:hanging="648"/>
      </w:pPr>
      <w:rPr>
        <w:rFonts w:ascii="Symbol" w:eastAsia="Times New Roman" w:hAnsi="Symbol" w:hint="default"/>
        <w:i w:val="0"/>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D7D3E2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BF026E"/>
    <w:multiLevelType w:val="multilevel"/>
    <w:tmpl w:val="9646A82A"/>
    <w:styleLink w:val="a"/>
    <w:lvl w:ilvl="0">
      <w:start w:val="1"/>
      <w:numFmt w:val="decimal"/>
      <w:lvlText w:val="%1."/>
      <w:lvlJc w:val="left"/>
      <w:pPr>
        <w:tabs>
          <w:tab w:val="num" w:pos="360"/>
        </w:tabs>
        <w:ind w:left="360" w:hanging="360"/>
      </w:pPr>
      <w:rPr>
        <w:rFonts w:cs="Times New Roman" w:hint="default"/>
        <w:b/>
        <w:i w:val="0"/>
        <w:caps/>
        <w:kern w:val="32"/>
        <w:sz w:val="20"/>
        <w:szCs w:val="20"/>
      </w:rPr>
    </w:lvl>
    <w:lvl w:ilvl="1">
      <w:start w:val="1"/>
      <w:numFmt w:val="decimal"/>
      <w:lvlText w:val="%1.%2."/>
      <w:lvlJc w:val="left"/>
      <w:pPr>
        <w:tabs>
          <w:tab w:val="num" w:pos="624"/>
        </w:tabs>
        <w:ind w:left="624" w:hanging="624"/>
      </w:pPr>
      <w:rPr>
        <w:rFonts w:cs="Times New Roman" w:hint="default"/>
        <w:b w:val="0"/>
        <w:i w:val="0"/>
        <w:sz w:val="20"/>
        <w:szCs w:val="20"/>
      </w:rPr>
    </w:lvl>
    <w:lvl w:ilvl="2">
      <w:start w:val="1"/>
      <w:numFmt w:val="decimal"/>
      <w:lvlText w:val="%1.%2.%3."/>
      <w:lvlJc w:val="left"/>
      <w:pPr>
        <w:tabs>
          <w:tab w:val="num" w:pos="1077"/>
        </w:tabs>
        <w:ind w:left="1077" w:hanging="1077"/>
      </w:pPr>
      <w:rPr>
        <w:rFonts w:cs="Times New Roman" w:hint="default"/>
        <w:b w:val="0"/>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4E02E87"/>
    <w:multiLevelType w:val="multilevel"/>
    <w:tmpl w:val="42866C54"/>
    <w:lvl w:ilvl="0">
      <w:start w:val="1"/>
      <w:numFmt w:val="decimal"/>
      <w:lvlText w:val="%1."/>
      <w:lvlJc w:val="left"/>
      <w:pPr>
        <w:tabs>
          <w:tab w:val="num" w:pos="360"/>
        </w:tabs>
        <w:ind w:left="360" w:hanging="360"/>
      </w:pPr>
      <w:rPr>
        <w:rFonts w:cs="Times New Roman" w:hint="default"/>
        <w:b/>
        <w:i w:val="0"/>
        <w:caps/>
        <w:kern w:val="32"/>
        <w:sz w:val="20"/>
        <w:szCs w:val="20"/>
      </w:rPr>
    </w:lvl>
    <w:lvl w:ilvl="1">
      <w:start w:val="1"/>
      <w:numFmt w:val="decimal"/>
      <w:lvlText w:val="%1.%2."/>
      <w:lvlJc w:val="left"/>
      <w:pPr>
        <w:tabs>
          <w:tab w:val="num" w:pos="624"/>
        </w:tabs>
        <w:ind w:left="624" w:hanging="624"/>
      </w:pPr>
      <w:rPr>
        <w:rFonts w:cs="Times New Roman" w:hint="default"/>
        <w:b/>
        <w:i w:val="0"/>
        <w:sz w:val="20"/>
        <w:szCs w:val="20"/>
      </w:rPr>
    </w:lvl>
    <w:lvl w:ilvl="2">
      <w:start w:val="1"/>
      <w:numFmt w:val="decimal"/>
      <w:lvlText w:val="%1.%2.%3."/>
      <w:lvlJc w:val="left"/>
      <w:pPr>
        <w:tabs>
          <w:tab w:val="num" w:pos="1077"/>
        </w:tabs>
        <w:ind w:left="1077" w:hanging="1077"/>
      </w:pPr>
      <w:rPr>
        <w:rFonts w:cs="Times New Roman" w:hint="default"/>
        <w:b w:val="0"/>
        <w:i w:val="0"/>
        <w:color w:val="auto"/>
      </w:rPr>
    </w:lvl>
    <w:lvl w:ilvl="3">
      <w:start w:val="4"/>
      <w:numFmt w:val="bullet"/>
      <w:lvlText w:val=""/>
      <w:lvlJc w:val="left"/>
      <w:pPr>
        <w:tabs>
          <w:tab w:val="num" w:pos="2160"/>
        </w:tabs>
        <w:ind w:left="1728" w:hanging="648"/>
      </w:pPr>
      <w:rPr>
        <w:rFonts w:ascii="Symbol" w:eastAsia="Times New Roman" w:hAnsi="Symbol" w:hint="default"/>
        <w:i w:val="0"/>
      </w:rPr>
    </w:lvl>
    <w:lvl w:ilvl="4">
      <w:start w:val="1"/>
      <w:numFmt w:val="bullet"/>
      <w:lvlText w:val="o"/>
      <w:lvlJc w:val="left"/>
      <w:pPr>
        <w:tabs>
          <w:tab w:val="num" w:pos="2520"/>
        </w:tabs>
        <w:ind w:left="2232" w:hanging="792"/>
      </w:pPr>
      <w:rPr>
        <w:rFonts w:ascii="Courier New" w:hAnsi="Courier New"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A8B1DDA"/>
    <w:multiLevelType w:val="hybridMultilevel"/>
    <w:tmpl w:val="CE5ADD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A7E0DFD"/>
    <w:multiLevelType w:val="multilevel"/>
    <w:tmpl w:val="9DB6E9BA"/>
    <w:lvl w:ilvl="0">
      <w:start w:val="1"/>
      <w:numFmt w:val="decimal"/>
      <w:lvlText w:val="%1."/>
      <w:lvlJc w:val="left"/>
      <w:pPr>
        <w:tabs>
          <w:tab w:val="num" w:pos="360"/>
        </w:tabs>
        <w:ind w:left="360" w:hanging="360"/>
      </w:pPr>
      <w:rPr>
        <w:rFonts w:cs="Times New Roman" w:hint="default"/>
        <w:b/>
        <w:i w:val="0"/>
        <w:caps/>
        <w:kern w:val="32"/>
        <w:sz w:val="20"/>
        <w:szCs w:val="20"/>
      </w:rPr>
    </w:lvl>
    <w:lvl w:ilvl="1">
      <w:start w:val="1"/>
      <w:numFmt w:val="decimal"/>
      <w:lvlText w:val="%1.%2."/>
      <w:lvlJc w:val="left"/>
      <w:pPr>
        <w:tabs>
          <w:tab w:val="num" w:pos="624"/>
        </w:tabs>
        <w:ind w:left="624" w:hanging="624"/>
      </w:pPr>
      <w:rPr>
        <w:rFonts w:cs="Times New Roman" w:hint="default"/>
        <w:b/>
        <w:i w:val="0"/>
        <w:sz w:val="20"/>
        <w:szCs w:val="20"/>
      </w:rPr>
    </w:lvl>
    <w:lvl w:ilvl="2">
      <w:start w:val="1"/>
      <w:numFmt w:val="decimal"/>
      <w:lvlText w:val="%1.%2.%3."/>
      <w:lvlJc w:val="left"/>
      <w:pPr>
        <w:tabs>
          <w:tab w:val="num" w:pos="1077"/>
        </w:tabs>
        <w:ind w:left="1077" w:hanging="1077"/>
      </w:pPr>
      <w:rPr>
        <w:rFonts w:cs="Times New Roman" w:hint="default"/>
        <w:b w:val="0"/>
        <w:i w:val="0"/>
        <w:color w:val="auto"/>
      </w:rPr>
    </w:lvl>
    <w:lvl w:ilvl="3">
      <w:start w:val="4"/>
      <w:numFmt w:val="bullet"/>
      <w:lvlText w:val=""/>
      <w:lvlJc w:val="left"/>
      <w:pPr>
        <w:tabs>
          <w:tab w:val="num" w:pos="2160"/>
        </w:tabs>
        <w:ind w:left="1728" w:hanging="648"/>
      </w:pPr>
      <w:rPr>
        <w:rFonts w:ascii="Symbol" w:eastAsia="Times New Roman" w:hAnsi="Symbol" w:hint="default"/>
        <w:i w:val="0"/>
      </w:rPr>
    </w:lvl>
    <w:lvl w:ilvl="4">
      <w:start w:val="1"/>
      <w:numFmt w:val="bullet"/>
      <w:lvlText w:val="o"/>
      <w:lvlJc w:val="left"/>
      <w:pPr>
        <w:tabs>
          <w:tab w:val="num" w:pos="2520"/>
        </w:tabs>
        <w:ind w:left="2232" w:hanging="792"/>
      </w:pPr>
      <w:rPr>
        <w:rFonts w:ascii="Courier New" w:hAnsi="Courier New"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4F2E4E6D"/>
    <w:multiLevelType w:val="hybridMultilevel"/>
    <w:tmpl w:val="0F42D62A"/>
    <w:lvl w:ilvl="0" w:tplc="9C24802E">
      <w:start w:val="4"/>
      <w:numFmt w:val="bullet"/>
      <w:lvlText w:val=""/>
      <w:lvlJc w:val="left"/>
      <w:pPr>
        <w:tabs>
          <w:tab w:val="num" w:pos="1778"/>
        </w:tabs>
        <w:ind w:left="1778" w:hanging="360"/>
      </w:pPr>
      <w:rPr>
        <w:rFonts w:ascii="Symbol" w:eastAsia="Times New Roman" w:hAnsi="Symbol" w:hint="default"/>
        <w:i w:val="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A91065D4">
      <w:start w:val="5"/>
      <w:numFmt w:val="bullet"/>
      <w:lvlText w:val=""/>
      <w:lvlJc w:val="left"/>
      <w:pPr>
        <w:ind w:left="2880" w:hanging="360"/>
      </w:pPr>
      <w:rPr>
        <w:rFonts w:ascii="Arial" w:eastAsia="Times New Roman" w:hAnsi="Aria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BF3760"/>
    <w:multiLevelType w:val="hybridMultilevel"/>
    <w:tmpl w:val="CA4C4A10"/>
    <w:lvl w:ilvl="0" w:tplc="9C24802E">
      <w:start w:val="4"/>
      <w:numFmt w:val="bullet"/>
      <w:lvlText w:val=""/>
      <w:lvlJc w:val="left"/>
      <w:pPr>
        <w:ind w:left="720" w:hanging="360"/>
      </w:pPr>
      <w:rPr>
        <w:rFonts w:ascii="Symbol" w:eastAsia="Times New Roman" w:hAnsi="Symbol" w:hint="default"/>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517778"/>
    <w:multiLevelType w:val="multilevel"/>
    <w:tmpl w:val="682C0136"/>
    <w:lvl w:ilvl="0">
      <w:start w:val="1"/>
      <w:numFmt w:val="decimal"/>
      <w:lvlText w:val="%1."/>
      <w:lvlJc w:val="left"/>
      <w:pPr>
        <w:tabs>
          <w:tab w:val="num" w:pos="0"/>
        </w:tabs>
        <w:ind w:left="737" w:hanging="737"/>
      </w:pPr>
      <w:rPr>
        <w:rFonts w:ascii="MetaBookCyrLF-Roman" w:hAnsi="MetaBookCyrLF-Roman" w:cs="Times New Roman" w:hint="default"/>
        <w:b/>
        <w:i w:val="0"/>
        <w:sz w:val="20"/>
        <w:szCs w:val="20"/>
      </w:rPr>
    </w:lvl>
    <w:lvl w:ilvl="1">
      <w:start w:val="1"/>
      <w:numFmt w:val="decimal"/>
      <w:lvlText w:val="%1.%2."/>
      <w:lvlJc w:val="left"/>
      <w:pPr>
        <w:tabs>
          <w:tab w:val="num" w:pos="858"/>
        </w:tabs>
        <w:ind w:left="858" w:hanging="432"/>
      </w:pPr>
      <w:rPr>
        <w:rFonts w:cs="Times New Roman" w:hint="default"/>
        <w:b/>
        <w:i w:val="0"/>
      </w:rPr>
    </w:lvl>
    <w:lvl w:ilvl="2">
      <w:start w:val="1"/>
      <w:numFmt w:val="decimal"/>
      <w:lvlText w:val="%1.%2.%3."/>
      <w:lvlJc w:val="left"/>
      <w:pPr>
        <w:tabs>
          <w:tab w:val="num" w:pos="1214"/>
        </w:tabs>
        <w:ind w:left="1214" w:hanging="504"/>
      </w:pPr>
      <w:rPr>
        <w:rFonts w:ascii="MetaBookCyrLF-Roman" w:hAnsi="MetaBookCyrLF-Roman"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58A62390"/>
    <w:multiLevelType w:val="multilevel"/>
    <w:tmpl w:val="E16A61BE"/>
    <w:lvl w:ilvl="0">
      <w:start w:val="14"/>
      <w:numFmt w:val="decimal"/>
      <w:suff w:val="space"/>
      <w:lvlText w:val="%1."/>
      <w:lvlJc w:val="left"/>
      <w:rPr>
        <w:rFonts w:cs="Times New Roman"/>
      </w:rPr>
    </w:lvl>
    <w:lvl w:ilvl="1">
      <w:start w:val="1"/>
      <w:numFmt w:val="decimal"/>
      <w:suff w:val="space"/>
      <w:lvlText w:val="%1.%2."/>
      <w:lvlJc w:val="left"/>
      <w:pPr>
        <w:ind w:left="567"/>
      </w:pPr>
      <w:rPr>
        <w:rFonts w:cs="Times New Roman"/>
      </w:rPr>
    </w:lvl>
    <w:lvl w:ilvl="2">
      <w:start w:val="1"/>
      <w:numFmt w:val="decimal"/>
      <w:pStyle w:val="a0"/>
      <w:suff w:val="space"/>
      <w:lvlText w:val="%1.%2.%3."/>
      <w:lvlJc w:val="left"/>
      <w:pPr>
        <w:ind w:left="-142" w:firstLine="567"/>
      </w:pPr>
      <w:rPr>
        <w:rFonts w:cs="Times New Roman"/>
        <w:b w:val="0"/>
      </w:rPr>
    </w:lvl>
    <w:lvl w:ilvl="3">
      <w:start w:val="1"/>
      <w:numFmt w:val="decimal"/>
      <w:suff w:val="space"/>
      <w:lvlText w:val="%1.%2.%3.%4."/>
      <w:lvlJc w:val="left"/>
      <w:pPr>
        <w:ind w:firstLine="567"/>
      </w:pPr>
      <w:rPr>
        <w:rFonts w:cs="Times New Roman"/>
      </w:rPr>
    </w:lvl>
    <w:lvl w:ilvl="4">
      <w:start w:val="1"/>
      <w:numFmt w:val="decimal"/>
      <w:lvlText w:val="%1.%2.%3.%4.%5."/>
      <w:lvlJc w:val="left"/>
      <w:pPr>
        <w:tabs>
          <w:tab w:val="num" w:pos="2965"/>
        </w:tabs>
        <w:ind w:left="2268"/>
      </w:pPr>
      <w:rPr>
        <w:rFonts w:cs="Times New Roman"/>
      </w:rPr>
    </w:lvl>
    <w:lvl w:ilvl="5">
      <w:start w:val="1"/>
      <w:numFmt w:val="decimal"/>
      <w:lvlText w:val="%1.%2.%3.%4.%5.%6."/>
      <w:lvlJc w:val="left"/>
      <w:pPr>
        <w:tabs>
          <w:tab w:val="num" w:pos="3532"/>
        </w:tabs>
        <w:ind w:left="2835"/>
      </w:pPr>
      <w:rPr>
        <w:rFonts w:cs="Times New Roman"/>
      </w:rPr>
    </w:lvl>
    <w:lvl w:ilvl="6">
      <w:start w:val="1"/>
      <w:numFmt w:val="decimal"/>
      <w:lvlText w:val="%1.%2.%3.%4.%5.%6.%7."/>
      <w:lvlJc w:val="left"/>
      <w:pPr>
        <w:tabs>
          <w:tab w:val="num" w:pos="4099"/>
        </w:tabs>
        <w:ind w:left="3402"/>
      </w:pPr>
      <w:rPr>
        <w:rFonts w:cs="Times New Roman"/>
      </w:rPr>
    </w:lvl>
    <w:lvl w:ilvl="7">
      <w:start w:val="1"/>
      <w:numFmt w:val="decimal"/>
      <w:lvlText w:val="%1.%2.%3.%4.%5.%6.%7.%8."/>
      <w:lvlJc w:val="left"/>
      <w:pPr>
        <w:tabs>
          <w:tab w:val="num" w:pos="4666"/>
        </w:tabs>
        <w:ind w:left="3969"/>
      </w:pPr>
      <w:rPr>
        <w:rFonts w:cs="Times New Roman"/>
      </w:rPr>
    </w:lvl>
    <w:lvl w:ilvl="8">
      <w:start w:val="1"/>
      <w:numFmt w:val="decimal"/>
      <w:lvlText w:val="%1.%2.%3.%4.%5.%6.%7.%8.%9."/>
      <w:lvlJc w:val="left"/>
      <w:pPr>
        <w:tabs>
          <w:tab w:val="num" w:pos="5233"/>
        </w:tabs>
        <w:ind w:left="4536"/>
      </w:pPr>
      <w:rPr>
        <w:rFonts w:cs="Times New Roman"/>
      </w:rPr>
    </w:lvl>
  </w:abstractNum>
  <w:abstractNum w:abstractNumId="19" w15:restartNumberingAfterBreak="0">
    <w:nsid w:val="5DF422DA"/>
    <w:multiLevelType w:val="hybridMultilevel"/>
    <w:tmpl w:val="CC5470E6"/>
    <w:lvl w:ilvl="0" w:tplc="0D7CAEC8">
      <w:start w:val="1"/>
      <w:numFmt w:val="bullet"/>
      <w:lvlText w:val=""/>
      <w:lvlJc w:val="left"/>
      <w:pPr>
        <w:ind w:left="786" w:hanging="360"/>
      </w:pPr>
      <w:rPr>
        <w:rFonts w:ascii="Symbol" w:hAnsi="Symbol" w:hint="default"/>
        <w:sz w:val="18"/>
        <w:szCs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8986297"/>
    <w:multiLevelType w:val="hybridMultilevel"/>
    <w:tmpl w:val="0A583CAC"/>
    <w:lvl w:ilvl="0" w:tplc="D070035A">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6BC41EE6"/>
    <w:multiLevelType w:val="hybridMultilevel"/>
    <w:tmpl w:val="154662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2E75AB2"/>
    <w:multiLevelType w:val="hybridMultilevel"/>
    <w:tmpl w:val="347CE6D2"/>
    <w:lvl w:ilvl="0" w:tplc="9C24802E">
      <w:start w:val="4"/>
      <w:numFmt w:val="bullet"/>
      <w:lvlText w:val=""/>
      <w:lvlJc w:val="left"/>
      <w:pPr>
        <w:ind w:left="1429" w:hanging="360"/>
      </w:pPr>
      <w:rPr>
        <w:rFonts w:ascii="Symbol" w:eastAsia="Times New Roman" w:hAnsi="Symbol" w:hint="default"/>
        <w:i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5CE2115"/>
    <w:multiLevelType w:val="hybridMultilevel"/>
    <w:tmpl w:val="9FE468B2"/>
    <w:lvl w:ilvl="0" w:tplc="21D20148">
      <w:start w:val="4"/>
      <w:numFmt w:val="bullet"/>
      <w:lvlText w:val="-"/>
      <w:lvlJc w:val="left"/>
      <w:pPr>
        <w:ind w:left="1575" w:hanging="360"/>
      </w:pPr>
      <w:rPr>
        <w:rFonts w:ascii="Calibri" w:eastAsia="Times New Roman" w:hAnsi="Calibri" w:hint="default"/>
      </w:rPr>
    </w:lvl>
    <w:lvl w:ilvl="1" w:tplc="04190003" w:tentative="1">
      <w:start w:val="1"/>
      <w:numFmt w:val="bullet"/>
      <w:lvlText w:val="o"/>
      <w:lvlJc w:val="left"/>
      <w:pPr>
        <w:ind w:left="2295" w:hanging="360"/>
      </w:pPr>
      <w:rPr>
        <w:rFonts w:ascii="Courier New" w:hAnsi="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4" w15:restartNumberingAfterBreak="0">
    <w:nsid w:val="78C57506"/>
    <w:multiLevelType w:val="multilevel"/>
    <w:tmpl w:val="1C369614"/>
    <w:numStyleLink w:val="10"/>
  </w:abstractNum>
  <w:abstractNum w:abstractNumId="25" w15:restartNumberingAfterBreak="0">
    <w:nsid w:val="79463DB9"/>
    <w:multiLevelType w:val="multilevel"/>
    <w:tmpl w:val="1C369614"/>
    <w:styleLink w:val="10"/>
    <w:lvl w:ilvl="0">
      <w:start w:val="1"/>
      <w:numFmt w:val="decimal"/>
      <w:lvlText w:val="%1."/>
      <w:lvlJc w:val="left"/>
      <w:pPr>
        <w:tabs>
          <w:tab w:val="num" w:pos="360"/>
        </w:tabs>
        <w:ind w:left="360" w:hanging="360"/>
      </w:pPr>
      <w:rPr>
        <w:rFonts w:cs="Times New Roman" w:hint="default"/>
        <w:b/>
        <w:i w:val="0"/>
        <w:caps/>
        <w:kern w:val="32"/>
        <w:sz w:val="20"/>
        <w:szCs w:val="20"/>
      </w:rPr>
    </w:lvl>
    <w:lvl w:ilvl="1">
      <w:start w:val="1"/>
      <w:numFmt w:val="decimal"/>
      <w:lvlText w:val="%1.%2."/>
      <w:lvlJc w:val="left"/>
      <w:pPr>
        <w:tabs>
          <w:tab w:val="num" w:pos="624"/>
        </w:tabs>
        <w:ind w:left="624" w:hanging="624"/>
      </w:pPr>
      <w:rPr>
        <w:rFonts w:cs="Times New Roman" w:hint="default"/>
        <w:b/>
        <w:i w:val="0"/>
        <w:sz w:val="20"/>
        <w:szCs w:val="20"/>
      </w:rPr>
    </w:lvl>
    <w:lvl w:ilvl="2">
      <w:start w:val="1"/>
      <w:numFmt w:val="decimal"/>
      <w:lvlText w:val="%1.%2.%3."/>
      <w:lvlJc w:val="left"/>
      <w:pPr>
        <w:tabs>
          <w:tab w:val="num" w:pos="1077"/>
        </w:tabs>
        <w:ind w:left="1077" w:hanging="1077"/>
      </w:pPr>
      <w:rPr>
        <w:rFonts w:cs="Times New Roman" w:hint="default"/>
        <w:b w:val="0"/>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7DD11DEC"/>
    <w:multiLevelType w:val="multilevel"/>
    <w:tmpl w:val="3B208B32"/>
    <w:lvl w:ilvl="0">
      <w:start w:val="1"/>
      <w:numFmt w:val="decimal"/>
      <w:lvlText w:val="%1."/>
      <w:lvlJc w:val="left"/>
      <w:pPr>
        <w:tabs>
          <w:tab w:val="num" w:pos="1778"/>
        </w:tabs>
        <w:ind w:left="1778" w:hanging="360"/>
      </w:pPr>
      <w:rPr>
        <w:rFonts w:cs="Times New Roman" w:hint="default"/>
        <w:b/>
        <w:i w:val="0"/>
        <w:caps/>
        <w:kern w:val="32"/>
        <w:sz w:val="20"/>
        <w:szCs w:val="20"/>
      </w:rPr>
    </w:lvl>
    <w:lvl w:ilvl="1">
      <w:start w:val="1"/>
      <w:numFmt w:val="decimal"/>
      <w:pStyle w:val="2"/>
      <w:lvlText w:val="%1.%2."/>
      <w:lvlJc w:val="left"/>
      <w:pPr>
        <w:tabs>
          <w:tab w:val="num" w:pos="766"/>
        </w:tabs>
        <w:ind w:left="766" w:hanging="624"/>
      </w:pPr>
      <w:rPr>
        <w:rFonts w:ascii="MetaNormalCyrLF-Roman" w:hAnsi="MetaNormalCyrLF-Roman" w:cs="Times New Roman" w:hint="default"/>
        <w:b w:val="0"/>
        <w:i w:val="0"/>
        <w:sz w:val="20"/>
        <w:szCs w:val="20"/>
      </w:rPr>
    </w:lvl>
    <w:lvl w:ilvl="2">
      <w:start w:val="1"/>
      <w:numFmt w:val="decimal"/>
      <w:lvlText w:val="%1.%2.%3."/>
      <w:lvlJc w:val="left"/>
      <w:pPr>
        <w:tabs>
          <w:tab w:val="num" w:pos="2354"/>
        </w:tabs>
        <w:ind w:left="2354" w:hanging="1077"/>
      </w:pPr>
      <w:rPr>
        <w:rFonts w:cs="Times New Roman" w:hint="default"/>
        <w:b w:val="0"/>
        <w:i w:val="0"/>
        <w:color w:val="auto"/>
        <w:sz w:val="20"/>
        <w:szCs w:val="20"/>
      </w:rPr>
    </w:lvl>
    <w:lvl w:ilvl="3">
      <w:start w:val="4"/>
      <w:numFmt w:val="bullet"/>
      <w:lvlText w:val=""/>
      <w:lvlJc w:val="left"/>
      <w:pPr>
        <w:tabs>
          <w:tab w:val="num" w:pos="2498"/>
        </w:tabs>
        <w:ind w:left="2066" w:hanging="648"/>
      </w:pPr>
      <w:rPr>
        <w:rFonts w:ascii="Symbol" w:eastAsia="Times New Roman" w:hAnsi="Symbol" w:hint="default"/>
        <w:i w:val="0"/>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7FAC30D7"/>
    <w:multiLevelType w:val="multilevel"/>
    <w:tmpl w:val="B74C4FF4"/>
    <w:lvl w:ilvl="0">
      <w:start w:val="1"/>
      <w:numFmt w:val="decimal"/>
      <w:lvlText w:val="%1."/>
      <w:lvlJc w:val="left"/>
      <w:pPr>
        <w:tabs>
          <w:tab w:val="num" w:pos="360"/>
        </w:tabs>
        <w:ind w:left="360" w:hanging="360"/>
      </w:pPr>
      <w:rPr>
        <w:rFonts w:cs="Times New Roman" w:hint="default"/>
        <w:b/>
        <w:i w:val="0"/>
        <w:caps/>
        <w:kern w:val="32"/>
        <w:sz w:val="20"/>
        <w:szCs w:val="20"/>
      </w:rPr>
    </w:lvl>
    <w:lvl w:ilvl="1">
      <w:start w:val="1"/>
      <w:numFmt w:val="decimal"/>
      <w:lvlText w:val="%1.%2."/>
      <w:lvlJc w:val="left"/>
      <w:pPr>
        <w:tabs>
          <w:tab w:val="num" w:pos="624"/>
        </w:tabs>
        <w:ind w:left="624" w:hanging="624"/>
      </w:pPr>
      <w:rPr>
        <w:rFonts w:ascii="MetaNormalCyrLF-Roman" w:hAnsi="MetaNormalCyrLF-Roman" w:cs="Times New Roman" w:hint="default"/>
        <w:b w:val="0"/>
        <w:i w:val="0"/>
        <w:sz w:val="20"/>
        <w:szCs w:val="20"/>
      </w:rPr>
    </w:lvl>
    <w:lvl w:ilvl="2">
      <w:start w:val="1"/>
      <w:numFmt w:val="bullet"/>
      <w:lvlText w:val=""/>
      <w:lvlJc w:val="left"/>
      <w:pPr>
        <w:tabs>
          <w:tab w:val="num" w:pos="1077"/>
        </w:tabs>
        <w:ind w:left="1077" w:hanging="1077"/>
      </w:pPr>
      <w:rPr>
        <w:rFonts w:ascii="Symbol" w:hAnsi="Symbol" w:hint="default"/>
        <w:b w:val="0"/>
        <w:i w:val="0"/>
        <w:color w:val="auto"/>
      </w:rPr>
    </w:lvl>
    <w:lvl w:ilvl="3">
      <w:start w:val="4"/>
      <w:numFmt w:val="bullet"/>
      <w:lvlText w:val=""/>
      <w:lvlJc w:val="left"/>
      <w:pPr>
        <w:tabs>
          <w:tab w:val="num" w:pos="2160"/>
        </w:tabs>
        <w:ind w:left="1728" w:hanging="648"/>
      </w:pPr>
      <w:rPr>
        <w:rFonts w:ascii="Symbol" w:eastAsia="Times New Roman" w:hAnsi="Symbol" w:hint="default"/>
        <w:i w:val="0"/>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6"/>
  </w:num>
  <w:num w:numId="2">
    <w:abstractNumId w:val="24"/>
  </w:num>
  <w:num w:numId="3">
    <w:abstractNumId w:val="11"/>
  </w:num>
  <w:num w:numId="4">
    <w:abstractNumId w:val="25"/>
  </w:num>
  <w:num w:numId="5">
    <w:abstractNumId w:val="13"/>
  </w:num>
  <w:num w:numId="6">
    <w:abstractNumId w:val="15"/>
  </w:num>
  <w:num w:numId="7">
    <w:abstractNumId w:val="10"/>
  </w:num>
  <w:num w:numId="8">
    <w:abstractNumId w:val="3"/>
  </w:num>
  <w:num w:numId="9">
    <w:abstractNumId w:val="9"/>
  </w:num>
  <w:num w:numId="10">
    <w:abstractNumId w:val="16"/>
  </w:num>
  <w:num w:numId="11">
    <w:abstractNumId w:val="0"/>
  </w:num>
  <w:num w:numId="12">
    <w:abstractNumId w:val="2"/>
  </w:num>
  <w:num w:numId="13">
    <w:abstractNumId w:val="22"/>
  </w:num>
  <w:num w:numId="14">
    <w:abstractNumId w:val="14"/>
  </w:num>
  <w:num w:numId="15">
    <w:abstractNumId w:val="12"/>
  </w:num>
  <w:num w:numId="16">
    <w:abstractNumId w:val="7"/>
  </w:num>
  <w:num w:numId="17">
    <w:abstractNumId w:val="5"/>
  </w:num>
  <w:num w:numId="18">
    <w:abstractNumId w:val="17"/>
  </w:num>
  <w:num w:numId="19">
    <w:abstractNumId w:val="1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7"/>
  </w:num>
  <w:num w:numId="22">
    <w:abstractNumId w:val="4"/>
  </w:num>
  <w:num w:numId="23">
    <w:abstractNumId w:val="26"/>
  </w:num>
  <w:num w:numId="24">
    <w:abstractNumId w:val="26"/>
  </w:num>
  <w:num w:numId="25">
    <w:abstractNumId w:val="26"/>
  </w:num>
  <w:num w:numId="26">
    <w:abstractNumId w:val="6"/>
  </w:num>
  <w:num w:numId="27">
    <w:abstractNumId w:val="19"/>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1"/>
  </w:num>
  <w:num w:numId="31">
    <w:abstractNumId w:val="26"/>
  </w:num>
  <w:num w:numId="32">
    <w:abstractNumId w:val="26"/>
  </w:num>
  <w:num w:numId="33">
    <w:abstractNumId w:val="26"/>
  </w:num>
  <w:num w:numId="34">
    <w:abstractNumId w:val="1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1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0"/>
  </w:num>
  <w:num w:numId="40">
    <w:abstractNumId w:val="1"/>
  </w:num>
  <w:num w:numId="41">
    <w:abstractNumId w:val="26"/>
  </w:num>
  <w:num w:numId="42">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9EF"/>
    <w:rsid w:val="00001845"/>
    <w:rsid w:val="00001D28"/>
    <w:rsid w:val="000074E8"/>
    <w:rsid w:val="00007C06"/>
    <w:rsid w:val="000106BD"/>
    <w:rsid w:val="0001109D"/>
    <w:rsid w:val="0001159E"/>
    <w:rsid w:val="000147D4"/>
    <w:rsid w:val="0001623B"/>
    <w:rsid w:val="000165B5"/>
    <w:rsid w:val="00016C94"/>
    <w:rsid w:val="0002172E"/>
    <w:rsid w:val="00022302"/>
    <w:rsid w:val="000231EF"/>
    <w:rsid w:val="00023339"/>
    <w:rsid w:val="00023483"/>
    <w:rsid w:val="00024661"/>
    <w:rsid w:val="000265D0"/>
    <w:rsid w:val="000316C2"/>
    <w:rsid w:val="00032461"/>
    <w:rsid w:val="00033C43"/>
    <w:rsid w:val="00036963"/>
    <w:rsid w:val="00036B32"/>
    <w:rsid w:val="00037DBD"/>
    <w:rsid w:val="000503C2"/>
    <w:rsid w:val="00054431"/>
    <w:rsid w:val="00054759"/>
    <w:rsid w:val="00054985"/>
    <w:rsid w:val="000557AB"/>
    <w:rsid w:val="00056F8D"/>
    <w:rsid w:val="000609E5"/>
    <w:rsid w:val="000615B2"/>
    <w:rsid w:val="00066222"/>
    <w:rsid w:val="00067ADA"/>
    <w:rsid w:val="00072801"/>
    <w:rsid w:val="00072A65"/>
    <w:rsid w:val="00077BE9"/>
    <w:rsid w:val="00077DA7"/>
    <w:rsid w:val="00080E8A"/>
    <w:rsid w:val="000813AB"/>
    <w:rsid w:val="00087AE7"/>
    <w:rsid w:val="000930F5"/>
    <w:rsid w:val="00095CF2"/>
    <w:rsid w:val="00096B7F"/>
    <w:rsid w:val="000A0B23"/>
    <w:rsid w:val="000A0FDA"/>
    <w:rsid w:val="000A6F16"/>
    <w:rsid w:val="000A73CA"/>
    <w:rsid w:val="000B07B9"/>
    <w:rsid w:val="000B19DE"/>
    <w:rsid w:val="000B2B66"/>
    <w:rsid w:val="000B45BB"/>
    <w:rsid w:val="000B4658"/>
    <w:rsid w:val="000B6E47"/>
    <w:rsid w:val="000C028B"/>
    <w:rsid w:val="000C345A"/>
    <w:rsid w:val="000C7718"/>
    <w:rsid w:val="000C7841"/>
    <w:rsid w:val="000D0421"/>
    <w:rsid w:val="000D0D0A"/>
    <w:rsid w:val="000D1D82"/>
    <w:rsid w:val="000D2177"/>
    <w:rsid w:val="000D2E4F"/>
    <w:rsid w:val="000D375A"/>
    <w:rsid w:val="000D5128"/>
    <w:rsid w:val="000E14D0"/>
    <w:rsid w:val="000E59D8"/>
    <w:rsid w:val="000E6E3D"/>
    <w:rsid w:val="000F1CA0"/>
    <w:rsid w:val="000F2ABB"/>
    <w:rsid w:val="000F522A"/>
    <w:rsid w:val="000F55BC"/>
    <w:rsid w:val="000F752F"/>
    <w:rsid w:val="00102002"/>
    <w:rsid w:val="00103AA2"/>
    <w:rsid w:val="0010442B"/>
    <w:rsid w:val="00104F57"/>
    <w:rsid w:val="00106DF2"/>
    <w:rsid w:val="0011097C"/>
    <w:rsid w:val="00111538"/>
    <w:rsid w:val="00113E12"/>
    <w:rsid w:val="0011418D"/>
    <w:rsid w:val="0011548F"/>
    <w:rsid w:val="00116CD7"/>
    <w:rsid w:val="00121C55"/>
    <w:rsid w:val="0012278A"/>
    <w:rsid w:val="00123846"/>
    <w:rsid w:val="0012560E"/>
    <w:rsid w:val="001358EF"/>
    <w:rsid w:val="001369CD"/>
    <w:rsid w:val="00136A77"/>
    <w:rsid w:val="00137590"/>
    <w:rsid w:val="00140F83"/>
    <w:rsid w:val="001423DF"/>
    <w:rsid w:val="00153377"/>
    <w:rsid w:val="00153845"/>
    <w:rsid w:val="00154B45"/>
    <w:rsid w:val="00156B4F"/>
    <w:rsid w:val="001617CC"/>
    <w:rsid w:val="0016555B"/>
    <w:rsid w:val="00170922"/>
    <w:rsid w:val="00174A81"/>
    <w:rsid w:val="001750C7"/>
    <w:rsid w:val="00183721"/>
    <w:rsid w:val="0018599A"/>
    <w:rsid w:val="00191743"/>
    <w:rsid w:val="001917E3"/>
    <w:rsid w:val="00191925"/>
    <w:rsid w:val="0019692F"/>
    <w:rsid w:val="001A05D9"/>
    <w:rsid w:val="001B109D"/>
    <w:rsid w:val="001B1155"/>
    <w:rsid w:val="001B22C2"/>
    <w:rsid w:val="001B2AC4"/>
    <w:rsid w:val="001B5A04"/>
    <w:rsid w:val="001B6C34"/>
    <w:rsid w:val="001B6D64"/>
    <w:rsid w:val="001C2032"/>
    <w:rsid w:val="001C2871"/>
    <w:rsid w:val="001C55A3"/>
    <w:rsid w:val="001C6144"/>
    <w:rsid w:val="001D1B63"/>
    <w:rsid w:val="001D1BDA"/>
    <w:rsid w:val="001D37F8"/>
    <w:rsid w:val="001D5745"/>
    <w:rsid w:val="001E0DF1"/>
    <w:rsid w:val="001E491C"/>
    <w:rsid w:val="001E7990"/>
    <w:rsid w:val="001F1702"/>
    <w:rsid w:val="001F1C35"/>
    <w:rsid w:val="001F3043"/>
    <w:rsid w:val="001F5FD7"/>
    <w:rsid w:val="001F76CF"/>
    <w:rsid w:val="001F77D7"/>
    <w:rsid w:val="00203932"/>
    <w:rsid w:val="00204F92"/>
    <w:rsid w:val="00205224"/>
    <w:rsid w:val="0020657F"/>
    <w:rsid w:val="00206B74"/>
    <w:rsid w:val="00207547"/>
    <w:rsid w:val="00207640"/>
    <w:rsid w:val="002103C9"/>
    <w:rsid w:val="002108A3"/>
    <w:rsid w:val="002111E5"/>
    <w:rsid w:val="00211696"/>
    <w:rsid w:val="00213A6F"/>
    <w:rsid w:val="00215DA2"/>
    <w:rsid w:val="00216EAB"/>
    <w:rsid w:val="0022156F"/>
    <w:rsid w:val="002219DA"/>
    <w:rsid w:val="00222A48"/>
    <w:rsid w:val="00224EC3"/>
    <w:rsid w:val="0022602E"/>
    <w:rsid w:val="002306E4"/>
    <w:rsid w:val="00236526"/>
    <w:rsid w:val="00236D68"/>
    <w:rsid w:val="00236D86"/>
    <w:rsid w:val="00241AD2"/>
    <w:rsid w:val="00242DE1"/>
    <w:rsid w:val="00242E5A"/>
    <w:rsid w:val="00243A48"/>
    <w:rsid w:val="00245664"/>
    <w:rsid w:val="00246411"/>
    <w:rsid w:val="002472A9"/>
    <w:rsid w:val="00252A00"/>
    <w:rsid w:val="0025364F"/>
    <w:rsid w:val="002536C5"/>
    <w:rsid w:val="00253DFE"/>
    <w:rsid w:val="00255975"/>
    <w:rsid w:val="00255BF6"/>
    <w:rsid w:val="002619EF"/>
    <w:rsid w:val="00261CE0"/>
    <w:rsid w:val="00261DD4"/>
    <w:rsid w:val="002627C6"/>
    <w:rsid w:val="002627EB"/>
    <w:rsid w:val="00262856"/>
    <w:rsid w:val="00267916"/>
    <w:rsid w:val="002701F6"/>
    <w:rsid w:val="002757B1"/>
    <w:rsid w:val="0027671D"/>
    <w:rsid w:val="00276C4E"/>
    <w:rsid w:val="00276CE1"/>
    <w:rsid w:val="002778FB"/>
    <w:rsid w:val="002803F3"/>
    <w:rsid w:val="00284A95"/>
    <w:rsid w:val="002904B0"/>
    <w:rsid w:val="00290F9B"/>
    <w:rsid w:val="002965C1"/>
    <w:rsid w:val="00296AD6"/>
    <w:rsid w:val="002A0493"/>
    <w:rsid w:val="002A5280"/>
    <w:rsid w:val="002A7598"/>
    <w:rsid w:val="002B0808"/>
    <w:rsid w:val="002B110D"/>
    <w:rsid w:val="002B6BA5"/>
    <w:rsid w:val="002C04A6"/>
    <w:rsid w:val="002C0787"/>
    <w:rsid w:val="002C2205"/>
    <w:rsid w:val="002C4BA5"/>
    <w:rsid w:val="002C73BC"/>
    <w:rsid w:val="002D04B0"/>
    <w:rsid w:val="002D09F4"/>
    <w:rsid w:val="002D300E"/>
    <w:rsid w:val="002D3A5A"/>
    <w:rsid w:val="002D6987"/>
    <w:rsid w:val="002D6A78"/>
    <w:rsid w:val="002D77B6"/>
    <w:rsid w:val="002E40D0"/>
    <w:rsid w:val="002E4C01"/>
    <w:rsid w:val="002E5F24"/>
    <w:rsid w:val="002E6DC6"/>
    <w:rsid w:val="002F1307"/>
    <w:rsid w:val="002F1326"/>
    <w:rsid w:val="002F13AE"/>
    <w:rsid w:val="002F25CF"/>
    <w:rsid w:val="002F52F6"/>
    <w:rsid w:val="00301871"/>
    <w:rsid w:val="003073AC"/>
    <w:rsid w:val="00310C5B"/>
    <w:rsid w:val="00311887"/>
    <w:rsid w:val="00312E4F"/>
    <w:rsid w:val="0031515F"/>
    <w:rsid w:val="0031535B"/>
    <w:rsid w:val="0032102E"/>
    <w:rsid w:val="003213C9"/>
    <w:rsid w:val="0032159F"/>
    <w:rsid w:val="00323A8E"/>
    <w:rsid w:val="003277D1"/>
    <w:rsid w:val="00330699"/>
    <w:rsid w:val="00331098"/>
    <w:rsid w:val="003322D6"/>
    <w:rsid w:val="00332B79"/>
    <w:rsid w:val="00334DA7"/>
    <w:rsid w:val="00336C36"/>
    <w:rsid w:val="0034315A"/>
    <w:rsid w:val="00344B26"/>
    <w:rsid w:val="00344FE3"/>
    <w:rsid w:val="00350972"/>
    <w:rsid w:val="00353907"/>
    <w:rsid w:val="00355943"/>
    <w:rsid w:val="00357A30"/>
    <w:rsid w:val="00360967"/>
    <w:rsid w:val="0036184B"/>
    <w:rsid w:val="00365625"/>
    <w:rsid w:val="0036627C"/>
    <w:rsid w:val="0037245B"/>
    <w:rsid w:val="003764E0"/>
    <w:rsid w:val="00376ADF"/>
    <w:rsid w:val="0038060D"/>
    <w:rsid w:val="003812CB"/>
    <w:rsid w:val="00385160"/>
    <w:rsid w:val="0038620B"/>
    <w:rsid w:val="003867A2"/>
    <w:rsid w:val="00391AA1"/>
    <w:rsid w:val="003946B0"/>
    <w:rsid w:val="003A150E"/>
    <w:rsid w:val="003A3EF8"/>
    <w:rsid w:val="003B392F"/>
    <w:rsid w:val="003B53BB"/>
    <w:rsid w:val="003B588B"/>
    <w:rsid w:val="003B7950"/>
    <w:rsid w:val="003C0CA4"/>
    <w:rsid w:val="003C0F69"/>
    <w:rsid w:val="003C10AB"/>
    <w:rsid w:val="003C20FA"/>
    <w:rsid w:val="003C483E"/>
    <w:rsid w:val="003C7AF6"/>
    <w:rsid w:val="003D0B91"/>
    <w:rsid w:val="003D1287"/>
    <w:rsid w:val="003D2635"/>
    <w:rsid w:val="003D2D0B"/>
    <w:rsid w:val="003D3C61"/>
    <w:rsid w:val="003E3C41"/>
    <w:rsid w:val="003E3FE6"/>
    <w:rsid w:val="003F53AF"/>
    <w:rsid w:val="003F5C74"/>
    <w:rsid w:val="003F7FEA"/>
    <w:rsid w:val="00401054"/>
    <w:rsid w:val="0040178D"/>
    <w:rsid w:val="00404C3E"/>
    <w:rsid w:val="00406296"/>
    <w:rsid w:val="00407B09"/>
    <w:rsid w:val="0041317E"/>
    <w:rsid w:val="0041346A"/>
    <w:rsid w:val="0041598A"/>
    <w:rsid w:val="00415D00"/>
    <w:rsid w:val="004237C7"/>
    <w:rsid w:val="004271BF"/>
    <w:rsid w:val="00430BE1"/>
    <w:rsid w:val="0043179E"/>
    <w:rsid w:val="00431846"/>
    <w:rsid w:val="00432BFA"/>
    <w:rsid w:val="004331F8"/>
    <w:rsid w:val="0044125F"/>
    <w:rsid w:val="0044137A"/>
    <w:rsid w:val="004426C1"/>
    <w:rsid w:val="00443C85"/>
    <w:rsid w:val="004460A5"/>
    <w:rsid w:val="004466FA"/>
    <w:rsid w:val="00447DC0"/>
    <w:rsid w:val="0045143E"/>
    <w:rsid w:val="00451D2F"/>
    <w:rsid w:val="0045343F"/>
    <w:rsid w:val="00453E3D"/>
    <w:rsid w:val="004613BB"/>
    <w:rsid w:val="004647B7"/>
    <w:rsid w:val="00464A03"/>
    <w:rsid w:val="004657B6"/>
    <w:rsid w:val="00465E1A"/>
    <w:rsid w:val="0046633C"/>
    <w:rsid w:val="00466413"/>
    <w:rsid w:val="00466711"/>
    <w:rsid w:val="00470F92"/>
    <w:rsid w:val="00471CF3"/>
    <w:rsid w:val="0047222A"/>
    <w:rsid w:val="004747DA"/>
    <w:rsid w:val="004751A3"/>
    <w:rsid w:val="004770EC"/>
    <w:rsid w:val="00480A62"/>
    <w:rsid w:val="00480AF2"/>
    <w:rsid w:val="00482B30"/>
    <w:rsid w:val="00482D90"/>
    <w:rsid w:val="00484AE2"/>
    <w:rsid w:val="0048610D"/>
    <w:rsid w:val="00486992"/>
    <w:rsid w:val="00490893"/>
    <w:rsid w:val="004919B9"/>
    <w:rsid w:val="00491D0F"/>
    <w:rsid w:val="0049466B"/>
    <w:rsid w:val="00495355"/>
    <w:rsid w:val="004A0536"/>
    <w:rsid w:val="004A08A7"/>
    <w:rsid w:val="004A2752"/>
    <w:rsid w:val="004A2D54"/>
    <w:rsid w:val="004A706F"/>
    <w:rsid w:val="004B0D13"/>
    <w:rsid w:val="004B1B69"/>
    <w:rsid w:val="004B3065"/>
    <w:rsid w:val="004B5106"/>
    <w:rsid w:val="004B66A8"/>
    <w:rsid w:val="004B714C"/>
    <w:rsid w:val="004B7FAC"/>
    <w:rsid w:val="004C01ED"/>
    <w:rsid w:val="004C3696"/>
    <w:rsid w:val="004C6A74"/>
    <w:rsid w:val="004D3880"/>
    <w:rsid w:val="004D5FD2"/>
    <w:rsid w:val="004E2A07"/>
    <w:rsid w:val="004E2BCB"/>
    <w:rsid w:val="004E3CAE"/>
    <w:rsid w:val="004E5023"/>
    <w:rsid w:val="004E6537"/>
    <w:rsid w:val="004F03AC"/>
    <w:rsid w:val="004F2D2E"/>
    <w:rsid w:val="004F6347"/>
    <w:rsid w:val="00500AB0"/>
    <w:rsid w:val="00513E58"/>
    <w:rsid w:val="005148E7"/>
    <w:rsid w:val="00516F82"/>
    <w:rsid w:val="005235F0"/>
    <w:rsid w:val="00523F6B"/>
    <w:rsid w:val="00524921"/>
    <w:rsid w:val="00525225"/>
    <w:rsid w:val="005267DA"/>
    <w:rsid w:val="0052798D"/>
    <w:rsid w:val="00527EDA"/>
    <w:rsid w:val="00530120"/>
    <w:rsid w:val="00530629"/>
    <w:rsid w:val="00530898"/>
    <w:rsid w:val="00532F10"/>
    <w:rsid w:val="00535A26"/>
    <w:rsid w:val="00535A80"/>
    <w:rsid w:val="00537013"/>
    <w:rsid w:val="00537A1F"/>
    <w:rsid w:val="00540360"/>
    <w:rsid w:val="00540E72"/>
    <w:rsid w:val="005448C8"/>
    <w:rsid w:val="00545039"/>
    <w:rsid w:val="005460DC"/>
    <w:rsid w:val="005471CB"/>
    <w:rsid w:val="00547F28"/>
    <w:rsid w:val="00551DF8"/>
    <w:rsid w:val="005544E8"/>
    <w:rsid w:val="00557119"/>
    <w:rsid w:val="00557FB9"/>
    <w:rsid w:val="005606E7"/>
    <w:rsid w:val="00562BEF"/>
    <w:rsid w:val="005673A8"/>
    <w:rsid w:val="005711CF"/>
    <w:rsid w:val="0058022B"/>
    <w:rsid w:val="00582114"/>
    <w:rsid w:val="00582694"/>
    <w:rsid w:val="0058308F"/>
    <w:rsid w:val="00583E2A"/>
    <w:rsid w:val="00584D1C"/>
    <w:rsid w:val="00585ABB"/>
    <w:rsid w:val="00592062"/>
    <w:rsid w:val="005A02CD"/>
    <w:rsid w:val="005A113A"/>
    <w:rsid w:val="005A4387"/>
    <w:rsid w:val="005A48B3"/>
    <w:rsid w:val="005A591A"/>
    <w:rsid w:val="005A7437"/>
    <w:rsid w:val="005B12EF"/>
    <w:rsid w:val="005B2352"/>
    <w:rsid w:val="005B744B"/>
    <w:rsid w:val="005C0383"/>
    <w:rsid w:val="005C2C07"/>
    <w:rsid w:val="005C481A"/>
    <w:rsid w:val="005C4DBA"/>
    <w:rsid w:val="005C4E98"/>
    <w:rsid w:val="005C5B76"/>
    <w:rsid w:val="005C684F"/>
    <w:rsid w:val="005D219F"/>
    <w:rsid w:val="005D2D14"/>
    <w:rsid w:val="005D44B0"/>
    <w:rsid w:val="005D6562"/>
    <w:rsid w:val="005D71D5"/>
    <w:rsid w:val="005D789D"/>
    <w:rsid w:val="005E00DF"/>
    <w:rsid w:val="005E056B"/>
    <w:rsid w:val="005E1569"/>
    <w:rsid w:val="005E190C"/>
    <w:rsid w:val="005E2156"/>
    <w:rsid w:val="005E36DD"/>
    <w:rsid w:val="005F1ADF"/>
    <w:rsid w:val="005F2332"/>
    <w:rsid w:val="005F23F5"/>
    <w:rsid w:val="005F465B"/>
    <w:rsid w:val="005F4767"/>
    <w:rsid w:val="005F4886"/>
    <w:rsid w:val="00601E31"/>
    <w:rsid w:val="00602614"/>
    <w:rsid w:val="006031BA"/>
    <w:rsid w:val="006057D6"/>
    <w:rsid w:val="00605C8E"/>
    <w:rsid w:val="006102E1"/>
    <w:rsid w:val="00610E46"/>
    <w:rsid w:val="00614564"/>
    <w:rsid w:val="00616F88"/>
    <w:rsid w:val="00620D23"/>
    <w:rsid w:val="00623681"/>
    <w:rsid w:val="00623A8A"/>
    <w:rsid w:val="00624003"/>
    <w:rsid w:val="00630857"/>
    <w:rsid w:val="0063219E"/>
    <w:rsid w:val="006334E8"/>
    <w:rsid w:val="00634B5B"/>
    <w:rsid w:val="00635482"/>
    <w:rsid w:val="006356EA"/>
    <w:rsid w:val="00640259"/>
    <w:rsid w:val="00641F5E"/>
    <w:rsid w:val="00642546"/>
    <w:rsid w:val="00643438"/>
    <w:rsid w:val="00645A85"/>
    <w:rsid w:val="006561AA"/>
    <w:rsid w:val="00656A21"/>
    <w:rsid w:val="006576F0"/>
    <w:rsid w:val="00663566"/>
    <w:rsid w:val="00664065"/>
    <w:rsid w:val="00664E85"/>
    <w:rsid w:val="006679E4"/>
    <w:rsid w:val="00670BFE"/>
    <w:rsid w:val="00673100"/>
    <w:rsid w:val="00676435"/>
    <w:rsid w:val="006769B9"/>
    <w:rsid w:val="00680F50"/>
    <w:rsid w:val="006813D3"/>
    <w:rsid w:val="00684569"/>
    <w:rsid w:val="00685A35"/>
    <w:rsid w:val="00686593"/>
    <w:rsid w:val="00690B1C"/>
    <w:rsid w:val="00693816"/>
    <w:rsid w:val="00694724"/>
    <w:rsid w:val="00696DB6"/>
    <w:rsid w:val="006B32C5"/>
    <w:rsid w:val="006C04B3"/>
    <w:rsid w:val="006C2D20"/>
    <w:rsid w:val="006C3CDE"/>
    <w:rsid w:val="006C4958"/>
    <w:rsid w:val="006C4BFB"/>
    <w:rsid w:val="006D09E5"/>
    <w:rsid w:val="006D0E97"/>
    <w:rsid w:val="006D1C01"/>
    <w:rsid w:val="006D23E3"/>
    <w:rsid w:val="006D271B"/>
    <w:rsid w:val="006D36C4"/>
    <w:rsid w:val="006D538A"/>
    <w:rsid w:val="006E347F"/>
    <w:rsid w:val="006E3812"/>
    <w:rsid w:val="006E440D"/>
    <w:rsid w:val="006E498A"/>
    <w:rsid w:val="006F076A"/>
    <w:rsid w:val="006F07A1"/>
    <w:rsid w:val="006F33F2"/>
    <w:rsid w:val="006F6337"/>
    <w:rsid w:val="007018CA"/>
    <w:rsid w:val="0070288B"/>
    <w:rsid w:val="0070305E"/>
    <w:rsid w:val="00703AB4"/>
    <w:rsid w:val="00703CD8"/>
    <w:rsid w:val="00704534"/>
    <w:rsid w:val="00704A63"/>
    <w:rsid w:val="00704A7F"/>
    <w:rsid w:val="00705824"/>
    <w:rsid w:val="00707015"/>
    <w:rsid w:val="007139BD"/>
    <w:rsid w:val="00715A77"/>
    <w:rsid w:val="00721DD8"/>
    <w:rsid w:val="007245FE"/>
    <w:rsid w:val="007264D7"/>
    <w:rsid w:val="0073108D"/>
    <w:rsid w:val="007343EC"/>
    <w:rsid w:val="00734892"/>
    <w:rsid w:val="00734BF9"/>
    <w:rsid w:val="00736303"/>
    <w:rsid w:val="007364D5"/>
    <w:rsid w:val="00741250"/>
    <w:rsid w:val="007436CB"/>
    <w:rsid w:val="00743A4B"/>
    <w:rsid w:val="00744CF5"/>
    <w:rsid w:val="0074502A"/>
    <w:rsid w:val="00747CCD"/>
    <w:rsid w:val="007502B6"/>
    <w:rsid w:val="00755348"/>
    <w:rsid w:val="00757D02"/>
    <w:rsid w:val="00760C94"/>
    <w:rsid w:val="007676DC"/>
    <w:rsid w:val="00771594"/>
    <w:rsid w:val="00777C10"/>
    <w:rsid w:val="00781314"/>
    <w:rsid w:val="00787B12"/>
    <w:rsid w:val="00790AD3"/>
    <w:rsid w:val="007915C7"/>
    <w:rsid w:val="007A1310"/>
    <w:rsid w:val="007A1DA7"/>
    <w:rsid w:val="007A3E06"/>
    <w:rsid w:val="007A4233"/>
    <w:rsid w:val="007A7142"/>
    <w:rsid w:val="007B029D"/>
    <w:rsid w:val="007B6E3D"/>
    <w:rsid w:val="007C4E29"/>
    <w:rsid w:val="007C7AAF"/>
    <w:rsid w:val="007D220D"/>
    <w:rsid w:val="007D2C37"/>
    <w:rsid w:val="007D3514"/>
    <w:rsid w:val="007D4ED5"/>
    <w:rsid w:val="007D5523"/>
    <w:rsid w:val="007D678D"/>
    <w:rsid w:val="007D6F84"/>
    <w:rsid w:val="007D78DC"/>
    <w:rsid w:val="007E1443"/>
    <w:rsid w:val="007E15D9"/>
    <w:rsid w:val="007E2FD4"/>
    <w:rsid w:val="007E31FB"/>
    <w:rsid w:val="007E6398"/>
    <w:rsid w:val="007F0070"/>
    <w:rsid w:val="007F3D7B"/>
    <w:rsid w:val="007F519E"/>
    <w:rsid w:val="007F75CF"/>
    <w:rsid w:val="008014D9"/>
    <w:rsid w:val="00801F97"/>
    <w:rsid w:val="00801FBF"/>
    <w:rsid w:val="00803A9F"/>
    <w:rsid w:val="0080495E"/>
    <w:rsid w:val="00805390"/>
    <w:rsid w:val="008111E6"/>
    <w:rsid w:val="0081150D"/>
    <w:rsid w:val="00814184"/>
    <w:rsid w:val="00814F4C"/>
    <w:rsid w:val="00815824"/>
    <w:rsid w:val="00816B33"/>
    <w:rsid w:val="00822295"/>
    <w:rsid w:val="00825EDE"/>
    <w:rsid w:val="00825F47"/>
    <w:rsid w:val="008268D2"/>
    <w:rsid w:val="00830F23"/>
    <w:rsid w:val="00831012"/>
    <w:rsid w:val="0083228E"/>
    <w:rsid w:val="00834996"/>
    <w:rsid w:val="00837055"/>
    <w:rsid w:val="0084059C"/>
    <w:rsid w:val="00840633"/>
    <w:rsid w:val="0084106D"/>
    <w:rsid w:val="0084656E"/>
    <w:rsid w:val="008517D1"/>
    <w:rsid w:val="00852602"/>
    <w:rsid w:val="00852936"/>
    <w:rsid w:val="00853506"/>
    <w:rsid w:val="008540F5"/>
    <w:rsid w:val="00854480"/>
    <w:rsid w:val="00854C89"/>
    <w:rsid w:val="0086388C"/>
    <w:rsid w:val="00865CCE"/>
    <w:rsid w:val="0087050A"/>
    <w:rsid w:val="00871C58"/>
    <w:rsid w:val="00876A1F"/>
    <w:rsid w:val="00880FEF"/>
    <w:rsid w:val="00881901"/>
    <w:rsid w:val="00881E0E"/>
    <w:rsid w:val="00884162"/>
    <w:rsid w:val="00885032"/>
    <w:rsid w:val="00886E90"/>
    <w:rsid w:val="00887E0E"/>
    <w:rsid w:val="008904C8"/>
    <w:rsid w:val="00892647"/>
    <w:rsid w:val="008957B3"/>
    <w:rsid w:val="00895A08"/>
    <w:rsid w:val="00896EE8"/>
    <w:rsid w:val="008A03F9"/>
    <w:rsid w:val="008A15B6"/>
    <w:rsid w:val="008A501A"/>
    <w:rsid w:val="008B14DD"/>
    <w:rsid w:val="008B5999"/>
    <w:rsid w:val="008B6F14"/>
    <w:rsid w:val="008C14CE"/>
    <w:rsid w:val="008C288C"/>
    <w:rsid w:val="008C3F97"/>
    <w:rsid w:val="008C4BBA"/>
    <w:rsid w:val="008D0CDB"/>
    <w:rsid w:val="008D1086"/>
    <w:rsid w:val="008D1A7A"/>
    <w:rsid w:val="008D1FCA"/>
    <w:rsid w:val="008D4CFF"/>
    <w:rsid w:val="008D50FB"/>
    <w:rsid w:val="008E183D"/>
    <w:rsid w:val="008E3375"/>
    <w:rsid w:val="008E49D3"/>
    <w:rsid w:val="008E6F6B"/>
    <w:rsid w:val="008F3D20"/>
    <w:rsid w:val="008F5555"/>
    <w:rsid w:val="00900220"/>
    <w:rsid w:val="0090034D"/>
    <w:rsid w:val="009010EB"/>
    <w:rsid w:val="00903243"/>
    <w:rsid w:val="00903B92"/>
    <w:rsid w:val="00904743"/>
    <w:rsid w:val="009058BC"/>
    <w:rsid w:val="00906980"/>
    <w:rsid w:val="00911065"/>
    <w:rsid w:val="00911695"/>
    <w:rsid w:val="00914114"/>
    <w:rsid w:val="00914999"/>
    <w:rsid w:val="009237BF"/>
    <w:rsid w:val="00923B9C"/>
    <w:rsid w:val="00927C41"/>
    <w:rsid w:val="009314E7"/>
    <w:rsid w:val="00931A06"/>
    <w:rsid w:val="00935AAB"/>
    <w:rsid w:val="00935F1F"/>
    <w:rsid w:val="009373A1"/>
    <w:rsid w:val="009511E9"/>
    <w:rsid w:val="009531A8"/>
    <w:rsid w:val="00954DAA"/>
    <w:rsid w:val="00962D0D"/>
    <w:rsid w:val="00965066"/>
    <w:rsid w:val="00966571"/>
    <w:rsid w:val="00966A6C"/>
    <w:rsid w:val="00966CCF"/>
    <w:rsid w:val="00967359"/>
    <w:rsid w:val="009707B7"/>
    <w:rsid w:val="00971EDB"/>
    <w:rsid w:val="009722F8"/>
    <w:rsid w:val="00972ED2"/>
    <w:rsid w:val="0097498D"/>
    <w:rsid w:val="0098114C"/>
    <w:rsid w:val="00982669"/>
    <w:rsid w:val="00983C0E"/>
    <w:rsid w:val="00983EC0"/>
    <w:rsid w:val="009843EA"/>
    <w:rsid w:val="00984764"/>
    <w:rsid w:val="00986F05"/>
    <w:rsid w:val="009978F3"/>
    <w:rsid w:val="00997E34"/>
    <w:rsid w:val="009A4290"/>
    <w:rsid w:val="009A7274"/>
    <w:rsid w:val="009B034D"/>
    <w:rsid w:val="009B1BC3"/>
    <w:rsid w:val="009B3BB1"/>
    <w:rsid w:val="009C0169"/>
    <w:rsid w:val="009C06E8"/>
    <w:rsid w:val="009C1E6D"/>
    <w:rsid w:val="009C2323"/>
    <w:rsid w:val="009C592D"/>
    <w:rsid w:val="009C7594"/>
    <w:rsid w:val="009D01C1"/>
    <w:rsid w:val="009D0AC0"/>
    <w:rsid w:val="009D1142"/>
    <w:rsid w:val="009D7661"/>
    <w:rsid w:val="009D7F0C"/>
    <w:rsid w:val="009E043C"/>
    <w:rsid w:val="009E0E74"/>
    <w:rsid w:val="009E2663"/>
    <w:rsid w:val="009E5303"/>
    <w:rsid w:val="009E66DF"/>
    <w:rsid w:val="009F09B9"/>
    <w:rsid w:val="009F0D28"/>
    <w:rsid w:val="009F3079"/>
    <w:rsid w:val="009F489E"/>
    <w:rsid w:val="00A02BCC"/>
    <w:rsid w:val="00A02FB6"/>
    <w:rsid w:val="00A04347"/>
    <w:rsid w:val="00A051E6"/>
    <w:rsid w:val="00A06FE4"/>
    <w:rsid w:val="00A130BF"/>
    <w:rsid w:val="00A163C6"/>
    <w:rsid w:val="00A16C31"/>
    <w:rsid w:val="00A20D54"/>
    <w:rsid w:val="00A23444"/>
    <w:rsid w:val="00A23BA4"/>
    <w:rsid w:val="00A24E02"/>
    <w:rsid w:val="00A256C4"/>
    <w:rsid w:val="00A26935"/>
    <w:rsid w:val="00A301B9"/>
    <w:rsid w:val="00A3242B"/>
    <w:rsid w:val="00A36C13"/>
    <w:rsid w:val="00A405A0"/>
    <w:rsid w:val="00A417ED"/>
    <w:rsid w:val="00A423FB"/>
    <w:rsid w:val="00A43A53"/>
    <w:rsid w:val="00A445DF"/>
    <w:rsid w:val="00A4483E"/>
    <w:rsid w:val="00A45943"/>
    <w:rsid w:val="00A540D2"/>
    <w:rsid w:val="00A56768"/>
    <w:rsid w:val="00A60FFD"/>
    <w:rsid w:val="00A6155E"/>
    <w:rsid w:val="00A63082"/>
    <w:rsid w:val="00A6573F"/>
    <w:rsid w:val="00A65F4E"/>
    <w:rsid w:val="00A6669E"/>
    <w:rsid w:val="00A67A91"/>
    <w:rsid w:val="00A70122"/>
    <w:rsid w:val="00A7550F"/>
    <w:rsid w:val="00A75E33"/>
    <w:rsid w:val="00A80E97"/>
    <w:rsid w:val="00A841D0"/>
    <w:rsid w:val="00A857CA"/>
    <w:rsid w:val="00A87201"/>
    <w:rsid w:val="00A9088A"/>
    <w:rsid w:val="00A9348B"/>
    <w:rsid w:val="00A93FD8"/>
    <w:rsid w:val="00A97757"/>
    <w:rsid w:val="00AA0CDF"/>
    <w:rsid w:val="00AA3959"/>
    <w:rsid w:val="00AA3AFF"/>
    <w:rsid w:val="00AA439E"/>
    <w:rsid w:val="00AA712B"/>
    <w:rsid w:val="00AB02FA"/>
    <w:rsid w:val="00AB0B54"/>
    <w:rsid w:val="00AB12FF"/>
    <w:rsid w:val="00AB2494"/>
    <w:rsid w:val="00AB2AC5"/>
    <w:rsid w:val="00AB36AC"/>
    <w:rsid w:val="00AB3BF0"/>
    <w:rsid w:val="00AB79EE"/>
    <w:rsid w:val="00AC27A5"/>
    <w:rsid w:val="00AC4926"/>
    <w:rsid w:val="00AD264B"/>
    <w:rsid w:val="00AD2730"/>
    <w:rsid w:val="00AD5F1A"/>
    <w:rsid w:val="00AE0CD2"/>
    <w:rsid w:val="00AE16FE"/>
    <w:rsid w:val="00AE20DB"/>
    <w:rsid w:val="00AE2E43"/>
    <w:rsid w:val="00AE6102"/>
    <w:rsid w:val="00AF2344"/>
    <w:rsid w:val="00AF6BF6"/>
    <w:rsid w:val="00B01897"/>
    <w:rsid w:val="00B03D25"/>
    <w:rsid w:val="00B07FC6"/>
    <w:rsid w:val="00B104BD"/>
    <w:rsid w:val="00B105F4"/>
    <w:rsid w:val="00B179B9"/>
    <w:rsid w:val="00B179D8"/>
    <w:rsid w:val="00B20B88"/>
    <w:rsid w:val="00B21FA0"/>
    <w:rsid w:val="00B221EE"/>
    <w:rsid w:val="00B23817"/>
    <w:rsid w:val="00B25C48"/>
    <w:rsid w:val="00B27A63"/>
    <w:rsid w:val="00B32725"/>
    <w:rsid w:val="00B32CA9"/>
    <w:rsid w:val="00B41797"/>
    <w:rsid w:val="00B422FE"/>
    <w:rsid w:val="00B44ED7"/>
    <w:rsid w:val="00B45389"/>
    <w:rsid w:val="00B46F5A"/>
    <w:rsid w:val="00B5154C"/>
    <w:rsid w:val="00B53816"/>
    <w:rsid w:val="00B53E6C"/>
    <w:rsid w:val="00B5727D"/>
    <w:rsid w:val="00B631E2"/>
    <w:rsid w:val="00B655DA"/>
    <w:rsid w:val="00B663AF"/>
    <w:rsid w:val="00B72664"/>
    <w:rsid w:val="00B751DA"/>
    <w:rsid w:val="00B76E96"/>
    <w:rsid w:val="00B77604"/>
    <w:rsid w:val="00B842DA"/>
    <w:rsid w:val="00B85090"/>
    <w:rsid w:val="00B85FDF"/>
    <w:rsid w:val="00B9049E"/>
    <w:rsid w:val="00B95F73"/>
    <w:rsid w:val="00B96B67"/>
    <w:rsid w:val="00B97228"/>
    <w:rsid w:val="00BA0106"/>
    <w:rsid w:val="00BA1B15"/>
    <w:rsid w:val="00BA2F2A"/>
    <w:rsid w:val="00BA472A"/>
    <w:rsid w:val="00BA5B0C"/>
    <w:rsid w:val="00BB0DCA"/>
    <w:rsid w:val="00BB21CE"/>
    <w:rsid w:val="00BB49E3"/>
    <w:rsid w:val="00BB520F"/>
    <w:rsid w:val="00BC1A64"/>
    <w:rsid w:val="00BC1AA1"/>
    <w:rsid w:val="00BC2B51"/>
    <w:rsid w:val="00BC62D6"/>
    <w:rsid w:val="00BC7EA3"/>
    <w:rsid w:val="00BD05D8"/>
    <w:rsid w:val="00BD1586"/>
    <w:rsid w:val="00BD3A91"/>
    <w:rsid w:val="00BD4925"/>
    <w:rsid w:val="00BE1DEC"/>
    <w:rsid w:val="00BF02B9"/>
    <w:rsid w:val="00BF0F4C"/>
    <w:rsid w:val="00BF2DFB"/>
    <w:rsid w:val="00BF4676"/>
    <w:rsid w:val="00BF5925"/>
    <w:rsid w:val="00C01A4B"/>
    <w:rsid w:val="00C020B7"/>
    <w:rsid w:val="00C02579"/>
    <w:rsid w:val="00C04F7A"/>
    <w:rsid w:val="00C1272C"/>
    <w:rsid w:val="00C13C5F"/>
    <w:rsid w:val="00C14778"/>
    <w:rsid w:val="00C17AC2"/>
    <w:rsid w:val="00C20EAE"/>
    <w:rsid w:val="00C221E8"/>
    <w:rsid w:val="00C2244D"/>
    <w:rsid w:val="00C23070"/>
    <w:rsid w:val="00C232A8"/>
    <w:rsid w:val="00C23ACB"/>
    <w:rsid w:val="00C25995"/>
    <w:rsid w:val="00C279C7"/>
    <w:rsid w:val="00C30399"/>
    <w:rsid w:val="00C303A3"/>
    <w:rsid w:val="00C3758C"/>
    <w:rsid w:val="00C406EA"/>
    <w:rsid w:val="00C409EF"/>
    <w:rsid w:val="00C43075"/>
    <w:rsid w:val="00C43E64"/>
    <w:rsid w:val="00C44B65"/>
    <w:rsid w:val="00C46F37"/>
    <w:rsid w:val="00C50EDF"/>
    <w:rsid w:val="00C517E4"/>
    <w:rsid w:val="00C5292C"/>
    <w:rsid w:val="00C534DD"/>
    <w:rsid w:val="00C54454"/>
    <w:rsid w:val="00C56CE2"/>
    <w:rsid w:val="00C60433"/>
    <w:rsid w:val="00C60D24"/>
    <w:rsid w:val="00C63FDB"/>
    <w:rsid w:val="00C64740"/>
    <w:rsid w:val="00C71D95"/>
    <w:rsid w:val="00C75754"/>
    <w:rsid w:val="00C778F3"/>
    <w:rsid w:val="00C822FF"/>
    <w:rsid w:val="00C843B3"/>
    <w:rsid w:val="00C86C3B"/>
    <w:rsid w:val="00C87576"/>
    <w:rsid w:val="00C900A8"/>
    <w:rsid w:val="00CA109B"/>
    <w:rsid w:val="00CA688A"/>
    <w:rsid w:val="00CA720D"/>
    <w:rsid w:val="00CB4B49"/>
    <w:rsid w:val="00CB5868"/>
    <w:rsid w:val="00CB7DB0"/>
    <w:rsid w:val="00CC0AA0"/>
    <w:rsid w:val="00CC373D"/>
    <w:rsid w:val="00CD1E73"/>
    <w:rsid w:val="00CD2EFD"/>
    <w:rsid w:val="00CD4765"/>
    <w:rsid w:val="00CD7AF7"/>
    <w:rsid w:val="00CE01E9"/>
    <w:rsid w:val="00CE04BD"/>
    <w:rsid w:val="00CE09B2"/>
    <w:rsid w:val="00CE1A6D"/>
    <w:rsid w:val="00CE3AA2"/>
    <w:rsid w:val="00CE4B2A"/>
    <w:rsid w:val="00CE5B0D"/>
    <w:rsid w:val="00CE686B"/>
    <w:rsid w:val="00CE7585"/>
    <w:rsid w:val="00CF1681"/>
    <w:rsid w:val="00CF1F5B"/>
    <w:rsid w:val="00CF20B8"/>
    <w:rsid w:val="00CF445A"/>
    <w:rsid w:val="00CF7D27"/>
    <w:rsid w:val="00D014A6"/>
    <w:rsid w:val="00D033F4"/>
    <w:rsid w:val="00D061C6"/>
    <w:rsid w:val="00D13BF2"/>
    <w:rsid w:val="00D15A53"/>
    <w:rsid w:val="00D1718E"/>
    <w:rsid w:val="00D201D8"/>
    <w:rsid w:val="00D20C66"/>
    <w:rsid w:val="00D21231"/>
    <w:rsid w:val="00D216F2"/>
    <w:rsid w:val="00D24497"/>
    <w:rsid w:val="00D25D13"/>
    <w:rsid w:val="00D34355"/>
    <w:rsid w:val="00D3582F"/>
    <w:rsid w:val="00D374EC"/>
    <w:rsid w:val="00D42CFC"/>
    <w:rsid w:val="00D44734"/>
    <w:rsid w:val="00D44EC3"/>
    <w:rsid w:val="00D461B8"/>
    <w:rsid w:val="00D476B7"/>
    <w:rsid w:val="00D5060F"/>
    <w:rsid w:val="00D5557D"/>
    <w:rsid w:val="00D64F6A"/>
    <w:rsid w:val="00D66364"/>
    <w:rsid w:val="00D70A9C"/>
    <w:rsid w:val="00D731CD"/>
    <w:rsid w:val="00D75BCD"/>
    <w:rsid w:val="00D76F29"/>
    <w:rsid w:val="00D76F80"/>
    <w:rsid w:val="00D82237"/>
    <w:rsid w:val="00D82238"/>
    <w:rsid w:val="00D83EA2"/>
    <w:rsid w:val="00D855A3"/>
    <w:rsid w:val="00D858B5"/>
    <w:rsid w:val="00D8679E"/>
    <w:rsid w:val="00D87A22"/>
    <w:rsid w:val="00D92864"/>
    <w:rsid w:val="00D95226"/>
    <w:rsid w:val="00D95BDB"/>
    <w:rsid w:val="00D95F48"/>
    <w:rsid w:val="00D969B5"/>
    <w:rsid w:val="00DA1BC7"/>
    <w:rsid w:val="00DA2B29"/>
    <w:rsid w:val="00DA2E4E"/>
    <w:rsid w:val="00DA487C"/>
    <w:rsid w:val="00DA55F1"/>
    <w:rsid w:val="00DA7A80"/>
    <w:rsid w:val="00DB3DC1"/>
    <w:rsid w:val="00DB5D32"/>
    <w:rsid w:val="00DC114B"/>
    <w:rsid w:val="00DC1D7A"/>
    <w:rsid w:val="00DC3DF1"/>
    <w:rsid w:val="00DC6BD4"/>
    <w:rsid w:val="00DC6E30"/>
    <w:rsid w:val="00DD272F"/>
    <w:rsid w:val="00DD2796"/>
    <w:rsid w:val="00DD2914"/>
    <w:rsid w:val="00DD34CE"/>
    <w:rsid w:val="00DD3BF9"/>
    <w:rsid w:val="00DD6100"/>
    <w:rsid w:val="00DD6AF5"/>
    <w:rsid w:val="00DE005D"/>
    <w:rsid w:val="00DE009C"/>
    <w:rsid w:val="00DE381D"/>
    <w:rsid w:val="00DE5275"/>
    <w:rsid w:val="00DE6229"/>
    <w:rsid w:val="00DF1986"/>
    <w:rsid w:val="00DF5A9C"/>
    <w:rsid w:val="00DF7771"/>
    <w:rsid w:val="00E01891"/>
    <w:rsid w:val="00E01CAC"/>
    <w:rsid w:val="00E02098"/>
    <w:rsid w:val="00E02482"/>
    <w:rsid w:val="00E03DC7"/>
    <w:rsid w:val="00E04649"/>
    <w:rsid w:val="00E04F96"/>
    <w:rsid w:val="00E06280"/>
    <w:rsid w:val="00E066E2"/>
    <w:rsid w:val="00E130F5"/>
    <w:rsid w:val="00E14731"/>
    <w:rsid w:val="00E15AC5"/>
    <w:rsid w:val="00E169FD"/>
    <w:rsid w:val="00E20C77"/>
    <w:rsid w:val="00E242B3"/>
    <w:rsid w:val="00E24544"/>
    <w:rsid w:val="00E25765"/>
    <w:rsid w:val="00E26121"/>
    <w:rsid w:val="00E26581"/>
    <w:rsid w:val="00E26FEA"/>
    <w:rsid w:val="00E27486"/>
    <w:rsid w:val="00E346C0"/>
    <w:rsid w:val="00E35707"/>
    <w:rsid w:val="00E36337"/>
    <w:rsid w:val="00E3772D"/>
    <w:rsid w:val="00E4289D"/>
    <w:rsid w:val="00E4601D"/>
    <w:rsid w:val="00E50DCE"/>
    <w:rsid w:val="00E52884"/>
    <w:rsid w:val="00E52FC2"/>
    <w:rsid w:val="00E535B4"/>
    <w:rsid w:val="00E601FD"/>
    <w:rsid w:val="00E6338F"/>
    <w:rsid w:val="00E63794"/>
    <w:rsid w:val="00E63FD5"/>
    <w:rsid w:val="00E65522"/>
    <w:rsid w:val="00E66D5E"/>
    <w:rsid w:val="00E70676"/>
    <w:rsid w:val="00E70F7C"/>
    <w:rsid w:val="00E7157C"/>
    <w:rsid w:val="00E735F6"/>
    <w:rsid w:val="00E765D1"/>
    <w:rsid w:val="00E80B3B"/>
    <w:rsid w:val="00E820CC"/>
    <w:rsid w:val="00E83BB2"/>
    <w:rsid w:val="00E8557A"/>
    <w:rsid w:val="00E85CEC"/>
    <w:rsid w:val="00E93BE0"/>
    <w:rsid w:val="00E93DFD"/>
    <w:rsid w:val="00E950FF"/>
    <w:rsid w:val="00EA2FF2"/>
    <w:rsid w:val="00EA335B"/>
    <w:rsid w:val="00EA5067"/>
    <w:rsid w:val="00EB0F42"/>
    <w:rsid w:val="00EB3AEF"/>
    <w:rsid w:val="00EC57FA"/>
    <w:rsid w:val="00ED230D"/>
    <w:rsid w:val="00ED2B40"/>
    <w:rsid w:val="00ED2CBA"/>
    <w:rsid w:val="00ED5B0B"/>
    <w:rsid w:val="00ED7730"/>
    <w:rsid w:val="00ED7A36"/>
    <w:rsid w:val="00EE2539"/>
    <w:rsid w:val="00EE3E42"/>
    <w:rsid w:val="00EE5627"/>
    <w:rsid w:val="00EE6CCD"/>
    <w:rsid w:val="00EE767E"/>
    <w:rsid w:val="00EF29B5"/>
    <w:rsid w:val="00EF29BB"/>
    <w:rsid w:val="00EF314A"/>
    <w:rsid w:val="00EF7F87"/>
    <w:rsid w:val="00F011CD"/>
    <w:rsid w:val="00F0171A"/>
    <w:rsid w:val="00F02199"/>
    <w:rsid w:val="00F03811"/>
    <w:rsid w:val="00F06E28"/>
    <w:rsid w:val="00F06F7A"/>
    <w:rsid w:val="00F07339"/>
    <w:rsid w:val="00F12905"/>
    <w:rsid w:val="00F14E5A"/>
    <w:rsid w:val="00F16A14"/>
    <w:rsid w:val="00F17331"/>
    <w:rsid w:val="00F24871"/>
    <w:rsid w:val="00F30434"/>
    <w:rsid w:val="00F319B7"/>
    <w:rsid w:val="00F35C40"/>
    <w:rsid w:val="00F437A3"/>
    <w:rsid w:val="00F45CB1"/>
    <w:rsid w:val="00F46E21"/>
    <w:rsid w:val="00F5050D"/>
    <w:rsid w:val="00F516D5"/>
    <w:rsid w:val="00F523C5"/>
    <w:rsid w:val="00F60B4A"/>
    <w:rsid w:val="00F62C26"/>
    <w:rsid w:val="00F64551"/>
    <w:rsid w:val="00F6644C"/>
    <w:rsid w:val="00F705FD"/>
    <w:rsid w:val="00F7216E"/>
    <w:rsid w:val="00F76C44"/>
    <w:rsid w:val="00F77421"/>
    <w:rsid w:val="00F82907"/>
    <w:rsid w:val="00F83685"/>
    <w:rsid w:val="00F844CD"/>
    <w:rsid w:val="00F84D6E"/>
    <w:rsid w:val="00F90079"/>
    <w:rsid w:val="00F934E4"/>
    <w:rsid w:val="00F93FEB"/>
    <w:rsid w:val="00F96A1A"/>
    <w:rsid w:val="00F975C4"/>
    <w:rsid w:val="00FA0908"/>
    <w:rsid w:val="00FA18EB"/>
    <w:rsid w:val="00FA1BD9"/>
    <w:rsid w:val="00FA425D"/>
    <w:rsid w:val="00FB0396"/>
    <w:rsid w:val="00FB1B69"/>
    <w:rsid w:val="00FB3FAC"/>
    <w:rsid w:val="00FB42DF"/>
    <w:rsid w:val="00FB4956"/>
    <w:rsid w:val="00FC2CEA"/>
    <w:rsid w:val="00FC3143"/>
    <w:rsid w:val="00FC3DA9"/>
    <w:rsid w:val="00FC4370"/>
    <w:rsid w:val="00FC60F2"/>
    <w:rsid w:val="00FC782A"/>
    <w:rsid w:val="00FC7AF8"/>
    <w:rsid w:val="00FC7D7D"/>
    <w:rsid w:val="00FD030B"/>
    <w:rsid w:val="00FD0CEC"/>
    <w:rsid w:val="00FD0D95"/>
    <w:rsid w:val="00FD0F3C"/>
    <w:rsid w:val="00FD171F"/>
    <w:rsid w:val="00FD1FE2"/>
    <w:rsid w:val="00FD24D6"/>
    <w:rsid w:val="00FE1D9A"/>
    <w:rsid w:val="00FE47EF"/>
    <w:rsid w:val="00FE57BB"/>
    <w:rsid w:val="00FE5DA4"/>
    <w:rsid w:val="00FE7F3A"/>
    <w:rsid w:val="00FF0B8A"/>
    <w:rsid w:val="00FF2917"/>
    <w:rsid w:val="00FF3D27"/>
    <w:rsid w:val="00FF5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57345"/>
    <o:shapelayout v:ext="edit">
      <o:idmap v:ext="edit" data="1"/>
    </o:shapelayout>
  </w:shapeDefaults>
  <w:decimalSymbol w:val=","/>
  <w:listSeparator w:val=";"/>
  <w14:docId w14:val="09D8542E"/>
  <w15:docId w15:val="{4A66D230-A8A0-41C4-9FF7-EA2552ED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C6BD4"/>
    <w:pPr>
      <w:spacing w:after="0" w:line="240" w:lineRule="auto"/>
      <w:jc w:val="both"/>
    </w:pPr>
    <w:rPr>
      <w:rFonts w:ascii="Arial" w:eastAsia="Times New Roman" w:hAnsi="Arial" w:cs="Times New Roman"/>
      <w:sz w:val="20"/>
      <w:szCs w:val="20"/>
      <w:lang w:eastAsia="ru-RU"/>
    </w:rPr>
  </w:style>
  <w:style w:type="paragraph" w:styleId="11">
    <w:name w:val="heading 1"/>
    <w:basedOn w:val="a1"/>
    <w:next w:val="a1"/>
    <w:link w:val="12"/>
    <w:uiPriority w:val="9"/>
    <w:qFormat/>
    <w:rsid w:val="00DC6BD4"/>
    <w:pPr>
      <w:keepNext/>
      <w:spacing w:before="240" w:after="60"/>
      <w:outlineLvl w:val="0"/>
    </w:pPr>
    <w:rPr>
      <w:rFonts w:cs="Arial"/>
      <w:b/>
      <w:bCs/>
      <w:caps/>
      <w:kern w:val="32"/>
    </w:rPr>
  </w:style>
  <w:style w:type="paragraph" w:styleId="2">
    <w:name w:val="heading 2"/>
    <w:basedOn w:val="a1"/>
    <w:next w:val="a1"/>
    <w:link w:val="20"/>
    <w:uiPriority w:val="9"/>
    <w:qFormat/>
    <w:rsid w:val="00DC6BD4"/>
    <w:pPr>
      <w:keepNext/>
      <w:numPr>
        <w:ilvl w:val="1"/>
        <w:numId w:val="1"/>
      </w:numPr>
      <w:spacing w:before="240" w:after="60"/>
      <w:outlineLvl w:val="1"/>
    </w:pPr>
    <w:rPr>
      <w:rFonts w:cs="Arial"/>
      <w:b/>
      <w:bCs/>
      <w:iCs/>
    </w:rPr>
  </w:style>
  <w:style w:type="paragraph" w:styleId="3">
    <w:name w:val="heading 3"/>
    <w:basedOn w:val="a1"/>
    <w:next w:val="a1"/>
    <w:link w:val="30"/>
    <w:uiPriority w:val="9"/>
    <w:qFormat/>
    <w:rsid w:val="00DC6BD4"/>
    <w:pPr>
      <w:keepNext/>
      <w:spacing w:before="240" w:after="60"/>
      <w:outlineLvl w:val="2"/>
    </w:pPr>
    <w:rPr>
      <w:rFonts w:cs="Arial"/>
      <w:b/>
      <w:bCs/>
    </w:rPr>
  </w:style>
  <w:style w:type="paragraph" w:styleId="4">
    <w:name w:val="heading 4"/>
    <w:basedOn w:val="a1"/>
    <w:next w:val="a1"/>
    <w:link w:val="40"/>
    <w:uiPriority w:val="9"/>
    <w:qFormat/>
    <w:rsid w:val="00DC6BD4"/>
    <w:pPr>
      <w:keepNext/>
      <w:spacing w:before="240" w:after="60"/>
      <w:outlineLvl w:val="3"/>
    </w:pPr>
    <w:rPr>
      <w:rFonts w:ascii="Times New Roman" w:hAnsi="Times New Roman"/>
      <w:b/>
      <w:bCs/>
      <w:sz w:val="28"/>
      <w:szCs w:val="28"/>
    </w:rPr>
  </w:style>
  <w:style w:type="paragraph" w:styleId="5">
    <w:name w:val="heading 5"/>
    <w:basedOn w:val="a1"/>
    <w:next w:val="a1"/>
    <w:link w:val="50"/>
    <w:uiPriority w:val="9"/>
    <w:qFormat/>
    <w:rsid w:val="00DC6BD4"/>
    <w:pPr>
      <w:spacing w:before="240" w:after="60"/>
      <w:outlineLvl w:val="4"/>
    </w:pPr>
    <w:rPr>
      <w:b/>
      <w:bCs/>
      <w:i/>
      <w:iCs/>
      <w:sz w:val="26"/>
      <w:szCs w:val="26"/>
    </w:rPr>
  </w:style>
  <w:style w:type="paragraph" w:styleId="6">
    <w:name w:val="heading 6"/>
    <w:basedOn w:val="a1"/>
    <w:next w:val="a1"/>
    <w:link w:val="60"/>
    <w:uiPriority w:val="9"/>
    <w:qFormat/>
    <w:rsid w:val="00DC6BD4"/>
    <w:pPr>
      <w:spacing w:before="240" w:after="60"/>
      <w:outlineLvl w:val="5"/>
    </w:pPr>
    <w:rPr>
      <w:rFonts w:ascii="Times New Roman" w:hAnsi="Times New Roman"/>
      <w:b/>
      <w:bCs/>
      <w:sz w:val="22"/>
      <w:szCs w:val="22"/>
    </w:rPr>
  </w:style>
  <w:style w:type="paragraph" w:styleId="7">
    <w:name w:val="heading 7"/>
    <w:basedOn w:val="a1"/>
    <w:next w:val="a1"/>
    <w:link w:val="70"/>
    <w:uiPriority w:val="9"/>
    <w:qFormat/>
    <w:rsid w:val="00DC6BD4"/>
    <w:pPr>
      <w:spacing w:before="240" w:after="60"/>
      <w:outlineLvl w:val="6"/>
    </w:pPr>
    <w:rPr>
      <w:rFonts w:ascii="Times New Roman" w:hAnsi="Times New Roman"/>
      <w:sz w:val="24"/>
      <w:szCs w:val="24"/>
    </w:rPr>
  </w:style>
  <w:style w:type="paragraph" w:styleId="8">
    <w:name w:val="heading 8"/>
    <w:basedOn w:val="a1"/>
    <w:next w:val="a1"/>
    <w:link w:val="80"/>
    <w:uiPriority w:val="9"/>
    <w:qFormat/>
    <w:rsid w:val="00DC6BD4"/>
    <w:pPr>
      <w:spacing w:before="240" w:after="60"/>
      <w:outlineLvl w:val="7"/>
    </w:pPr>
    <w:rPr>
      <w:rFonts w:ascii="Times New Roman" w:hAnsi="Times New Roman"/>
      <w:i/>
      <w:iCs/>
      <w:sz w:val="24"/>
      <w:szCs w:val="24"/>
    </w:rPr>
  </w:style>
  <w:style w:type="paragraph" w:styleId="9">
    <w:name w:val="heading 9"/>
    <w:basedOn w:val="a1"/>
    <w:next w:val="a1"/>
    <w:link w:val="90"/>
    <w:uiPriority w:val="9"/>
    <w:qFormat/>
    <w:rsid w:val="00DC6BD4"/>
    <w:pPr>
      <w:spacing w:before="240" w:after="60"/>
      <w:outlineLvl w:val="8"/>
    </w:pPr>
    <w:rPr>
      <w:rFonts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DC6BD4"/>
    <w:rPr>
      <w:rFonts w:ascii="Arial" w:eastAsia="Times New Roman" w:hAnsi="Arial" w:cs="Arial"/>
      <w:b/>
      <w:bCs/>
      <w:caps/>
      <w:kern w:val="32"/>
      <w:sz w:val="20"/>
      <w:szCs w:val="20"/>
      <w:lang w:eastAsia="ru-RU"/>
    </w:rPr>
  </w:style>
  <w:style w:type="character" w:customStyle="1" w:styleId="20">
    <w:name w:val="Заголовок 2 Знак"/>
    <w:basedOn w:val="a2"/>
    <w:link w:val="2"/>
    <w:uiPriority w:val="9"/>
    <w:rsid w:val="00DC6BD4"/>
    <w:rPr>
      <w:rFonts w:ascii="Arial" w:eastAsia="Times New Roman" w:hAnsi="Arial" w:cs="Arial"/>
      <w:b/>
      <w:bCs/>
      <w:iCs/>
      <w:sz w:val="20"/>
      <w:szCs w:val="20"/>
      <w:lang w:eastAsia="ru-RU"/>
    </w:rPr>
  </w:style>
  <w:style w:type="character" w:customStyle="1" w:styleId="30">
    <w:name w:val="Заголовок 3 Знак"/>
    <w:basedOn w:val="a2"/>
    <w:link w:val="3"/>
    <w:uiPriority w:val="9"/>
    <w:rsid w:val="00DC6BD4"/>
    <w:rPr>
      <w:rFonts w:ascii="Arial" w:eastAsia="Times New Roman" w:hAnsi="Arial" w:cs="Arial"/>
      <w:b/>
      <w:bCs/>
      <w:sz w:val="20"/>
      <w:szCs w:val="20"/>
      <w:lang w:eastAsia="ru-RU"/>
    </w:rPr>
  </w:style>
  <w:style w:type="character" w:customStyle="1" w:styleId="40">
    <w:name w:val="Заголовок 4 Знак"/>
    <w:basedOn w:val="a2"/>
    <w:link w:val="4"/>
    <w:uiPriority w:val="9"/>
    <w:rsid w:val="00DC6BD4"/>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
    <w:rsid w:val="00DC6BD4"/>
    <w:rPr>
      <w:rFonts w:ascii="Arial" w:eastAsia="Times New Roman" w:hAnsi="Arial" w:cs="Times New Roman"/>
      <w:b/>
      <w:bCs/>
      <w:i/>
      <w:iCs/>
      <w:sz w:val="26"/>
      <w:szCs w:val="26"/>
      <w:lang w:eastAsia="ru-RU"/>
    </w:rPr>
  </w:style>
  <w:style w:type="character" w:customStyle="1" w:styleId="60">
    <w:name w:val="Заголовок 6 Знак"/>
    <w:basedOn w:val="a2"/>
    <w:link w:val="6"/>
    <w:uiPriority w:val="9"/>
    <w:rsid w:val="00DC6BD4"/>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DC6BD4"/>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DC6BD4"/>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
    <w:rsid w:val="00DC6BD4"/>
    <w:rPr>
      <w:rFonts w:ascii="Arial" w:eastAsia="Times New Roman" w:hAnsi="Arial" w:cs="Arial"/>
      <w:lang w:eastAsia="ru-RU"/>
    </w:rPr>
  </w:style>
  <w:style w:type="paragraph" w:styleId="13">
    <w:name w:val="toc 1"/>
    <w:basedOn w:val="a1"/>
    <w:next w:val="a1"/>
    <w:autoRedefine/>
    <w:uiPriority w:val="39"/>
    <w:rsid w:val="009B1BC3"/>
    <w:pPr>
      <w:widowControl w:val="0"/>
      <w:tabs>
        <w:tab w:val="left" w:pos="284"/>
        <w:tab w:val="right" w:leader="dot" w:pos="9900"/>
      </w:tabs>
      <w:spacing w:before="20"/>
      <w:ind w:left="284" w:right="-177" w:hanging="142"/>
      <w:jc w:val="left"/>
    </w:pPr>
    <w:rPr>
      <w:rFonts w:ascii="MetaNormalCyrLF-Roman" w:hAnsi="MetaNormalCyrLF-Roman" w:cs="Arial"/>
      <w:b/>
      <w:bCs/>
      <w:caps/>
      <w:noProof/>
    </w:rPr>
  </w:style>
  <w:style w:type="paragraph" w:styleId="21">
    <w:name w:val="toc 2"/>
    <w:basedOn w:val="a1"/>
    <w:next w:val="a1"/>
    <w:autoRedefine/>
    <w:uiPriority w:val="39"/>
    <w:rsid w:val="00DA2E4E"/>
    <w:pPr>
      <w:tabs>
        <w:tab w:val="right" w:leader="dot" w:pos="9923"/>
      </w:tabs>
      <w:ind w:left="567" w:right="282" w:hanging="425"/>
    </w:pPr>
  </w:style>
  <w:style w:type="paragraph" w:styleId="31">
    <w:name w:val="toc 3"/>
    <w:basedOn w:val="a1"/>
    <w:next w:val="a1"/>
    <w:autoRedefine/>
    <w:uiPriority w:val="39"/>
    <w:rsid w:val="00DC6BD4"/>
    <w:pPr>
      <w:ind w:left="400"/>
    </w:pPr>
  </w:style>
  <w:style w:type="character" w:styleId="a5">
    <w:name w:val="Hyperlink"/>
    <w:basedOn w:val="a2"/>
    <w:uiPriority w:val="99"/>
    <w:rsid w:val="00DC6BD4"/>
    <w:rPr>
      <w:rFonts w:cs="Times New Roman"/>
      <w:color w:val="0000FF"/>
      <w:u w:val="single"/>
    </w:rPr>
  </w:style>
  <w:style w:type="paragraph" w:styleId="41">
    <w:name w:val="toc 4"/>
    <w:basedOn w:val="a1"/>
    <w:next w:val="a1"/>
    <w:autoRedefine/>
    <w:uiPriority w:val="39"/>
    <w:rsid w:val="00DC6BD4"/>
    <w:pPr>
      <w:ind w:left="720"/>
      <w:jc w:val="left"/>
    </w:pPr>
    <w:rPr>
      <w:rFonts w:ascii="Times New Roman" w:hAnsi="Times New Roman"/>
      <w:sz w:val="24"/>
      <w:szCs w:val="24"/>
    </w:rPr>
  </w:style>
  <w:style w:type="paragraph" w:styleId="51">
    <w:name w:val="toc 5"/>
    <w:basedOn w:val="a1"/>
    <w:next w:val="a1"/>
    <w:autoRedefine/>
    <w:uiPriority w:val="39"/>
    <w:rsid w:val="00DC6BD4"/>
    <w:pPr>
      <w:ind w:left="960"/>
      <w:jc w:val="left"/>
    </w:pPr>
    <w:rPr>
      <w:rFonts w:ascii="Times New Roman" w:hAnsi="Times New Roman"/>
      <w:sz w:val="24"/>
      <w:szCs w:val="24"/>
    </w:rPr>
  </w:style>
  <w:style w:type="paragraph" w:styleId="61">
    <w:name w:val="toc 6"/>
    <w:basedOn w:val="a1"/>
    <w:next w:val="a1"/>
    <w:autoRedefine/>
    <w:uiPriority w:val="39"/>
    <w:rsid w:val="00DC6BD4"/>
    <w:pPr>
      <w:ind w:left="1200"/>
      <w:jc w:val="left"/>
    </w:pPr>
    <w:rPr>
      <w:rFonts w:ascii="Times New Roman" w:hAnsi="Times New Roman"/>
      <w:sz w:val="24"/>
      <w:szCs w:val="24"/>
    </w:rPr>
  </w:style>
  <w:style w:type="paragraph" w:styleId="71">
    <w:name w:val="toc 7"/>
    <w:basedOn w:val="a1"/>
    <w:next w:val="a1"/>
    <w:autoRedefine/>
    <w:uiPriority w:val="39"/>
    <w:rsid w:val="00DC6BD4"/>
    <w:pPr>
      <w:ind w:left="1440"/>
      <w:jc w:val="left"/>
    </w:pPr>
    <w:rPr>
      <w:rFonts w:ascii="Times New Roman" w:hAnsi="Times New Roman"/>
      <w:sz w:val="24"/>
      <w:szCs w:val="24"/>
    </w:rPr>
  </w:style>
  <w:style w:type="paragraph" w:styleId="81">
    <w:name w:val="toc 8"/>
    <w:basedOn w:val="a1"/>
    <w:next w:val="a1"/>
    <w:autoRedefine/>
    <w:uiPriority w:val="39"/>
    <w:rsid w:val="00DC6BD4"/>
    <w:pPr>
      <w:ind w:left="1680"/>
      <w:jc w:val="left"/>
    </w:pPr>
    <w:rPr>
      <w:rFonts w:ascii="Times New Roman" w:hAnsi="Times New Roman"/>
      <w:sz w:val="24"/>
      <w:szCs w:val="24"/>
    </w:rPr>
  </w:style>
  <w:style w:type="paragraph" w:styleId="91">
    <w:name w:val="toc 9"/>
    <w:basedOn w:val="a1"/>
    <w:next w:val="a1"/>
    <w:autoRedefine/>
    <w:uiPriority w:val="39"/>
    <w:rsid w:val="00DC6BD4"/>
    <w:pPr>
      <w:ind w:left="1920"/>
      <w:jc w:val="left"/>
    </w:pPr>
    <w:rPr>
      <w:rFonts w:ascii="Times New Roman" w:hAnsi="Times New Roman"/>
      <w:sz w:val="24"/>
      <w:szCs w:val="24"/>
    </w:rPr>
  </w:style>
  <w:style w:type="paragraph" w:styleId="a6">
    <w:name w:val="Balloon Text"/>
    <w:basedOn w:val="a1"/>
    <w:link w:val="a7"/>
    <w:uiPriority w:val="99"/>
    <w:semiHidden/>
    <w:rsid w:val="00DC6BD4"/>
    <w:pPr>
      <w:jc w:val="left"/>
    </w:pPr>
    <w:rPr>
      <w:rFonts w:ascii="Tahoma" w:hAnsi="Tahoma" w:cs="Tahoma"/>
      <w:sz w:val="16"/>
      <w:szCs w:val="16"/>
    </w:rPr>
  </w:style>
  <w:style w:type="character" w:customStyle="1" w:styleId="a7">
    <w:name w:val="Текст выноски Знак"/>
    <w:basedOn w:val="a2"/>
    <w:link w:val="a6"/>
    <w:uiPriority w:val="99"/>
    <w:semiHidden/>
    <w:rsid w:val="00DC6BD4"/>
    <w:rPr>
      <w:rFonts w:ascii="Tahoma" w:eastAsia="Times New Roman" w:hAnsi="Tahoma" w:cs="Tahoma"/>
      <w:sz w:val="16"/>
      <w:szCs w:val="16"/>
      <w:lang w:eastAsia="ru-RU"/>
    </w:rPr>
  </w:style>
  <w:style w:type="paragraph" w:styleId="a8">
    <w:name w:val="Body Text"/>
    <w:basedOn w:val="a1"/>
    <w:link w:val="a9"/>
    <w:uiPriority w:val="99"/>
    <w:rsid w:val="00DC6BD4"/>
    <w:rPr>
      <w:rFonts w:ascii="Times New Roman" w:hAnsi="Times New Roman"/>
      <w:color w:val="0000FF"/>
      <w:sz w:val="24"/>
    </w:rPr>
  </w:style>
  <w:style w:type="character" w:customStyle="1" w:styleId="a9">
    <w:name w:val="Основной текст Знак"/>
    <w:basedOn w:val="a2"/>
    <w:link w:val="a8"/>
    <w:uiPriority w:val="99"/>
    <w:rsid w:val="00DC6BD4"/>
    <w:rPr>
      <w:rFonts w:ascii="Times New Roman" w:eastAsia="Times New Roman" w:hAnsi="Times New Roman" w:cs="Times New Roman"/>
      <w:color w:val="0000FF"/>
      <w:sz w:val="24"/>
      <w:szCs w:val="20"/>
      <w:lang w:eastAsia="ru-RU"/>
    </w:rPr>
  </w:style>
  <w:style w:type="character" w:styleId="HTML">
    <w:name w:val="HTML Typewriter"/>
    <w:basedOn w:val="a2"/>
    <w:uiPriority w:val="99"/>
    <w:rsid w:val="00DC6BD4"/>
    <w:rPr>
      <w:rFonts w:ascii="Courier New" w:hAnsi="Courier New" w:cs="Times New Roman"/>
      <w:sz w:val="20"/>
    </w:rPr>
  </w:style>
  <w:style w:type="table" w:styleId="aa">
    <w:name w:val="Table Grid"/>
    <w:basedOn w:val="a3"/>
    <w:uiPriority w:val="99"/>
    <w:rsid w:val="00DC6BD4"/>
    <w:pPr>
      <w:numPr>
        <w:ilvl w:val="2"/>
        <w:numId w:val="22"/>
      </w:num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1"/>
    <w:link w:val="ac"/>
    <w:uiPriority w:val="99"/>
    <w:rsid w:val="00DC6BD4"/>
    <w:pPr>
      <w:tabs>
        <w:tab w:val="center" w:pos="4677"/>
        <w:tab w:val="right" w:pos="9355"/>
      </w:tabs>
    </w:pPr>
  </w:style>
  <w:style w:type="character" w:customStyle="1" w:styleId="ac">
    <w:name w:val="Верхний колонтитул Знак"/>
    <w:basedOn w:val="a2"/>
    <w:link w:val="ab"/>
    <w:uiPriority w:val="99"/>
    <w:rsid w:val="00DC6BD4"/>
    <w:rPr>
      <w:rFonts w:ascii="Arial" w:eastAsia="Times New Roman" w:hAnsi="Arial" w:cs="Times New Roman"/>
      <w:sz w:val="20"/>
      <w:szCs w:val="20"/>
      <w:lang w:eastAsia="ru-RU"/>
    </w:rPr>
  </w:style>
  <w:style w:type="paragraph" w:styleId="ad">
    <w:name w:val="footer"/>
    <w:basedOn w:val="a1"/>
    <w:link w:val="ae"/>
    <w:uiPriority w:val="99"/>
    <w:rsid w:val="00DC6BD4"/>
    <w:pPr>
      <w:tabs>
        <w:tab w:val="center" w:pos="4677"/>
        <w:tab w:val="right" w:pos="9355"/>
      </w:tabs>
    </w:pPr>
  </w:style>
  <w:style w:type="character" w:customStyle="1" w:styleId="ae">
    <w:name w:val="Нижний колонтитул Знак"/>
    <w:basedOn w:val="a2"/>
    <w:link w:val="ad"/>
    <w:uiPriority w:val="99"/>
    <w:rsid w:val="00DC6BD4"/>
    <w:rPr>
      <w:rFonts w:ascii="Arial" w:eastAsia="Times New Roman" w:hAnsi="Arial" w:cs="Times New Roman"/>
      <w:sz w:val="20"/>
      <w:szCs w:val="20"/>
      <w:lang w:eastAsia="ru-RU"/>
    </w:rPr>
  </w:style>
  <w:style w:type="character" w:styleId="af">
    <w:name w:val="page number"/>
    <w:basedOn w:val="a2"/>
    <w:uiPriority w:val="99"/>
    <w:rsid w:val="00DC6BD4"/>
    <w:rPr>
      <w:rFonts w:cs="Times New Roman"/>
    </w:rPr>
  </w:style>
  <w:style w:type="paragraph" w:customStyle="1" w:styleId="14">
    <w:name w:val="Обычный1"/>
    <w:rsid w:val="00DC6BD4"/>
    <w:pPr>
      <w:widowControl w:val="0"/>
      <w:spacing w:after="0" w:line="240" w:lineRule="auto"/>
    </w:pPr>
    <w:rPr>
      <w:rFonts w:ascii="Times New Roman" w:eastAsia="Times New Roman" w:hAnsi="Times New Roman" w:cs="Times New Roman"/>
      <w:sz w:val="20"/>
      <w:szCs w:val="20"/>
      <w:lang w:eastAsia="ru-RU"/>
    </w:rPr>
  </w:style>
  <w:style w:type="paragraph" w:styleId="22">
    <w:name w:val="Body Text 2"/>
    <w:basedOn w:val="a1"/>
    <w:link w:val="23"/>
    <w:uiPriority w:val="99"/>
    <w:rsid w:val="00DC6BD4"/>
    <w:pPr>
      <w:spacing w:after="120" w:line="480" w:lineRule="auto"/>
    </w:pPr>
  </w:style>
  <w:style w:type="character" w:customStyle="1" w:styleId="23">
    <w:name w:val="Основной текст 2 Знак"/>
    <w:basedOn w:val="a2"/>
    <w:link w:val="22"/>
    <w:uiPriority w:val="99"/>
    <w:rsid w:val="00DC6BD4"/>
    <w:rPr>
      <w:rFonts w:ascii="Arial" w:eastAsia="Times New Roman" w:hAnsi="Arial" w:cs="Times New Roman"/>
      <w:sz w:val="20"/>
      <w:szCs w:val="20"/>
      <w:lang w:eastAsia="ru-RU"/>
    </w:rPr>
  </w:style>
  <w:style w:type="paragraph" w:customStyle="1" w:styleId="ConsPlusNormal">
    <w:name w:val="ConsPlusNormal"/>
    <w:rsid w:val="00DC6B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ody Text Indent"/>
    <w:basedOn w:val="a1"/>
    <w:link w:val="af1"/>
    <w:uiPriority w:val="99"/>
    <w:rsid w:val="00DC6BD4"/>
    <w:pPr>
      <w:autoSpaceDE w:val="0"/>
      <w:autoSpaceDN w:val="0"/>
      <w:adjustRightInd w:val="0"/>
      <w:ind w:firstLine="485"/>
    </w:pPr>
    <w:rPr>
      <w:rFonts w:ascii="Times New Roman" w:hAnsi="Times New Roman"/>
      <w:color w:val="000000"/>
      <w:sz w:val="22"/>
      <w:szCs w:val="18"/>
    </w:rPr>
  </w:style>
  <w:style w:type="character" w:customStyle="1" w:styleId="af1">
    <w:name w:val="Основной текст с отступом Знак"/>
    <w:basedOn w:val="a2"/>
    <w:link w:val="af0"/>
    <w:uiPriority w:val="99"/>
    <w:rsid w:val="00DC6BD4"/>
    <w:rPr>
      <w:rFonts w:ascii="Times New Roman" w:eastAsia="Times New Roman" w:hAnsi="Times New Roman" w:cs="Times New Roman"/>
      <w:color w:val="000000"/>
      <w:szCs w:val="18"/>
      <w:lang w:eastAsia="ru-RU"/>
    </w:rPr>
  </w:style>
  <w:style w:type="paragraph" w:styleId="24">
    <w:name w:val="Body Text Indent 2"/>
    <w:basedOn w:val="a1"/>
    <w:link w:val="25"/>
    <w:uiPriority w:val="99"/>
    <w:rsid w:val="00DC6BD4"/>
    <w:pPr>
      <w:autoSpaceDE w:val="0"/>
      <w:autoSpaceDN w:val="0"/>
      <w:adjustRightInd w:val="0"/>
      <w:ind w:firstLine="540"/>
    </w:pPr>
    <w:rPr>
      <w:rFonts w:ascii="Times New Roman" w:hAnsi="Times New Roman"/>
      <w:color w:val="000000"/>
      <w:sz w:val="22"/>
      <w:szCs w:val="18"/>
    </w:rPr>
  </w:style>
  <w:style w:type="character" w:customStyle="1" w:styleId="25">
    <w:name w:val="Основной текст с отступом 2 Знак"/>
    <w:basedOn w:val="a2"/>
    <w:link w:val="24"/>
    <w:uiPriority w:val="99"/>
    <w:rsid w:val="00DC6BD4"/>
    <w:rPr>
      <w:rFonts w:ascii="Times New Roman" w:eastAsia="Times New Roman" w:hAnsi="Times New Roman" w:cs="Times New Roman"/>
      <w:color w:val="000000"/>
      <w:szCs w:val="18"/>
      <w:lang w:eastAsia="ru-RU"/>
    </w:rPr>
  </w:style>
  <w:style w:type="paragraph" w:styleId="32">
    <w:name w:val="Body Text Indent 3"/>
    <w:basedOn w:val="a1"/>
    <w:link w:val="33"/>
    <w:uiPriority w:val="99"/>
    <w:rsid w:val="00DC6BD4"/>
    <w:pPr>
      <w:shd w:val="clear" w:color="auto" w:fill="FFFFFF"/>
      <w:ind w:firstLine="540"/>
    </w:pPr>
    <w:rPr>
      <w:rFonts w:ascii="Times New Roman" w:hAnsi="Times New Roman"/>
      <w:color w:val="000000"/>
      <w:sz w:val="22"/>
      <w:szCs w:val="23"/>
    </w:rPr>
  </w:style>
  <w:style w:type="character" w:customStyle="1" w:styleId="33">
    <w:name w:val="Основной текст с отступом 3 Знак"/>
    <w:basedOn w:val="a2"/>
    <w:link w:val="32"/>
    <w:uiPriority w:val="99"/>
    <w:rsid w:val="00DC6BD4"/>
    <w:rPr>
      <w:rFonts w:ascii="Times New Roman" w:eastAsia="Times New Roman" w:hAnsi="Times New Roman" w:cs="Times New Roman"/>
      <w:color w:val="000000"/>
      <w:szCs w:val="23"/>
      <w:shd w:val="clear" w:color="auto" w:fill="FFFFFF"/>
      <w:lang w:eastAsia="ru-RU"/>
    </w:rPr>
  </w:style>
  <w:style w:type="paragraph" w:customStyle="1" w:styleId="BodyText21">
    <w:name w:val="Body Text 21"/>
    <w:basedOn w:val="a1"/>
    <w:rsid w:val="00DC6BD4"/>
    <w:pPr>
      <w:spacing w:before="20" w:after="20"/>
      <w:ind w:firstLine="360"/>
    </w:pPr>
    <w:rPr>
      <w:rFonts w:ascii="Futuris" w:hAnsi="Futuris"/>
      <w:sz w:val="22"/>
    </w:rPr>
  </w:style>
  <w:style w:type="paragraph" w:styleId="af2">
    <w:name w:val="Normal (Web)"/>
    <w:basedOn w:val="a1"/>
    <w:uiPriority w:val="99"/>
    <w:rsid w:val="00DC6BD4"/>
    <w:pPr>
      <w:spacing w:before="100" w:beforeAutospacing="1" w:after="100" w:afterAutospacing="1"/>
      <w:jc w:val="left"/>
    </w:pPr>
    <w:rPr>
      <w:rFonts w:ascii="Verdana" w:hAnsi="Verdana"/>
      <w:sz w:val="16"/>
      <w:szCs w:val="16"/>
    </w:rPr>
  </w:style>
  <w:style w:type="character" w:customStyle="1" w:styleId="rel1">
    <w:name w:val="rel1"/>
    <w:rsid w:val="00DC6BD4"/>
    <w:rPr>
      <w:rFonts w:ascii="Verdana" w:hAnsi="Verdana"/>
      <w:b/>
      <w:color w:val="2151A5"/>
      <w:sz w:val="20"/>
      <w:u w:val="none"/>
      <w:effect w:val="none"/>
    </w:rPr>
  </w:style>
  <w:style w:type="paragraph" w:styleId="af3">
    <w:name w:val="Block Text"/>
    <w:basedOn w:val="a1"/>
    <w:uiPriority w:val="99"/>
    <w:rsid w:val="00DC6BD4"/>
    <w:pPr>
      <w:ind w:left="-360" w:right="1106"/>
      <w:jc w:val="left"/>
    </w:pPr>
    <w:rPr>
      <w:b/>
      <w:sz w:val="22"/>
    </w:rPr>
  </w:style>
  <w:style w:type="paragraph" w:customStyle="1" w:styleId="ConsNormal">
    <w:name w:val="ConsNormal"/>
    <w:rsid w:val="00DC6BD4"/>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styleId="af4">
    <w:name w:val="Title"/>
    <w:basedOn w:val="a1"/>
    <w:link w:val="af5"/>
    <w:qFormat/>
    <w:rsid w:val="00DC6BD4"/>
    <w:pPr>
      <w:jc w:val="center"/>
    </w:pPr>
    <w:rPr>
      <w:rFonts w:ascii="Times New Roman" w:hAnsi="Times New Roman"/>
      <w:b/>
      <w:i/>
      <w:sz w:val="28"/>
      <w:szCs w:val="24"/>
      <w:lang w:eastAsia="en-US"/>
    </w:rPr>
  </w:style>
  <w:style w:type="character" w:customStyle="1" w:styleId="af5">
    <w:name w:val="Название Знак"/>
    <w:basedOn w:val="a2"/>
    <w:link w:val="af4"/>
    <w:rsid w:val="00DC6BD4"/>
    <w:rPr>
      <w:rFonts w:ascii="Times New Roman" w:eastAsia="Times New Roman" w:hAnsi="Times New Roman" w:cs="Times New Roman"/>
      <w:b/>
      <w:i/>
      <w:sz w:val="28"/>
      <w:szCs w:val="24"/>
    </w:rPr>
  </w:style>
  <w:style w:type="paragraph" w:styleId="34">
    <w:name w:val="Body Text 3"/>
    <w:basedOn w:val="a1"/>
    <w:link w:val="35"/>
    <w:uiPriority w:val="99"/>
    <w:rsid w:val="00DC6BD4"/>
    <w:pPr>
      <w:spacing w:after="120"/>
      <w:jc w:val="left"/>
    </w:pPr>
    <w:rPr>
      <w:rFonts w:ascii="Times New Roman" w:hAnsi="Times New Roman"/>
      <w:sz w:val="16"/>
      <w:szCs w:val="16"/>
    </w:rPr>
  </w:style>
  <w:style w:type="character" w:customStyle="1" w:styleId="35">
    <w:name w:val="Основной текст 3 Знак"/>
    <w:basedOn w:val="a2"/>
    <w:link w:val="34"/>
    <w:uiPriority w:val="99"/>
    <w:rsid w:val="00DC6BD4"/>
    <w:rPr>
      <w:rFonts w:ascii="Times New Roman" w:eastAsia="Times New Roman" w:hAnsi="Times New Roman" w:cs="Times New Roman"/>
      <w:sz w:val="16"/>
      <w:szCs w:val="16"/>
      <w:lang w:eastAsia="ru-RU"/>
    </w:rPr>
  </w:style>
  <w:style w:type="paragraph" w:styleId="af6">
    <w:name w:val="Plain Text"/>
    <w:basedOn w:val="a1"/>
    <w:link w:val="af7"/>
    <w:uiPriority w:val="99"/>
    <w:rsid w:val="00DC6BD4"/>
    <w:pPr>
      <w:jc w:val="left"/>
    </w:pPr>
    <w:rPr>
      <w:rFonts w:ascii="Courier New" w:hAnsi="Courier New"/>
      <w:lang w:eastAsia="en-US"/>
    </w:rPr>
  </w:style>
  <w:style w:type="character" w:customStyle="1" w:styleId="af7">
    <w:name w:val="Текст Знак"/>
    <w:basedOn w:val="a2"/>
    <w:link w:val="af6"/>
    <w:uiPriority w:val="99"/>
    <w:rsid w:val="00DC6BD4"/>
    <w:rPr>
      <w:rFonts w:ascii="Courier New" w:eastAsia="Times New Roman" w:hAnsi="Courier New" w:cs="Times New Roman"/>
      <w:sz w:val="20"/>
      <w:szCs w:val="20"/>
    </w:rPr>
  </w:style>
  <w:style w:type="paragraph" w:customStyle="1" w:styleId="ConsNonformat">
    <w:name w:val="ConsNonformat"/>
    <w:rsid w:val="00DC6BD4"/>
    <w:pPr>
      <w:widowControl w:val="0"/>
      <w:autoSpaceDE w:val="0"/>
      <w:autoSpaceDN w:val="0"/>
      <w:adjustRightInd w:val="0"/>
      <w:spacing w:after="0" w:line="240" w:lineRule="auto"/>
    </w:pPr>
    <w:rPr>
      <w:rFonts w:ascii="Courier New" w:eastAsia="Times New Roman" w:hAnsi="Courier New" w:cs="Courier New"/>
      <w:sz w:val="16"/>
      <w:szCs w:val="16"/>
    </w:rPr>
  </w:style>
  <w:style w:type="character" w:customStyle="1" w:styleId="fieldcomment1">
    <w:name w:val="field_comment1"/>
    <w:rsid w:val="00DC6BD4"/>
    <w:rPr>
      <w:sz w:val="9"/>
    </w:rPr>
  </w:style>
  <w:style w:type="paragraph" w:customStyle="1" w:styleId="fieldname">
    <w:name w:val="field_name"/>
    <w:basedOn w:val="a1"/>
    <w:rsid w:val="00DC6BD4"/>
    <w:pPr>
      <w:spacing w:before="45" w:after="45"/>
      <w:jc w:val="right"/>
    </w:pPr>
    <w:rPr>
      <w:rFonts w:cs="Arial"/>
      <w:b/>
      <w:bCs/>
      <w:sz w:val="16"/>
      <w:szCs w:val="16"/>
      <w:lang w:val="en-US" w:eastAsia="en-US"/>
    </w:rPr>
  </w:style>
  <w:style w:type="paragraph" w:customStyle="1" w:styleId="stampfield">
    <w:name w:val="stamp_field"/>
    <w:basedOn w:val="a1"/>
    <w:rsid w:val="00DC6BD4"/>
    <w:pPr>
      <w:spacing w:after="150"/>
      <w:ind w:left="6120"/>
      <w:jc w:val="center"/>
      <w:textAlignment w:val="top"/>
    </w:pPr>
    <w:rPr>
      <w:rFonts w:cs="Arial"/>
      <w:lang w:val="en-US" w:eastAsia="en-US"/>
    </w:rPr>
  </w:style>
  <w:style w:type="paragraph" w:customStyle="1" w:styleId="fielddata">
    <w:name w:val="field_data"/>
    <w:basedOn w:val="a1"/>
    <w:rsid w:val="00DC6BD4"/>
    <w:pPr>
      <w:spacing w:before="45" w:after="45"/>
      <w:jc w:val="left"/>
    </w:pPr>
    <w:rPr>
      <w:rFonts w:cs="Arial"/>
      <w:sz w:val="16"/>
      <w:szCs w:val="16"/>
      <w:lang w:val="en-US" w:eastAsia="en-US"/>
    </w:rPr>
  </w:style>
  <w:style w:type="paragraph" w:customStyle="1" w:styleId="tdfielddata">
    <w:name w:val="td_field_data"/>
    <w:basedOn w:val="a1"/>
    <w:rsid w:val="00DC6BD4"/>
    <w:pPr>
      <w:pBdr>
        <w:bottom w:val="single" w:sz="8" w:space="0" w:color="C0C0C0"/>
      </w:pBdr>
      <w:spacing w:before="45" w:after="45"/>
      <w:jc w:val="left"/>
    </w:pPr>
    <w:rPr>
      <w:rFonts w:cs="Arial"/>
      <w:sz w:val="16"/>
      <w:szCs w:val="16"/>
      <w:lang w:val="en-US" w:eastAsia="en-US"/>
    </w:rPr>
  </w:style>
  <w:style w:type="character" w:customStyle="1" w:styleId="fielddata1">
    <w:name w:val="field_data1"/>
    <w:basedOn w:val="a2"/>
    <w:rsid w:val="00DC6BD4"/>
    <w:rPr>
      <w:rFonts w:cs="Times New Roman"/>
    </w:rPr>
  </w:style>
  <w:style w:type="character" w:styleId="af8">
    <w:name w:val="annotation reference"/>
    <w:basedOn w:val="a2"/>
    <w:uiPriority w:val="99"/>
    <w:semiHidden/>
    <w:rsid w:val="00DC6BD4"/>
    <w:rPr>
      <w:rFonts w:cs="Times New Roman"/>
      <w:sz w:val="16"/>
    </w:rPr>
  </w:style>
  <w:style w:type="paragraph" w:styleId="af9">
    <w:name w:val="annotation text"/>
    <w:basedOn w:val="a1"/>
    <w:link w:val="afa"/>
    <w:uiPriority w:val="99"/>
    <w:semiHidden/>
    <w:rsid w:val="00DC6BD4"/>
    <w:pPr>
      <w:jc w:val="left"/>
    </w:pPr>
    <w:rPr>
      <w:rFonts w:ascii="Times New Roman" w:hAnsi="Times New Roman"/>
    </w:rPr>
  </w:style>
  <w:style w:type="character" w:customStyle="1" w:styleId="afa">
    <w:name w:val="Текст примечания Знак"/>
    <w:basedOn w:val="a2"/>
    <w:link w:val="af9"/>
    <w:uiPriority w:val="99"/>
    <w:semiHidden/>
    <w:rsid w:val="00DC6BD4"/>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rsid w:val="00DC6BD4"/>
    <w:rPr>
      <w:b/>
      <w:bCs/>
    </w:rPr>
  </w:style>
  <w:style w:type="character" w:customStyle="1" w:styleId="afc">
    <w:name w:val="Тема примечания Знак"/>
    <w:basedOn w:val="afa"/>
    <w:link w:val="afb"/>
    <w:uiPriority w:val="99"/>
    <w:semiHidden/>
    <w:rsid w:val="00DC6BD4"/>
    <w:rPr>
      <w:rFonts w:ascii="Times New Roman" w:eastAsia="Times New Roman" w:hAnsi="Times New Roman" w:cs="Times New Roman"/>
      <w:b/>
      <w:bCs/>
      <w:sz w:val="20"/>
      <w:szCs w:val="20"/>
      <w:lang w:eastAsia="ru-RU"/>
    </w:rPr>
  </w:style>
  <w:style w:type="character" w:styleId="afd">
    <w:name w:val="line number"/>
    <w:basedOn w:val="a2"/>
    <w:uiPriority w:val="99"/>
    <w:rsid w:val="00DC6BD4"/>
    <w:rPr>
      <w:rFonts w:cs="Times New Roman"/>
    </w:rPr>
  </w:style>
  <w:style w:type="paragraph" w:customStyle="1" w:styleId="account">
    <w:name w:val="account"/>
    <w:basedOn w:val="a1"/>
    <w:rsid w:val="00DC6BD4"/>
    <w:pPr>
      <w:tabs>
        <w:tab w:val="left" w:pos="567"/>
        <w:tab w:val="left" w:pos="1134"/>
        <w:tab w:val="left" w:pos="1701"/>
      </w:tabs>
      <w:jc w:val="left"/>
    </w:pPr>
    <w:rPr>
      <w:rFonts w:ascii="Times New Roman" w:hAnsi="Times New Roman"/>
      <w:sz w:val="24"/>
    </w:rPr>
  </w:style>
  <w:style w:type="paragraph" w:customStyle="1" w:styleId="Normal-h">
    <w:name w:val="Normal-h"/>
    <w:basedOn w:val="a1"/>
    <w:rsid w:val="00DC6BD4"/>
    <w:pPr>
      <w:keepNext/>
      <w:jc w:val="left"/>
    </w:pPr>
    <w:rPr>
      <w:rFonts w:ascii="Times New Roman" w:hAnsi="Times New Roman"/>
      <w:b/>
      <w:sz w:val="24"/>
    </w:rPr>
  </w:style>
  <w:style w:type="paragraph" w:customStyle="1" w:styleId="oaenoieiaaiey">
    <w:name w:val="oaeno i?eia?aiey"/>
    <w:basedOn w:val="a1"/>
    <w:uiPriority w:val="99"/>
    <w:rsid w:val="00DC6BD4"/>
    <w:pPr>
      <w:autoSpaceDE w:val="0"/>
      <w:autoSpaceDN w:val="0"/>
      <w:jc w:val="left"/>
    </w:pPr>
    <w:rPr>
      <w:rFonts w:ascii="Times New Roman" w:hAnsi="Times New Roman"/>
    </w:rPr>
  </w:style>
  <w:style w:type="paragraph" w:styleId="afe">
    <w:name w:val="caption"/>
    <w:basedOn w:val="a1"/>
    <w:next w:val="a1"/>
    <w:uiPriority w:val="35"/>
    <w:qFormat/>
    <w:rsid w:val="00DC6BD4"/>
    <w:pPr>
      <w:jc w:val="center"/>
    </w:pPr>
    <w:rPr>
      <w:rFonts w:ascii="Times New Roman" w:hAnsi="Times New Roman"/>
      <w:sz w:val="28"/>
      <w:szCs w:val="28"/>
      <w:lang w:val="en-US"/>
    </w:rPr>
  </w:style>
  <w:style w:type="character" w:customStyle="1" w:styleId="blk">
    <w:name w:val="blk"/>
    <w:basedOn w:val="a2"/>
    <w:rsid w:val="00DC6BD4"/>
    <w:rPr>
      <w:rFonts w:cs="Times New Roman"/>
    </w:rPr>
  </w:style>
  <w:style w:type="paragraph" w:customStyle="1" w:styleId="Default">
    <w:name w:val="Default"/>
    <w:rsid w:val="00DC6BD4"/>
    <w:pPr>
      <w:autoSpaceDE w:val="0"/>
      <w:autoSpaceDN w:val="0"/>
      <w:adjustRightInd w:val="0"/>
      <w:spacing w:after="0" w:line="240" w:lineRule="auto"/>
    </w:pPr>
    <w:rPr>
      <w:rFonts w:ascii="Verdana" w:eastAsia="Times New Roman" w:hAnsi="Verdana" w:cs="Verdana"/>
      <w:color w:val="000000"/>
      <w:sz w:val="24"/>
      <w:szCs w:val="24"/>
    </w:rPr>
  </w:style>
  <w:style w:type="paragraph" w:styleId="aff">
    <w:name w:val="footnote text"/>
    <w:basedOn w:val="a1"/>
    <w:link w:val="aff0"/>
    <w:uiPriority w:val="99"/>
    <w:unhideWhenUsed/>
    <w:rsid w:val="00DC6BD4"/>
    <w:pPr>
      <w:jc w:val="left"/>
    </w:pPr>
    <w:rPr>
      <w:rFonts w:ascii="Times New Roman" w:hAnsi="Times New Roman"/>
    </w:rPr>
  </w:style>
  <w:style w:type="character" w:customStyle="1" w:styleId="aff0">
    <w:name w:val="Текст сноски Знак"/>
    <w:basedOn w:val="a2"/>
    <w:link w:val="aff"/>
    <w:uiPriority w:val="99"/>
    <w:rsid w:val="00DC6BD4"/>
    <w:rPr>
      <w:rFonts w:ascii="Times New Roman" w:eastAsia="Times New Roman" w:hAnsi="Times New Roman" w:cs="Times New Roman"/>
      <w:sz w:val="20"/>
      <w:szCs w:val="20"/>
      <w:lang w:eastAsia="ru-RU"/>
    </w:rPr>
  </w:style>
  <w:style w:type="character" w:styleId="aff1">
    <w:name w:val="footnote reference"/>
    <w:basedOn w:val="a2"/>
    <w:uiPriority w:val="99"/>
    <w:unhideWhenUsed/>
    <w:rsid w:val="00DC6BD4"/>
    <w:rPr>
      <w:rFonts w:cs="Times New Roman"/>
      <w:vertAlign w:val="superscript"/>
    </w:rPr>
  </w:style>
  <w:style w:type="paragraph" w:customStyle="1" w:styleId="1">
    <w:name w:val="1й Буллит"/>
    <w:basedOn w:val="a1"/>
    <w:link w:val="15"/>
    <w:qFormat/>
    <w:rsid w:val="00DC6BD4"/>
    <w:pPr>
      <w:numPr>
        <w:ilvl w:val="2"/>
        <w:numId w:val="16"/>
      </w:numPr>
      <w:tabs>
        <w:tab w:val="left" w:pos="-4395"/>
        <w:tab w:val="left" w:pos="-1985"/>
        <w:tab w:val="left" w:pos="-142"/>
      </w:tabs>
      <w:spacing w:line="360" w:lineRule="auto"/>
    </w:pPr>
    <w:rPr>
      <w:rFonts w:ascii="Verdana" w:hAnsi="Verdana"/>
      <w:sz w:val="22"/>
      <w:szCs w:val="22"/>
      <w:lang w:eastAsia="en-US"/>
    </w:rPr>
  </w:style>
  <w:style w:type="character" w:customStyle="1" w:styleId="15">
    <w:name w:val="1й Буллит Знак"/>
    <w:basedOn w:val="a2"/>
    <w:link w:val="1"/>
    <w:locked/>
    <w:rsid w:val="00DC6BD4"/>
    <w:rPr>
      <w:rFonts w:ascii="Verdana" w:eastAsia="Times New Roman" w:hAnsi="Verdana" w:cs="Times New Roman"/>
    </w:rPr>
  </w:style>
  <w:style w:type="paragraph" w:customStyle="1" w:styleId="26">
    <w:name w:val="заголовок 2"/>
    <w:basedOn w:val="a1"/>
    <w:next w:val="a1"/>
    <w:rsid w:val="00DC6BD4"/>
    <w:pPr>
      <w:keepNext/>
      <w:autoSpaceDE w:val="0"/>
      <w:autoSpaceDN w:val="0"/>
    </w:pPr>
    <w:rPr>
      <w:rFonts w:ascii="Times New Roman" w:hAnsi="Times New Roman"/>
      <w:b/>
      <w:bCs/>
    </w:rPr>
  </w:style>
  <w:style w:type="paragraph" w:customStyle="1" w:styleId="1Arial">
    <w:name w:val="Заголовок 1 + Arial"/>
    <w:aliases w:val="10 pt,не курсив"/>
    <w:basedOn w:val="2"/>
    <w:rsid w:val="00DC6BD4"/>
    <w:pPr>
      <w:numPr>
        <w:ilvl w:val="0"/>
        <w:numId w:val="0"/>
      </w:numPr>
      <w:tabs>
        <w:tab w:val="num" w:pos="0"/>
      </w:tabs>
      <w:spacing w:before="120" w:after="120"/>
      <w:ind w:left="737" w:hanging="737"/>
    </w:pPr>
    <w:rPr>
      <w:kern w:val="28"/>
    </w:rPr>
  </w:style>
  <w:style w:type="paragraph" w:styleId="a0">
    <w:name w:val="List Paragraph"/>
    <w:basedOn w:val="a1"/>
    <w:link w:val="aff2"/>
    <w:uiPriority w:val="34"/>
    <w:qFormat/>
    <w:rsid w:val="00DC6BD4"/>
    <w:pPr>
      <w:numPr>
        <w:ilvl w:val="2"/>
        <w:numId w:val="19"/>
      </w:numPr>
      <w:spacing w:line="360" w:lineRule="auto"/>
    </w:pPr>
    <w:rPr>
      <w:rFonts w:ascii="Times New Roman" w:hAnsi="Times New Roman"/>
      <w:sz w:val="24"/>
    </w:rPr>
  </w:style>
  <w:style w:type="numbering" w:customStyle="1" w:styleId="a">
    <w:name w:val="Стиль многоуровневый все прописные"/>
    <w:rsid w:val="00DC6BD4"/>
    <w:pPr>
      <w:numPr>
        <w:numId w:val="3"/>
      </w:numPr>
    </w:pPr>
  </w:style>
  <w:style w:type="numbering" w:customStyle="1" w:styleId="10">
    <w:name w:val="Стиль многоуровневый 10 пт"/>
    <w:rsid w:val="00DC6BD4"/>
    <w:pPr>
      <w:numPr>
        <w:numId w:val="4"/>
      </w:numPr>
    </w:pPr>
  </w:style>
  <w:style w:type="paragraph" w:customStyle="1" w:styleId="42">
    <w:name w:val="Обычный4"/>
    <w:rsid w:val="00BF2DFB"/>
    <w:pPr>
      <w:snapToGrid w:val="0"/>
      <w:spacing w:after="0" w:line="240" w:lineRule="auto"/>
    </w:pPr>
    <w:rPr>
      <w:rFonts w:ascii="Times New Roman" w:eastAsia="Times New Roman" w:hAnsi="Times New Roman" w:cs="Times New Roman"/>
      <w:sz w:val="20"/>
      <w:szCs w:val="20"/>
      <w:lang w:eastAsia="ru-RU"/>
    </w:rPr>
  </w:style>
  <w:style w:type="table" w:customStyle="1" w:styleId="16">
    <w:name w:val="Сетка таблицы1"/>
    <w:basedOn w:val="a3"/>
    <w:next w:val="aa"/>
    <w:uiPriority w:val="39"/>
    <w:rsid w:val="00623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List"/>
    <w:basedOn w:val="a1"/>
    <w:rsid w:val="00F84D6E"/>
    <w:pPr>
      <w:widowControl w:val="0"/>
      <w:ind w:left="283" w:hanging="283"/>
      <w:jc w:val="left"/>
    </w:pPr>
    <w:rPr>
      <w:rFonts w:ascii="Times New Roman" w:hAnsi="Times New Roman"/>
      <w:sz w:val="22"/>
    </w:rPr>
  </w:style>
  <w:style w:type="paragraph" w:customStyle="1" w:styleId="Noeeu">
    <w:name w:val="Noeeu"/>
    <w:rsid w:val="00F84D6E"/>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styleId="aff4">
    <w:name w:val="Revision"/>
    <w:hidden/>
    <w:uiPriority w:val="99"/>
    <w:semiHidden/>
    <w:rsid w:val="009C2323"/>
    <w:pPr>
      <w:spacing w:after="0" w:line="240" w:lineRule="auto"/>
    </w:pPr>
    <w:rPr>
      <w:rFonts w:ascii="Arial" w:eastAsia="Times New Roman" w:hAnsi="Arial" w:cs="Times New Roman"/>
      <w:sz w:val="20"/>
      <w:szCs w:val="20"/>
      <w:lang w:eastAsia="ru-RU"/>
    </w:rPr>
  </w:style>
  <w:style w:type="character" w:customStyle="1" w:styleId="aff2">
    <w:name w:val="Абзац списка Знак"/>
    <w:link w:val="a0"/>
    <w:uiPriority w:val="34"/>
    <w:locked/>
    <w:rsid w:val="00B96B67"/>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0C1A15952F522866155165FEA75F236A41BBFE9E635F8737CA23B1988CC4AAA5A3B3261BD77BD94F2FD0DA944CE224A61410A7FE2AA6662zC2EI" TargetMode="External"/><Relationship Id="rId117" Type="http://schemas.openxmlformats.org/officeDocument/2006/relationships/package" Target="embeddings/_________Microsoft_Word13.docx"/><Relationship Id="rId21" Type="http://schemas.openxmlformats.org/officeDocument/2006/relationships/hyperlink" Target="consultantplus://offline/ref=27B7B73184F04FBDD6F4620F0929249E27D6657C61BFC0CAD5D2EFC7D6D23CB632F05856935D1F4C4F2741866B3B365EF6EAA9203425C59FL366I" TargetMode="External"/><Relationship Id="rId42" Type="http://schemas.openxmlformats.org/officeDocument/2006/relationships/hyperlink" Target="consultantplus://offline/ref=42B2A2E6587AFFF2C82CFB85FAA38AA15F091E4270AEA7A6F8308421B1492BC57DA60B9E009D0C3F8E48E164BB940C5CEBE1332Eq9h2O" TargetMode="External"/><Relationship Id="rId47" Type="http://schemas.openxmlformats.org/officeDocument/2006/relationships/hyperlink" Target="consultantplus://offline/ref=8EDF1F9B57091C208B55A19140E8AD7D6A093BF5C3C6B8293600F9001DFFE3D6E1F8A7E9EA11C925647BB77AFF816BF8F6B6BD750CCBkCN" TargetMode="External"/><Relationship Id="rId63" Type="http://schemas.openxmlformats.org/officeDocument/2006/relationships/hyperlink" Target="consultantplus://offline/ref=009A668D597DF175282859E48A973EBFAB018B332EDE23E5A77CA2997420616FAA0027DA308B1E3623580E0A1D2B6134EC68AF82FC2BD5D6qCw2M" TargetMode="External"/><Relationship Id="rId68" Type="http://schemas.openxmlformats.org/officeDocument/2006/relationships/hyperlink" Target="consultantplus://offline/ref=F87866169B8C46480A7C9E0E66B9BC28B037B4A6520EB47ADA01E45A6FEE8A6857FA7AAA86D5E0349E2E40F5B2N6l8O" TargetMode="External"/><Relationship Id="rId84" Type="http://schemas.openxmlformats.org/officeDocument/2006/relationships/hyperlink" Target="consultantplus://offline/ref=ECA41F9D3DE25B35A825D883F9F87521A01D48982D7FAC49C41CF34C2203BF6099DBF58A588DE919C8CA7203D37AE6C1DE423418FEFC1D03v8Z8M" TargetMode="External"/><Relationship Id="rId89" Type="http://schemas.openxmlformats.org/officeDocument/2006/relationships/oleObject" Target="embeddings/_________Microsoft_Word_97_20031.doc"/><Relationship Id="rId112" Type="http://schemas.openxmlformats.org/officeDocument/2006/relationships/image" Target="media/image13.emf"/><Relationship Id="rId133" Type="http://schemas.openxmlformats.org/officeDocument/2006/relationships/package" Target="embeddings/_________Microsoft_Word20.docx"/><Relationship Id="rId138" Type="http://schemas.openxmlformats.org/officeDocument/2006/relationships/image" Target="media/image26.emf"/><Relationship Id="rId154" Type="http://schemas.openxmlformats.org/officeDocument/2006/relationships/image" Target="media/image34.emf"/><Relationship Id="rId159" Type="http://schemas.openxmlformats.org/officeDocument/2006/relationships/package" Target="embeddings/_________Microsoft_Word32.docx"/><Relationship Id="rId175" Type="http://schemas.openxmlformats.org/officeDocument/2006/relationships/package" Target="embeddings/_________Microsoft_Word37.docx"/><Relationship Id="rId170" Type="http://schemas.openxmlformats.org/officeDocument/2006/relationships/image" Target="media/image42.emf"/><Relationship Id="rId16" Type="http://schemas.openxmlformats.org/officeDocument/2006/relationships/hyperlink" Target="consultantplus://offline/ref=32B161DB8AEB4CF9E05A794EBCDACDB13DD0716C5EB75A2C0A69BA1EC0F36DDC82A0C076025560B8m0hAI" TargetMode="External"/><Relationship Id="rId107" Type="http://schemas.openxmlformats.org/officeDocument/2006/relationships/package" Target="embeddings/_________Microsoft_Word8.docx"/><Relationship Id="rId11" Type="http://schemas.openxmlformats.org/officeDocument/2006/relationships/hyperlink" Target="consultantplus://offline/ref=E693B08DA172D4D5A9FC2DD2B644163BE2713E109F74B39960CB765DF8BC249B728251344E214E6AC929E3FA2160670DF34612C82AsDV6K" TargetMode="External"/><Relationship Id="rId32" Type="http://schemas.openxmlformats.org/officeDocument/2006/relationships/hyperlink" Target="consultantplus://offline/ref=90C1A15952F522866155165FEA75F236A41ABAE2E330F8737CA23B1988CC4AAA5A3B3261BD77BF93F0FD0DA944CE224A61410A7FE2AA6662zC2EI" TargetMode="External"/><Relationship Id="rId37" Type="http://schemas.openxmlformats.org/officeDocument/2006/relationships/hyperlink" Target="consultantplus://offline/ref=90C1A15952F522866155165FEA75F236A41BBEE2E533F8737CA23B1988CC4AAA483B6A6DBD7FA295F7E85BF802z928I" TargetMode="External"/><Relationship Id="rId53" Type="http://schemas.openxmlformats.org/officeDocument/2006/relationships/hyperlink" Target="consultantplus://offline/ref=59FC60763095C7F382070D4BC495C9613A07DF20F642C3AA24EB4DA9B7E2D26E7575625320DC16C766DEC8295A7A567ED56AE11E69DDVAM" TargetMode="External"/><Relationship Id="rId58" Type="http://schemas.openxmlformats.org/officeDocument/2006/relationships/hyperlink" Target="consultantplus://offline/ref=F7DCF8E036FAD6B0B826714DB8097F81BA02577260F8AC2B80CD7CF160E1CCB03818C9F26548529085E5DD2FBD14A4AFE7B844BC9A304871zDXCI" TargetMode="External"/><Relationship Id="rId74" Type="http://schemas.openxmlformats.org/officeDocument/2006/relationships/hyperlink" Target="consultantplus://offline/ref=633717AB5238914A70CF1BEB15EACE1E2E7B41F3C2BC4207040EEA0482700199B43AE4291EC9A531A1B3CEA7855FFDFFDE0CEC81621274D2E4z8I" TargetMode="External"/><Relationship Id="rId79" Type="http://schemas.openxmlformats.org/officeDocument/2006/relationships/hyperlink" Target="consultantplus://offline/ref=CDBFC42E4B13387DADD6926829906E020A50E03EDD6866616DE6A6A372D8B16226263FC5D261171D0CAB01AC08610207D10AFBA4BD4DD921M0Z2M" TargetMode="External"/><Relationship Id="rId102" Type="http://schemas.openxmlformats.org/officeDocument/2006/relationships/image" Target="media/image8.emf"/><Relationship Id="rId123" Type="http://schemas.openxmlformats.org/officeDocument/2006/relationships/package" Target="embeddings/_________Microsoft_Word16.docx"/><Relationship Id="rId128" Type="http://schemas.openxmlformats.org/officeDocument/2006/relationships/image" Target="media/image21.emf"/><Relationship Id="rId144" Type="http://schemas.openxmlformats.org/officeDocument/2006/relationships/image" Target="media/image29.emf"/><Relationship Id="rId149" Type="http://schemas.openxmlformats.org/officeDocument/2006/relationships/package" Target="embeddings/_________Microsoft_Word27.docx"/><Relationship Id="rId5" Type="http://schemas.openxmlformats.org/officeDocument/2006/relationships/webSettings" Target="webSettings.xml"/><Relationship Id="rId90" Type="http://schemas.openxmlformats.org/officeDocument/2006/relationships/image" Target="media/image2.emf"/><Relationship Id="rId95" Type="http://schemas.openxmlformats.org/officeDocument/2006/relationships/package" Target="embeddings/_________Microsoft_Word3.docx"/><Relationship Id="rId160" Type="http://schemas.openxmlformats.org/officeDocument/2006/relationships/image" Target="media/image37.emf"/><Relationship Id="rId165" Type="http://schemas.openxmlformats.org/officeDocument/2006/relationships/package" Target="embeddings/_________Microsoft_Word35.docx"/><Relationship Id="rId181" Type="http://schemas.openxmlformats.org/officeDocument/2006/relationships/package" Target="embeddings/_________Microsoft_Word40.docx"/><Relationship Id="rId186" Type="http://schemas.openxmlformats.org/officeDocument/2006/relationships/image" Target="media/image50.emf"/><Relationship Id="rId22" Type="http://schemas.openxmlformats.org/officeDocument/2006/relationships/hyperlink" Target="consultantplus://offline/ref=BEC77AF0F6B290FAD55D5F528CDEF18828EE3428DBDA1D3DBEB14324016189F40906EC64ADED000E9A67B80ADD7A11P" TargetMode="External"/><Relationship Id="rId27" Type="http://schemas.openxmlformats.org/officeDocument/2006/relationships/hyperlink" Target="consultantplus://offline/ref=90C1A15952F522866155165FEA75F236A41BBFE9E635F8737CA23B1988CC4AAA5A3B3261BD77BD94FDFD0DA944CE224A61410A7FE2AA6662zC2EI" TargetMode="External"/><Relationship Id="rId43" Type="http://schemas.openxmlformats.org/officeDocument/2006/relationships/hyperlink" Target="consultantplus://offline/ref=42B2A2E6587AFFF2C82CFB85FAA38AA15F091E4270AEA7A6F8308421B1492BC57DA60B9B0896596DC216B834FBDF015FF1FD332E8FCA5E61q6h2O" TargetMode="External"/><Relationship Id="rId48" Type="http://schemas.openxmlformats.org/officeDocument/2006/relationships/hyperlink" Target="consultantplus://offline/ref=8EDF1F9B57091C208B55A19140E8AD7D6A093BF5C3C6B8293600F9001DFFE3D6E1F8A7EBED13C1743034B626BAD278F9F2B6BF7710BD1DE7C3kCN" TargetMode="External"/><Relationship Id="rId64" Type="http://schemas.openxmlformats.org/officeDocument/2006/relationships/hyperlink" Target="consultantplus://offline/ref=009A668D597DF175282859E48A973EBFAB018B332EDE23E5A77CA2997420616FAA0027DA308B1E3621580E0A1D2B6134EC68AF82FC2BD5D6qCw2M" TargetMode="External"/><Relationship Id="rId69" Type="http://schemas.openxmlformats.org/officeDocument/2006/relationships/hyperlink" Target="consultantplus://offline/ref=383E623BCF97C97EF4580582CEF72EE5071239C8D99778B042FE79079913F9AA81D0655F349C9C685B8600323B77A05BDB3A9B5561792A53t6u1M" TargetMode="External"/><Relationship Id="rId113" Type="http://schemas.openxmlformats.org/officeDocument/2006/relationships/package" Target="embeddings/_________Microsoft_Word11.docx"/><Relationship Id="rId118" Type="http://schemas.openxmlformats.org/officeDocument/2006/relationships/image" Target="media/image16.emf"/><Relationship Id="rId134" Type="http://schemas.openxmlformats.org/officeDocument/2006/relationships/image" Target="media/image24.emf"/><Relationship Id="rId139" Type="http://schemas.openxmlformats.org/officeDocument/2006/relationships/package" Target="embeddings/_________Microsoft_Word22.docx"/><Relationship Id="rId80" Type="http://schemas.openxmlformats.org/officeDocument/2006/relationships/hyperlink" Target="consultantplus://offline/ref=CDBFC42E4B13387DADD6926829906E020A50E03EDD6866616DE6A6A372D8B16226263FC5D261171C09AB01AC08610207D10AFBA4BD4DD921M0Z2M" TargetMode="External"/><Relationship Id="rId85" Type="http://schemas.openxmlformats.org/officeDocument/2006/relationships/hyperlink" Target="consultantplus://offline/ref=F959B50BFA1AC82183B1848CBE3ADCF315CD3CCEEDCFC6FA0704DA39DB5F12546A82E84EF35AC399CC3CB1346F6DE9624C678962E98B867Dn3h0G" TargetMode="External"/><Relationship Id="rId150" Type="http://schemas.openxmlformats.org/officeDocument/2006/relationships/image" Target="media/image32.emf"/><Relationship Id="rId155" Type="http://schemas.openxmlformats.org/officeDocument/2006/relationships/package" Target="embeddings/_________Microsoft_Word30.docx"/><Relationship Id="rId171" Type="http://schemas.openxmlformats.org/officeDocument/2006/relationships/package" Target="embeddings/_________Microsoft_Word36.docx"/><Relationship Id="rId176" Type="http://schemas.openxmlformats.org/officeDocument/2006/relationships/image" Target="media/image45.emf"/><Relationship Id="rId12" Type="http://schemas.openxmlformats.org/officeDocument/2006/relationships/hyperlink" Target="consultantplus://offline/ref=E693B08DA172D4D5A9FC2DD2B644163BE2713E109F74B39960CB765DF8BC249B7282513441234E6AC929E3FA2160670DF34612C82AsDV6K" TargetMode="External"/><Relationship Id="rId17" Type="http://schemas.openxmlformats.org/officeDocument/2006/relationships/hyperlink" Target="consultantplus://offline/ref=1C2EC9FB4DBCCA12C95A52BF85230C9894529EB5CBDAD955357636200B562D99ECBDF78BE7FFE54361152627AC63613E4F7303ED2FB1ZEN0O" TargetMode="External"/><Relationship Id="rId33" Type="http://schemas.openxmlformats.org/officeDocument/2006/relationships/hyperlink" Target="consultantplus://offline/ref=90C1A15952F522866155165FEA75F236A41AB1E5E431F8737CA23B1988CC4AAA5A3B3266B573B7C1A4B20CF50093314A6B41087DFEzA2BI" TargetMode="External"/><Relationship Id="rId38" Type="http://schemas.openxmlformats.org/officeDocument/2006/relationships/hyperlink" Target="consultantplus://offline/ref=EA36BF092082CE5A5F2907510F82796E258ED994CEC4F11451FD3AB53B2C91B08C124E2F6FEB661A78207C80E9A4w7L" TargetMode="External"/><Relationship Id="rId59" Type="http://schemas.openxmlformats.org/officeDocument/2006/relationships/hyperlink" Target="consultantplus://offline/ref=0C2A1464C15F79DECCFA3719DF942590BC0EF555E38A930659C06FEEF707207D9E6A6EE66AE313C4F00D61E9EBFC15228E45D8105EB56010f6Y7I" TargetMode="External"/><Relationship Id="rId103" Type="http://schemas.openxmlformats.org/officeDocument/2006/relationships/package" Target="embeddings/_________Microsoft_Word7.docx"/><Relationship Id="rId108" Type="http://schemas.openxmlformats.org/officeDocument/2006/relationships/image" Target="media/image11.emf"/><Relationship Id="rId124" Type="http://schemas.openxmlformats.org/officeDocument/2006/relationships/image" Target="media/image19.emf"/><Relationship Id="rId129" Type="http://schemas.openxmlformats.org/officeDocument/2006/relationships/package" Target="embeddings/_________Microsoft_Word19.docx"/><Relationship Id="rId54" Type="http://schemas.openxmlformats.org/officeDocument/2006/relationships/hyperlink" Target="consultantplus://offline/ref=59FC60763095C7F382070D4BC495C9613F06D024F043C3AA24EB4DA9B7E2D26E7575625724D41D923291C9751E2E457ED76AE31D75DB1929D8VBM" TargetMode="External"/><Relationship Id="rId70" Type="http://schemas.openxmlformats.org/officeDocument/2006/relationships/hyperlink" Target="consultantplus://offline/ref=22E2BDF78A9D4455BB71EF6DCF3945A48526CC1ADE2FD641F9175B09C51C4CCB27FEC3204B60FB507AC2BA35CB6997CA073CA6B77BD44B31v211N" TargetMode="External"/><Relationship Id="rId75" Type="http://schemas.openxmlformats.org/officeDocument/2006/relationships/hyperlink" Target="consultantplus://offline/ref=633717AB5238914A70CF1BEB15EACE1E2E7B4EFFC1BD4207040EEA0482700199B43AE4291EC9A433A4B3CEA7855FFDFFDE0CEC81621274D2E4z8I" TargetMode="External"/><Relationship Id="rId91" Type="http://schemas.openxmlformats.org/officeDocument/2006/relationships/package" Target="embeddings/_________Microsoft_Word1.docx"/><Relationship Id="rId96" Type="http://schemas.openxmlformats.org/officeDocument/2006/relationships/image" Target="media/image5.emf"/><Relationship Id="rId140" Type="http://schemas.openxmlformats.org/officeDocument/2006/relationships/image" Target="media/image27.emf"/><Relationship Id="rId145" Type="http://schemas.openxmlformats.org/officeDocument/2006/relationships/package" Target="embeddings/_________Microsoft_Word25.docx"/><Relationship Id="rId161" Type="http://schemas.openxmlformats.org/officeDocument/2006/relationships/package" Target="embeddings/_________Microsoft_Word33.docx"/><Relationship Id="rId166" Type="http://schemas.openxmlformats.org/officeDocument/2006/relationships/image" Target="media/image40.emf"/><Relationship Id="rId182" Type="http://schemas.openxmlformats.org/officeDocument/2006/relationships/image" Target="media/image48.emf"/><Relationship Id="rId187" Type="http://schemas.openxmlformats.org/officeDocument/2006/relationships/package" Target="embeddings/_________Microsoft_Word43.doc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4D4909DFFC343435F64F284819C989DEF78722DF7278D300003335758000E04879E929D40F461DA5F712075C6C8B3C3A8A50318EN7AFL" TargetMode="External"/><Relationship Id="rId28" Type="http://schemas.openxmlformats.org/officeDocument/2006/relationships/hyperlink" Target="consultantplus://offline/ref=90C1A15952F522866155165FEA75F236A41ABAE2E330F8737CA23B1988CC4AAA5A3B3261BD77BA92F3FD0DA944CE224A61410A7FE2AA6662zC2EI" TargetMode="External"/><Relationship Id="rId49" Type="http://schemas.openxmlformats.org/officeDocument/2006/relationships/hyperlink" Target="consultantplus://offline/ref=FA329822B281ACFAE79893FB514F1978081ECEA2DC467D59FD80B58662F961E32B86989FCB952F80C354A28C5F7E0F8D73EF19F243621D07y4YEN" TargetMode="External"/><Relationship Id="rId114" Type="http://schemas.openxmlformats.org/officeDocument/2006/relationships/image" Target="media/image14.emf"/><Relationship Id="rId119" Type="http://schemas.openxmlformats.org/officeDocument/2006/relationships/package" Target="embeddings/_________Microsoft_Word14.docx"/><Relationship Id="rId44" Type="http://schemas.openxmlformats.org/officeDocument/2006/relationships/hyperlink" Target="consultantplus://offline/ref=EA36BF092082CE5A5F2907510F82796E258ED994CEC4F11451FD3AB53B2C91B08C124E2F6FEB661A78207C80E9A4w7L" TargetMode="External"/><Relationship Id="rId60" Type="http://schemas.openxmlformats.org/officeDocument/2006/relationships/hyperlink" Target="consultantplus://offline/ref=EA36BF092082CE5A5F2907510F82796E258ED994CEC4F11451FD3AB53B2C91B08C124E2F6FEB661A78207C80E9A4w7L" TargetMode="External"/><Relationship Id="rId65" Type="http://schemas.openxmlformats.org/officeDocument/2006/relationships/hyperlink" Target="consultantplus://offline/ref=009A668D597DF175282859E48A973EBFAB01843F2DDF23E5A77CA2997420616FAA0027DA308B1F3426580E0A1D2B6134EC68AF82FC2BD5D6qCw2M" TargetMode="External"/><Relationship Id="rId81" Type="http://schemas.openxmlformats.org/officeDocument/2006/relationships/hyperlink" Target="consultantplus://offline/ref=CDBFC42E4B13387DADD6926829906E020A50E03EDD6866616DE6A6A372D8B16226263FC5D261171E0BAB01AC08610207D10AFBA4BD4DD921M0Z2M" TargetMode="External"/><Relationship Id="rId86" Type="http://schemas.openxmlformats.org/officeDocument/2006/relationships/hyperlink" Target="http://www.vtbsd.ru" TargetMode="External"/><Relationship Id="rId130" Type="http://schemas.openxmlformats.org/officeDocument/2006/relationships/image" Target="media/image22.emf"/><Relationship Id="rId135" Type="http://schemas.openxmlformats.org/officeDocument/2006/relationships/oleObject" Target="embeddings/_________Microsoft_Word_97_20034.doc"/><Relationship Id="rId151" Type="http://schemas.openxmlformats.org/officeDocument/2006/relationships/package" Target="embeddings/_________Microsoft_Word28.docx"/><Relationship Id="rId156" Type="http://schemas.openxmlformats.org/officeDocument/2006/relationships/image" Target="media/image35.emf"/><Relationship Id="rId177" Type="http://schemas.openxmlformats.org/officeDocument/2006/relationships/package" Target="embeddings/_________Microsoft_Word38.docx"/><Relationship Id="rId172" Type="http://schemas.openxmlformats.org/officeDocument/2006/relationships/image" Target="media/image43.emf"/><Relationship Id="rId13" Type="http://schemas.openxmlformats.org/officeDocument/2006/relationships/hyperlink" Target="consultantplus://offline/ref=E693B08DA172D4D5A9FC2DD2B644163BE2713E109F74B39960CB765DF8BC249B72825136492346389D66E2A66433740CF74610CA36D7671DsCVEK" TargetMode="External"/><Relationship Id="rId18" Type="http://schemas.openxmlformats.org/officeDocument/2006/relationships/hyperlink" Target="consultantplus://offline/ref=749A022E02C035BE0F0D4D99F961B609654F865EB7EFD14D6324F02035E160E91FB22412346A6848FDD843E25F4D81A8CE5F164743F45AACEBGFO" TargetMode="External"/><Relationship Id="rId39" Type="http://schemas.openxmlformats.org/officeDocument/2006/relationships/hyperlink" Target="consultantplus://offline/ref=BB7C8F68869A216F878D76BF74982B458B4A1F2CFF6CB29C52B3BCD89ADF046F60DE737F0B6CFD2835AEE89965DF043BC0B9CAA9C1AF3B94y6N8L" TargetMode="External"/><Relationship Id="rId109" Type="http://schemas.openxmlformats.org/officeDocument/2006/relationships/package" Target="embeddings/_________Microsoft_Word9.docx"/><Relationship Id="rId34" Type="http://schemas.openxmlformats.org/officeDocument/2006/relationships/hyperlink" Target="consultantplus://offline/ref=90C1A15952F522866155165FEA75F236A41AB1E5E431F8737CA23B1988CC4AAA5A3B3262BF70B59EA1A71DAD0D9B2754695D147FFCAAz625I" TargetMode="External"/><Relationship Id="rId50" Type="http://schemas.openxmlformats.org/officeDocument/2006/relationships/hyperlink" Target="consultantplus://offline/ref=131458B3F2985145FC1034A815C5882F74BBF32EB00219164ADBCCFC19D4F2FAAE8EF7X6s8M" TargetMode="External"/><Relationship Id="rId55" Type="http://schemas.openxmlformats.org/officeDocument/2006/relationships/hyperlink" Target="consultantplus://offline/ref=59FC60763095C7F382070D4BC495C9613F06D024F043C3AA24EB4DA9B7E2D26E7575625724D41D913491C9751E2E457ED76AE31D75DB1929D8VBM" TargetMode="External"/><Relationship Id="rId76" Type="http://schemas.openxmlformats.org/officeDocument/2006/relationships/hyperlink" Target="consultantplus://offline/ref=F3528D5C219CAF7EFE2293B3DCF91C0B678841A189596D53B524FD9EF48DE458AD3E89BAAB613F696CE1A5114E760A09C90CBB555240CA775Bl1K" TargetMode="External"/><Relationship Id="rId97" Type="http://schemas.openxmlformats.org/officeDocument/2006/relationships/package" Target="embeddings/_________Microsoft_Word4.docx"/><Relationship Id="rId104" Type="http://schemas.openxmlformats.org/officeDocument/2006/relationships/image" Target="media/image9.emf"/><Relationship Id="rId120" Type="http://schemas.openxmlformats.org/officeDocument/2006/relationships/image" Target="media/image17.emf"/><Relationship Id="rId125" Type="http://schemas.openxmlformats.org/officeDocument/2006/relationships/package" Target="embeddings/_________Microsoft_Word17.docx"/><Relationship Id="rId141" Type="http://schemas.openxmlformats.org/officeDocument/2006/relationships/package" Target="embeddings/_________Microsoft_Word23.docx"/><Relationship Id="rId146" Type="http://schemas.openxmlformats.org/officeDocument/2006/relationships/image" Target="media/image30.emf"/><Relationship Id="rId167" Type="http://schemas.openxmlformats.org/officeDocument/2006/relationships/oleObject" Target="embeddings/_________Microsoft_Word_97_20035.doc"/><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consultantplus://offline/ref=22E2BDF78A9D4455BB71EF6DCF3945A48526CC1ADE2FD641F9175B09C51C4CCB27FEC3204B60FB507DC2BA35CB6997CA073CA6B77BD44B31v211N" TargetMode="External"/><Relationship Id="rId92" Type="http://schemas.openxmlformats.org/officeDocument/2006/relationships/image" Target="media/image3.emf"/><Relationship Id="rId162" Type="http://schemas.openxmlformats.org/officeDocument/2006/relationships/image" Target="media/image38.emf"/><Relationship Id="rId183" Type="http://schemas.openxmlformats.org/officeDocument/2006/relationships/package" Target="embeddings/_________Microsoft_Word41.docx"/><Relationship Id="rId2" Type="http://schemas.openxmlformats.org/officeDocument/2006/relationships/numbering" Target="numbering.xml"/><Relationship Id="rId29" Type="http://schemas.openxmlformats.org/officeDocument/2006/relationships/hyperlink" Target="consultantplus://offline/ref=90C1A15952F522866155165FEA75F236A41ABAE2E330F8737CA23B1988CC4AAA5A3B3261BD70B99EA1A71DAD0D9B2754695D147FFCAAz625I" TargetMode="External"/><Relationship Id="rId24" Type="http://schemas.openxmlformats.org/officeDocument/2006/relationships/hyperlink" Target="consultantplus://offline/ref=4D4909DFFC343435F64F284819C989DEF78722DF7278D300003335758000E04879E929D1074D48F7BB4C5E0D20C031389C4C318E629FB2FEN7A1L" TargetMode="External"/><Relationship Id="rId40" Type="http://schemas.openxmlformats.org/officeDocument/2006/relationships/hyperlink" Target="consultantplus://offline/ref=42B2A2E6587AFFF2C82CFB85FAA38AA15F091E4270AEA7A6F8308421B1492BC57DA60B9E009D0C3F8E48E164BB940C5CEBE1332Eq9h2O" TargetMode="External"/><Relationship Id="rId45" Type="http://schemas.openxmlformats.org/officeDocument/2006/relationships/hyperlink" Target="consultantplus://offline/ref=8EDF1F9B57091C208B55A19140E8AD7D6A093BF5C3C6B8293600F9001DFFE3D6E1F8A7EBED13C4763334B626BAD278F9F2B6BF7710BD1DE7C3kCN" TargetMode="External"/><Relationship Id="rId66" Type="http://schemas.openxmlformats.org/officeDocument/2006/relationships/hyperlink" Target="consultantplus://offline/ref=31B830A140E5079851C2F66464997133752AE9DC32CA3A998B0AA8656E3D4E0D9E98E1BEC0698554A044C72A5Aa4w4M" TargetMode="External"/><Relationship Id="rId87" Type="http://schemas.openxmlformats.org/officeDocument/2006/relationships/hyperlink" Target="http://www.vtbsd.ru" TargetMode="External"/><Relationship Id="rId110" Type="http://schemas.openxmlformats.org/officeDocument/2006/relationships/image" Target="media/image12.emf"/><Relationship Id="rId115" Type="http://schemas.openxmlformats.org/officeDocument/2006/relationships/package" Target="embeddings/_________Microsoft_Word12.docx"/><Relationship Id="rId131" Type="http://schemas.openxmlformats.org/officeDocument/2006/relationships/oleObject" Target="embeddings/_________Microsoft_Word_97_20033.doc"/><Relationship Id="rId136" Type="http://schemas.openxmlformats.org/officeDocument/2006/relationships/image" Target="media/image25.emf"/><Relationship Id="rId157" Type="http://schemas.openxmlformats.org/officeDocument/2006/relationships/package" Target="embeddings/_________Microsoft_Word31.docx"/><Relationship Id="rId178" Type="http://schemas.openxmlformats.org/officeDocument/2006/relationships/image" Target="media/image46.emf"/><Relationship Id="rId61" Type="http://schemas.openxmlformats.org/officeDocument/2006/relationships/hyperlink" Target="consultantplus://offline/ref=992347CBD893DC67EDC0105EB9CCD27F168CEEACB0BF71D96C9286D698ECE68798F313D9CC5AFA5CB59FFE2FCE02EC0E67C8602028EE8801F7DCP" TargetMode="External"/><Relationship Id="rId82" Type="http://schemas.openxmlformats.org/officeDocument/2006/relationships/hyperlink" Target="consultantplus://offline/ref=CDBFC42E4B13387DADD6926829906E020A50E03EDD6866616DE6A6A372D8B16226263FC5D261171E03AB01AC08610207D10AFBA4BD4DD921M0Z2M" TargetMode="External"/><Relationship Id="rId152" Type="http://schemas.openxmlformats.org/officeDocument/2006/relationships/image" Target="media/image33.emf"/><Relationship Id="rId173" Type="http://schemas.openxmlformats.org/officeDocument/2006/relationships/oleObject" Target="embeddings/_________Microsoft_Word_97_20037.doc"/><Relationship Id="rId19" Type="http://schemas.openxmlformats.org/officeDocument/2006/relationships/hyperlink" Target="consultantplus://offline/ref=A26F1972E3A377EBA0C99DF6366B48A8F051E684A6DCE8336E05D43F59100A1D6595569B14685F312F2CBCC46393C71F9B3DD5D9CCDCFA85ZFK4O" TargetMode="External"/><Relationship Id="rId14" Type="http://schemas.openxmlformats.org/officeDocument/2006/relationships/hyperlink" Target="consultantplus://offline/ref=612E57004EAB716ED77CBC366AC0330A1E38904E936AD6D08082537EC27E3A252741CAA139AA757BB2135875939D98E04D76EFB8E70F73A2QF03L" TargetMode="External"/><Relationship Id="rId30" Type="http://schemas.openxmlformats.org/officeDocument/2006/relationships/hyperlink" Target="consultantplus://offline/ref=90C1A15952F522866155165FEA75F236A41ABAE2E330F8737CA23B1988CC4AAA5A3B3263BA75B7C1A4B20CF50093314A6B41087DFEzA2BI" TargetMode="External"/><Relationship Id="rId35" Type="http://schemas.openxmlformats.org/officeDocument/2006/relationships/hyperlink" Target="consultantplus://offline/ref=90C1A15952F522866155165FEA75F236A310B1E2E335F8737CA23B1988CC4AAA5A3B3261BD77BE94FCFD0DA944CE224A61410A7FE2AA6662zC2EI" TargetMode="External"/><Relationship Id="rId56" Type="http://schemas.openxmlformats.org/officeDocument/2006/relationships/hyperlink" Target="consultantplus://offline/ref=59FC60763095C7F382070D4BC495C9613F06D024F043C3AA24EB4DA9B7E2D26E7575625724D41D903191C9751E2E457ED76AE31D75DB1929D8VBM" TargetMode="External"/><Relationship Id="rId77" Type="http://schemas.openxmlformats.org/officeDocument/2006/relationships/hyperlink" Target="consultantplus://offline/ref=E787E1302E67B8E9158D845D25820BEE0093F570E67E3E83BA4FCF9AD16EC0549596EDB5C94FC04C6F55A3A68F55856EB297918C8D5E6A0072CAL" TargetMode="External"/><Relationship Id="rId100" Type="http://schemas.openxmlformats.org/officeDocument/2006/relationships/image" Target="media/image7.emf"/><Relationship Id="rId105" Type="http://schemas.openxmlformats.org/officeDocument/2006/relationships/oleObject" Target="embeddings/_________Microsoft_Word_97_20032.doc"/><Relationship Id="rId126" Type="http://schemas.openxmlformats.org/officeDocument/2006/relationships/image" Target="media/image20.emf"/><Relationship Id="rId147" Type="http://schemas.openxmlformats.org/officeDocument/2006/relationships/package" Target="embeddings/_________Microsoft_Word26.docx"/><Relationship Id="rId168" Type="http://schemas.openxmlformats.org/officeDocument/2006/relationships/image" Target="media/image41.emf"/><Relationship Id="rId8" Type="http://schemas.openxmlformats.org/officeDocument/2006/relationships/hyperlink" Target="https://ru.wikipedia.org/wiki/%D0%97%D0%B0%D0%BA%D0%B0%D0%B7%D1%87%D0%B8%D0%BA" TargetMode="External"/><Relationship Id="rId51" Type="http://schemas.openxmlformats.org/officeDocument/2006/relationships/hyperlink" Target="consultantplus://offline/ref=5D3BFDA69563ECCA7C64E9AE917CB160E1AE722A1D0E8F81B660337DA7793B6938298EC975EF9E47B46F715CC67EC83A5D7D617BDCsEi2L" TargetMode="External"/><Relationship Id="rId72" Type="http://schemas.openxmlformats.org/officeDocument/2006/relationships/hyperlink" Target="consultantplus://offline/ref=4846F330EF059B470F2CC500E16F16C31FBC80FBC475B7DB8396062AFD0F9832BE4D88D16646FF90EA9D8797A41F6E51CA3365EAFEFCA106H1o3O" TargetMode="External"/><Relationship Id="rId93" Type="http://schemas.openxmlformats.org/officeDocument/2006/relationships/package" Target="embeddings/_________Microsoft_Word2.docx"/><Relationship Id="rId98" Type="http://schemas.openxmlformats.org/officeDocument/2006/relationships/image" Target="media/image6.emf"/><Relationship Id="rId121" Type="http://schemas.openxmlformats.org/officeDocument/2006/relationships/package" Target="embeddings/_________Microsoft_Word15.docx"/><Relationship Id="rId142" Type="http://schemas.openxmlformats.org/officeDocument/2006/relationships/image" Target="media/image28.emf"/><Relationship Id="rId163" Type="http://schemas.openxmlformats.org/officeDocument/2006/relationships/package" Target="embeddings/_________Microsoft_Word34.docx"/><Relationship Id="rId184" Type="http://schemas.openxmlformats.org/officeDocument/2006/relationships/image" Target="media/image49.emf"/><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consultantplus://offline/ref=90C1A15952F522866155165FEA75F236A41BBFE9E635F8737CA23B1988CC4AAA5A3B3261BD77BD95FCFD0DA944CE224A61410A7FE2AA6662zC2EI" TargetMode="External"/><Relationship Id="rId46" Type="http://schemas.openxmlformats.org/officeDocument/2006/relationships/hyperlink" Target="consultantplus://offline/ref=8EDF1F9B57091C208B55A19140E8AD7D6A093BF5C3C6B8293600F9001DFFE3D6E1F8A7E2E81BC925647BB77AFF816BF8F6B6BD750CCBkCN" TargetMode="External"/><Relationship Id="rId67" Type="http://schemas.openxmlformats.org/officeDocument/2006/relationships/hyperlink" Target="consultantplus://offline/ref=F87866169B8C46480A7C9E0E66B9BC28B037B4A6520EB47ADA01E45A6FEE8A6857FA7AAA86D5E0349E2E40F5B2N6l8O" TargetMode="External"/><Relationship Id="rId116" Type="http://schemas.openxmlformats.org/officeDocument/2006/relationships/image" Target="media/image15.emf"/><Relationship Id="rId137" Type="http://schemas.openxmlformats.org/officeDocument/2006/relationships/package" Target="embeddings/_________Microsoft_Word21.docx"/><Relationship Id="rId158" Type="http://schemas.openxmlformats.org/officeDocument/2006/relationships/image" Target="media/image36.emf"/><Relationship Id="rId20" Type="http://schemas.openxmlformats.org/officeDocument/2006/relationships/hyperlink" Target="consultantplus://offline/ref=A26F1972E3A377EBA0C99DF6366B48A8F051E684A6DCE8336E05D43F59100A1D6595569B14685F312F2CBCC46393C71F9B3DD5D9CCDCFA85ZFK4O" TargetMode="External"/><Relationship Id="rId41" Type="http://schemas.openxmlformats.org/officeDocument/2006/relationships/hyperlink" Target="consultantplus://offline/ref=42B2A2E6587AFFF2C82CFB85FAA38AA15F091E4270AEA7A6F8308421B1492BC57DA60B9B0896596DC216B834FBDF015FF1FD332E8FCA5E61q6h2O" TargetMode="External"/><Relationship Id="rId62" Type="http://schemas.openxmlformats.org/officeDocument/2006/relationships/hyperlink" Target="consultantplus://offline/ref=992347CBD893DC67EDC0105EB9CCD27F168CEEACB0BF71D96C9286D698ECE68798F313D9CC5AFA5CB79FFE2FCE02EC0E67C8602028EE8801F7DCP" TargetMode="External"/><Relationship Id="rId83" Type="http://schemas.openxmlformats.org/officeDocument/2006/relationships/hyperlink" Target="consultantplus://offline/ref=CDBFC42E4B13387DADD6926829906E020A51EE32DF6C66616DE6A6A372D8B16226263FC6DB6916125EF111A841360E1BD017E5A5A34DMDZAM" TargetMode="External"/><Relationship Id="rId88" Type="http://schemas.openxmlformats.org/officeDocument/2006/relationships/image" Target="media/image1.emf"/><Relationship Id="rId111" Type="http://schemas.openxmlformats.org/officeDocument/2006/relationships/package" Target="embeddings/_________Microsoft_Word10.docx"/><Relationship Id="rId132" Type="http://schemas.openxmlformats.org/officeDocument/2006/relationships/image" Target="media/image23.emf"/><Relationship Id="rId153" Type="http://schemas.openxmlformats.org/officeDocument/2006/relationships/package" Target="embeddings/_________Microsoft_Word29.docx"/><Relationship Id="rId174" Type="http://schemas.openxmlformats.org/officeDocument/2006/relationships/image" Target="media/image44.emf"/><Relationship Id="rId179" Type="http://schemas.openxmlformats.org/officeDocument/2006/relationships/package" Target="embeddings/_________Microsoft_Word39.docx"/><Relationship Id="rId190" Type="http://schemas.openxmlformats.org/officeDocument/2006/relationships/theme" Target="theme/theme1.xml"/><Relationship Id="rId15" Type="http://schemas.openxmlformats.org/officeDocument/2006/relationships/hyperlink" Target="consultantplus://offline/ref=5202B3F221B046996B34409B7D8BD38BBC4FBADC9241C28AECB8BF5272CC9CF1B7277A4AA549108A5409BA49B3F8BA1C5AF0F47121F59E2005u9Q" TargetMode="External"/><Relationship Id="rId36" Type="http://schemas.openxmlformats.org/officeDocument/2006/relationships/hyperlink" Target="consultantplus://offline/ref=90C1A15952F522866155165FEA75F236A41ABAE2E031F8737CA23B1988CC4AAA5A3B3261BD77BE96FCFD0DA944CE224A61410A7FE2AA6662zC2EI" TargetMode="External"/><Relationship Id="rId57" Type="http://schemas.openxmlformats.org/officeDocument/2006/relationships/hyperlink" Target="consultantplus://offline/ref=103ED2E82EE8A32A1FD01D27A1BED421306850D9CE572EFD92656471E0869FB67125AEC79ECBA128FEFD12D6645ADF92AC5A08641688CB1Ew2rCM" TargetMode="External"/><Relationship Id="rId106" Type="http://schemas.openxmlformats.org/officeDocument/2006/relationships/image" Target="media/image10.emf"/><Relationship Id="rId127" Type="http://schemas.openxmlformats.org/officeDocument/2006/relationships/package" Target="embeddings/_________Microsoft_Word18.docx"/><Relationship Id="rId10" Type="http://schemas.openxmlformats.org/officeDocument/2006/relationships/hyperlink" Target="consultantplus://offline/ref=E693B08DA172D4D5A9FC2DD2B644163BE2713E109F74B39960CB765DF8BC249B7282513649244035CC3CF2A22D677F13F15A0ECA28D7s6V4K" TargetMode="External"/><Relationship Id="rId31" Type="http://schemas.openxmlformats.org/officeDocument/2006/relationships/hyperlink" Target="consultantplus://offline/ref=90C1A15952F522866155165FEA75F236A41ABAE2E330F8737CA23B1988CC4AAA5A3B3263B577B7C1A4B20CF50093314A6B41087DFEzA2BI" TargetMode="External"/><Relationship Id="rId52" Type="http://schemas.openxmlformats.org/officeDocument/2006/relationships/hyperlink" Target="consultantplus://offline/ref=5D3BFDA69563ECCA7C64E9AE917CB160E4AF7D2E1B0F8F81B660337DA7793B6938298ECD71E79512E0207000822ADB3A5F7D6378C0E3F0EDs2i5L" TargetMode="External"/><Relationship Id="rId73" Type="http://schemas.openxmlformats.org/officeDocument/2006/relationships/hyperlink" Target="consultantplus://offline/ref=633717AB5238914A70CF1BEB15EACE1E2E7B4EFFC1BD4207040EEA0482700199B43AE4291EC9A433A4B3CEA7855FFDFFDE0CEC81621274D2E4z8I" TargetMode="External"/><Relationship Id="rId78" Type="http://schemas.openxmlformats.org/officeDocument/2006/relationships/hyperlink" Target="consultantplus://offline/ref=CDBFC42E4B13387DADD6926829906E020A50E03EDD6866616DE6A6A372D8B16226263FC5D261171D0EAB01AC08610207D10AFBA4BD4DD921M0Z2M" TargetMode="External"/><Relationship Id="rId94" Type="http://schemas.openxmlformats.org/officeDocument/2006/relationships/image" Target="media/image4.emf"/><Relationship Id="rId99" Type="http://schemas.openxmlformats.org/officeDocument/2006/relationships/package" Target="embeddings/_________Microsoft_Word5.docx"/><Relationship Id="rId101" Type="http://schemas.openxmlformats.org/officeDocument/2006/relationships/package" Target="embeddings/_________Microsoft_Word6.docx"/><Relationship Id="rId122" Type="http://schemas.openxmlformats.org/officeDocument/2006/relationships/image" Target="media/image18.emf"/><Relationship Id="rId143" Type="http://schemas.openxmlformats.org/officeDocument/2006/relationships/package" Target="embeddings/_________Microsoft_Word24.docx"/><Relationship Id="rId148" Type="http://schemas.openxmlformats.org/officeDocument/2006/relationships/image" Target="media/image31.emf"/><Relationship Id="rId164" Type="http://schemas.openxmlformats.org/officeDocument/2006/relationships/image" Target="media/image39.emf"/><Relationship Id="rId169" Type="http://schemas.openxmlformats.org/officeDocument/2006/relationships/oleObject" Target="embeddings/_________Microsoft_Word_97_20036.doc"/><Relationship Id="rId185" Type="http://schemas.openxmlformats.org/officeDocument/2006/relationships/package" Target="embeddings/_________Microsoft_Word42.docx"/><Relationship Id="rId4" Type="http://schemas.openxmlformats.org/officeDocument/2006/relationships/settings" Target="settings.xml"/><Relationship Id="rId9" Type="http://schemas.openxmlformats.org/officeDocument/2006/relationships/hyperlink" Target="consultantplus://offline/ref=E693B08DA172D4D5A9FC2DD2B644163BE2713E109F74B39960CB765DF8BC249B72825136492343399E66E2A66433740CF74610CA36D7671DsCVEK" TargetMode="External"/><Relationship Id="rId180" Type="http://schemas.openxmlformats.org/officeDocument/2006/relationships/image" Target="media/image4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F452-E5AB-460A-B1AA-BBD610923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81</Pages>
  <Words>53519</Words>
  <Characters>305063</Characters>
  <Application>Microsoft Office Word</Application>
  <DocSecurity>0</DocSecurity>
  <Lines>2542</Lines>
  <Paragraphs>715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Ветра Эдгар Иварсович</dc:creator>
  <cp:lastModifiedBy>Павлова Ольга Александровна</cp:lastModifiedBy>
  <cp:revision>91</cp:revision>
  <cp:lastPrinted>2026-07-31T06:40:00Z</cp:lastPrinted>
  <dcterms:created xsi:type="dcterms:W3CDTF">2023-03-30T11:12:00Z</dcterms:created>
  <dcterms:modified xsi:type="dcterms:W3CDTF">2026-08-11T07:34:00Z</dcterms:modified>
</cp:coreProperties>
</file>